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1E4A604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0B4C45" w:rsidRPr="000B4C45">
        <w:rPr>
          <w:b/>
          <w:bCs/>
          <w:sz w:val="28"/>
        </w:rPr>
        <w:t>Étude</w:t>
      </w:r>
      <w:r w:rsidR="00314026">
        <w:rPr>
          <w:b/>
          <w:bCs/>
          <w:sz w:val="28"/>
        </w:rPr>
        <w:t>s politiques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40"/>
        <w:gridCol w:w="2674"/>
        <w:gridCol w:w="240"/>
        <w:gridCol w:w="2995"/>
      </w:tblGrid>
      <w:tr w:rsidR="00314026" w:rsidRPr="006206CC" w14:paraId="66D17AC1" w14:textId="77777777" w:rsidTr="00314026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79B67242" w:rsidR="00314026" w:rsidRPr="006206CC" w:rsidRDefault="00314026" w:rsidP="000B3F20">
            <w:pPr>
              <w:pStyle w:val="Tablestyle1"/>
              <w:rPr>
                <w:rFonts w:cs="Arial"/>
              </w:rPr>
            </w:pPr>
            <w:r w:rsidRPr="00D85BAE">
              <w:rPr>
                <w:szCs w:val="20"/>
              </w:rPr>
              <w:t>Il est essentiel de comprendre comment les décisions politiques sont prises pour être un citoyen informé et engagé.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314026" w:rsidRPr="006206CC" w:rsidRDefault="00314026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52128791" w:rsidR="00314026" w:rsidRPr="00DB69B3" w:rsidRDefault="00314026" w:rsidP="000B3F20">
            <w:pPr>
              <w:pStyle w:val="Tablestyle1"/>
              <w:rPr>
                <w:rFonts w:cs="Arial"/>
                <w:spacing w:val="-2"/>
              </w:rPr>
            </w:pPr>
            <w:r w:rsidRPr="00D85BAE">
              <w:rPr>
                <w:szCs w:val="20"/>
              </w:rPr>
              <w:t>Les institutions et les idéologies politiques influent tant sur l’exercice du pouvoir que sur les aboutissements politiques.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314026" w:rsidRPr="006206CC" w:rsidRDefault="00314026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0AB0AC69" w:rsidR="00314026" w:rsidRPr="006206CC" w:rsidRDefault="00314026" w:rsidP="00AC6B60">
            <w:pPr>
              <w:pStyle w:val="Tablestyle1"/>
              <w:rPr>
                <w:szCs w:val="20"/>
              </w:rPr>
            </w:pPr>
            <w:r w:rsidRPr="00D85BAE">
              <w:rPr>
                <w:szCs w:val="20"/>
              </w:rPr>
              <w:t>La prise de décisions dans un système démocratique de gouvernement est influencée par la distribution du pouvoir politique et social.</w:t>
            </w:r>
            <w:r w:rsidRPr="009A3DCF">
              <w:rPr>
                <w:szCs w:val="20"/>
              </w:rPr>
              <w:t xml:space="preserve"> 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BA2AAB" w:rsidRPr="006206CC" w14:paraId="7C49560F" w14:textId="77777777" w:rsidTr="0031402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A2AAB" w:rsidRPr="006206CC" w14:paraId="5149B766" w14:textId="77777777" w:rsidTr="0031402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14026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314026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788E2EA" w14:textId="6C2B5EA7" w:rsidR="00314026" w:rsidRPr="00314026" w:rsidRDefault="00314026" w:rsidP="00314026">
            <w:pPr>
              <w:pStyle w:val="ListParagraph"/>
              <w:rPr>
                <w:b/>
                <w:i/>
              </w:rPr>
            </w:pPr>
            <w:r w:rsidRPr="00314026">
              <w:rPr>
                <w:b/>
              </w:rPr>
              <w:t xml:space="preserve">Utiliser les compétences et les démarches d’investigation liées à l’étude des sciences humaines et sociales pour poser des questions, recueillir, interpréter et analyser </w:t>
            </w:r>
            <w:r>
              <w:rPr>
                <w:b/>
              </w:rPr>
              <w:br/>
            </w:r>
            <w:r w:rsidRPr="00314026">
              <w:rPr>
                <w:b/>
              </w:rPr>
              <w:t>des données; et communiquer ses résultats et ses conclusions</w:t>
            </w:r>
          </w:p>
          <w:p w14:paraId="397619AD" w14:textId="56DB11AC" w:rsidR="00314026" w:rsidRPr="00314026" w:rsidRDefault="00314026" w:rsidP="00314026">
            <w:pPr>
              <w:pStyle w:val="ListParagraph"/>
              <w:rPr>
                <w:b/>
                <w:i/>
              </w:rPr>
            </w:pPr>
            <w:r w:rsidRPr="00314026">
              <w:rPr>
                <w:b/>
              </w:rPr>
              <w:t xml:space="preserve">Déterminer l’importance des questions politiques, des idéologies, des forces, </w:t>
            </w:r>
            <w:r>
              <w:rPr>
                <w:b/>
              </w:rPr>
              <w:br/>
            </w:r>
            <w:r w:rsidRPr="00314026">
              <w:rPr>
                <w:b/>
              </w:rPr>
              <w:t>des décisions ou du cours des choses, et comparer divers points de vue sur leur importance selon les lieux, les époques et les groupes (portée)</w:t>
            </w:r>
          </w:p>
          <w:p w14:paraId="02C3E68E" w14:textId="77777777" w:rsidR="00314026" w:rsidRPr="00314026" w:rsidRDefault="00314026" w:rsidP="00314026">
            <w:pPr>
              <w:pStyle w:val="ListParagraph"/>
              <w:rPr>
                <w:b/>
                <w:i/>
              </w:rPr>
            </w:pPr>
            <w:r w:rsidRPr="00314026">
              <w:rPr>
                <w:b/>
              </w:rPr>
              <w:t>Analyser des données politiques et évaluer la fiabilité des sources (preuves)</w:t>
            </w:r>
          </w:p>
          <w:p w14:paraId="30708DDC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Comparer et opposer les éléments de continuité et de changement pour différentes institutions et organisations politiques selon les groupes, les lieux et les époques (continuité et changement)</w:t>
            </w:r>
          </w:p>
          <w:p w14:paraId="68FEF435" w14:textId="2D41C7A1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 xml:space="preserve">Déterminer dans quelle mesure la conjoncture et les actions individuelles ou collectives influent sur les événements, les décisions ou le cours des choses, et en analyser </w:t>
            </w:r>
            <w:r>
              <w:rPr>
                <w:b/>
              </w:rPr>
              <w:br/>
            </w:r>
            <w:r w:rsidRPr="00314026">
              <w:rPr>
                <w:b/>
              </w:rPr>
              <w:t xml:space="preserve">les multiples conséquences (cause et conséquence) </w:t>
            </w:r>
          </w:p>
          <w:p w14:paraId="17EB8A72" w14:textId="4F9444A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 xml:space="preserve">Expliquer différents points de vue au sujet d’enjeux, de décisions ou du cours </w:t>
            </w:r>
            <w:r>
              <w:rPr>
                <w:b/>
              </w:rPr>
              <w:br/>
            </w:r>
            <w:r w:rsidRPr="00314026">
              <w:rPr>
                <w:b/>
              </w:rPr>
              <w:t>des choses liés à la politique, et en tirer des conclusions (perspective)</w:t>
            </w:r>
          </w:p>
          <w:p w14:paraId="61D86295" w14:textId="061A9A5B" w:rsidR="00137394" w:rsidRPr="00314026" w:rsidRDefault="00314026" w:rsidP="00314026">
            <w:pPr>
              <w:pStyle w:val="ListParagraph"/>
              <w:spacing w:after="120"/>
              <w:rPr>
                <w:b/>
              </w:rPr>
            </w:pPr>
            <w:r w:rsidRPr="00314026">
              <w:rPr>
                <w:b/>
              </w:rPr>
              <w:t xml:space="preserve">Porter des jugements éthiques raisonnés sur les enjeux, les décisions et le cours </w:t>
            </w:r>
            <w:r>
              <w:rPr>
                <w:b/>
              </w:rPr>
              <w:br/>
            </w:r>
            <w:r w:rsidRPr="00314026">
              <w:rPr>
                <w:b/>
              </w:rPr>
              <w:t xml:space="preserve">des choses liés à la politique (jugement éthique) 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5CDB30B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Structure et fonction des institutions politiques du Canada et des peuples autochtones</w:t>
            </w:r>
          </w:p>
          <w:p w14:paraId="2F5A881C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Grandes idéologies et grands systèmes politiques</w:t>
            </w:r>
          </w:p>
          <w:p w14:paraId="3F246F37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Processus électoraux et systèmes électoraux</w:t>
            </w:r>
          </w:p>
          <w:p w14:paraId="73CB7109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Méthodes utilisées par les médias, les gouvernements ou les groupes politiques pour influencer l’opinion publique</w:t>
            </w:r>
          </w:p>
          <w:p w14:paraId="5EBC613A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Pouvoir politique dans les sociétés démocratiques et non démocratiques</w:t>
            </w:r>
          </w:p>
          <w:p w14:paraId="7BEACAC1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Politiques publiques actuelles et futures</w:t>
            </w:r>
          </w:p>
          <w:p w14:paraId="79714266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 xml:space="preserve">Portée et caractéristiques du régime international </w:t>
            </w:r>
          </w:p>
          <w:p w14:paraId="03C90176" w14:textId="090D3FAA" w:rsidR="0024696F" w:rsidRPr="00314026" w:rsidRDefault="00314026" w:rsidP="00314026">
            <w:pPr>
              <w:pStyle w:val="ListParagraph"/>
              <w:spacing w:after="120"/>
              <w:rPr>
                <w:b/>
              </w:rPr>
            </w:pPr>
            <w:r w:rsidRPr="00314026">
              <w:rPr>
                <w:b/>
              </w:rPr>
              <w:t>Enjeux politiques locaux, régionaux, nationaux et internationaux</w:t>
            </w:r>
            <w:r w:rsidR="00BA2AAB" w:rsidRPr="00314026">
              <w:rPr>
                <w:b/>
              </w:rPr>
              <w:t xml:space="preserve"> </w:t>
            </w:r>
          </w:p>
        </w:tc>
      </w:tr>
    </w:tbl>
    <w:p w14:paraId="1524A218" w14:textId="36DA5DA2" w:rsidR="00E14107" w:rsidRPr="00BE3012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sz w:val="16"/>
          <w:szCs w:val="16"/>
        </w:rPr>
      </w:pPr>
      <w:r w:rsidRPr="00BE3012">
        <w:rPr>
          <w:sz w:val="16"/>
          <w:szCs w:val="16"/>
        </w:rPr>
        <w:br w:type="page"/>
      </w:r>
      <w:r w:rsidR="00023C18" w:rsidRPr="00BE3012">
        <w:rPr>
          <w:noProof/>
          <w:sz w:val="16"/>
          <w:szCs w:val="16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6206CC" w14:paraId="554B45C5" w14:textId="77777777" w:rsidTr="00B47E69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CC2E124" w:rsidR="00ED1AB0" w:rsidRPr="006206CC" w:rsidRDefault="00ED1AB0" w:rsidP="0031402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206CC">
              <w:rPr>
                <w:b/>
              </w:rPr>
              <w:lastRenderedPageBreak/>
              <w:tab/>
            </w:r>
            <w:r w:rsidR="00680D0C" w:rsidRPr="006206CC">
              <w:rPr>
                <w:b/>
                <w:szCs w:val="22"/>
              </w:rPr>
              <w:t xml:space="preserve">SCIENCES HUMAINES ET SOCIALES — </w:t>
            </w:r>
            <w:r w:rsidR="000B4C45" w:rsidRPr="000B4C45">
              <w:rPr>
                <w:b/>
                <w:bCs/>
                <w:szCs w:val="22"/>
              </w:rPr>
              <w:t>Étude</w:t>
            </w:r>
            <w:r w:rsidR="00314026">
              <w:rPr>
                <w:b/>
                <w:bCs/>
                <w:szCs w:val="22"/>
              </w:rPr>
              <w:t>s politiques</w:t>
            </w:r>
            <w:r w:rsidRPr="006206CC">
              <w:rPr>
                <w:b/>
              </w:rPr>
              <w:br/>
              <w:t>Compétences disciplinaires – Approfondissements</w:t>
            </w:r>
            <w:r w:rsidRPr="006206CC">
              <w:rPr>
                <w:b/>
              </w:rPr>
              <w:tab/>
            </w:r>
            <w:r w:rsidR="005B1748" w:rsidRPr="006206CC">
              <w:rPr>
                <w:b/>
              </w:rPr>
              <w:t>1</w:t>
            </w:r>
            <w:r w:rsidR="00FC278A" w:rsidRPr="006206CC">
              <w:rPr>
                <w:b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6206CC">
              <w:rPr>
                <w:b/>
              </w:rPr>
              <w:t xml:space="preserve"> année</w:t>
            </w:r>
          </w:p>
        </w:tc>
      </w:tr>
      <w:tr w:rsidR="00ED1AB0" w:rsidRPr="006206CC" w14:paraId="01795492" w14:textId="77777777" w:rsidTr="00B47E69">
        <w:tc>
          <w:tcPr>
            <w:tcW w:w="5000" w:type="pct"/>
            <w:shd w:val="clear" w:color="auto" w:fill="F3F3F3"/>
          </w:tcPr>
          <w:p w14:paraId="3C2C2A88" w14:textId="5409799D" w:rsidR="00DD061E" w:rsidRPr="00DD061E" w:rsidRDefault="00314026" w:rsidP="00DD061E">
            <w:pPr>
              <w:pStyle w:val="ListParagraph"/>
              <w:spacing w:before="120"/>
              <w:rPr>
                <w:b/>
              </w:rPr>
            </w:pPr>
            <w:r w:rsidRPr="00D85BAE">
              <w:rPr>
                <w:rFonts w:cstheme="majorHAnsi"/>
                <w:b/>
              </w:rPr>
              <w:t>Utiliser les compétences et les démarches d’investigation liées à l’étude des sciences humaines et sociales pour poser des questions, recueillir, interpréter et analyser des données; et communiquer ses résultats et ses conclusions </w:t>
            </w:r>
            <w:r w:rsidRPr="00D85BAE">
              <w:rPr>
                <w:b/>
              </w:rPr>
              <w:t>:</w:t>
            </w:r>
          </w:p>
          <w:p w14:paraId="0568845E" w14:textId="7D8FDE69" w:rsidR="00DD061E" w:rsidRPr="00DE4D02" w:rsidRDefault="00314026" w:rsidP="00DD061E">
            <w:pPr>
              <w:pStyle w:val="Elaborationquestions"/>
            </w:pPr>
            <w:r w:rsidRPr="00D85BAE">
              <w:rPr>
                <w:rFonts w:cstheme="majorHAnsi"/>
              </w:rPr>
              <w:t>Compétences clés </w:t>
            </w:r>
            <w:r w:rsidRPr="00D85BAE">
              <w:rPr>
                <w:rFonts w:cs="Arial"/>
              </w:rPr>
              <w:t>:</w:t>
            </w:r>
          </w:p>
          <w:p w14:paraId="7A012D74" w14:textId="7355D68C" w:rsidR="00314026" w:rsidRPr="00D85BAE" w:rsidRDefault="00314026" w:rsidP="00314026">
            <w:pPr>
              <w:pStyle w:val="ListparagraphidentLastsub-bullet"/>
              <w:rPr>
                <w:rFonts w:cstheme="majorHAnsi"/>
              </w:rPr>
            </w:pPr>
            <w:r>
              <w:rPr>
                <w:rFonts w:cstheme="majorHAnsi"/>
              </w:rPr>
              <w:t>T</w:t>
            </w:r>
            <w:r w:rsidRPr="00D85BAE">
              <w:rPr>
                <w:rFonts w:cstheme="majorHAnsi"/>
              </w:rPr>
              <w:t>irer des conclusions sur un problème, un enjeu ou un sujet</w:t>
            </w:r>
          </w:p>
          <w:p w14:paraId="1A39BE91" w14:textId="77777777" w:rsidR="00314026" w:rsidRPr="00D85BAE" w:rsidRDefault="00314026" w:rsidP="00314026">
            <w:pPr>
              <w:pStyle w:val="ListparagraphidentLastsub-bullet"/>
              <w:rPr>
                <w:rFonts w:cstheme="majorHAnsi"/>
              </w:rPr>
            </w:pPr>
            <w:r w:rsidRPr="00D85BAE">
              <w:rPr>
                <w:rFonts w:cstheme="majorHAnsi"/>
              </w:rPr>
              <w:t>Évaluer et défendre divers points de vue sur un problème, un enjeu ou un sujet</w:t>
            </w:r>
          </w:p>
          <w:p w14:paraId="34508B3B" w14:textId="77777777" w:rsidR="00314026" w:rsidRPr="00D85BAE" w:rsidRDefault="00314026" w:rsidP="00314026">
            <w:pPr>
              <w:pStyle w:val="ListparagraphidentLastsub-bullet"/>
              <w:rPr>
                <w:rFonts w:cstheme="majorHAnsi"/>
              </w:rPr>
            </w:pPr>
            <w:r w:rsidRPr="00D85BAE">
              <w:rPr>
                <w:rFonts w:cstheme="majorHAnsi"/>
              </w:rPr>
              <w:t>Faire preuve d’initiative en planifiant, en adoptant et en évaluant des stratégies pour aborder un problème ou un enjeu</w:t>
            </w:r>
          </w:p>
          <w:p w14:paraId="10FA2603" w14:textId="77777777" w:rsidR="00314026" w:rsidRPr="00D85BAE" w:rsidRDefault="00314026" w:rsidP="00314026">
            <w:pPr>
              <w:pStyle w:val="ListparagraphidentLastsub-bullet"/>
              <w:rPr>
                <w:rFonts w:cstheme="majorHAnsi"/>
              </w:rPr>
            </w:pPr>
            <w:r w:rsidRPr="00D85BAE">
              <w:rPr>
                <w:rFonts w:cstheme="majorHAnsi"/>
              </w:rPr>
              <w:t xml:space="preserve">Relever et clarifier un problème ou un enjeu </w:t>
            </w:r>
          </w:p>
          <w:p w14:paraId="6790F0D1" w14:textId="77777777" w:rsidR="00314026" w:rsidRPr="00D85BAE" w:rsidRDefault="00314026" w:rsidP="00314026">
            <w:pPr>
              <w:pStyle w:val="ListparagraphidentLastsub-bullet"/>
              <w:rPr>
                <w:rFonts w:cstheme="majorHAnsi"/>
              </w:rPr>
            </w:pPr>
            <w:r w:rsidRPr="00D85BAE">
              <w:rPr>
                <w:rFonts w:cstheme="majorHAnsi"/>
              </w:rPr>
              <w:t>Évaluer et organiser les données recueillies (p. ex. à partir de plans, de sommaires, de notes, de schémas chronologiques, de tableaux)</w:t>
            </w:r>
          </w:p>
          <w:p w14:paraId="3E7376D0" w14:textId="77777777" w:rsidR="00314026" w:rsidRPr="00D85BAE" w:rsidRDefault="00314026" w:rsidP="00314026">
            <w:pPr>
              <w:pStyle w:val="ListparagraphidentLastsub-bullet"/>
              <w:rPr>
                <w:rFonts w:cstheme="majorHAnsi"/>
              </w:rPr>
            </w:pPr>
            <w:r w:rsidRPr="00D85BAE">
              <w:rPr>
                <w:rFonts w:cstheme="majorHAnsi"/>
              </w:rPr>
              <w:t>Interpréter l’information et les données provenant de cartes, graphiques et tableaux divers</w:t>
            </w:r>
          </w:p>
          <w:p w14:paraId="6EA1F130" w14:textId="77777777" w:rsidR="00314026" w:rsidRPr="00D85BAE" w:rsidRDefault="00314026" w:rsidP="00314026">
            <w:pPr>
              <w:pStyle w:val="ListparagraphidentLastsub-bullet"/>
              <w:rPr>
                <w:rFonts w:cstheme="majorHAnsi"/>
              </w:rPr>
            </w:pPr>
            <w:r w:rsidRPr="00D85BAE">
              <w:rPr>
                <w:rFonts w:cstheme="majorHAnsi"/>
              </w:rPr>
              <w:t>Interpréter et présenter de l’information ou des données sous diverses formes (p. ex. orale, écrite et graphique)</w:t>
            </w:r>
          </w:p>
          <w:p w14:paraId="55AEA04B" w14:textId="77777777" w:rsidR="00314026" w:rsidRPr="00D85BAE" w:rsidRDefault="00314026" w:rsidP="00314026">
            <w:pPr>
              <w:pStyle w:val="ListparagraphidentLastsub-bullet"/>
              <w:rPr>
                <w:rFonts w:cstheme="majorHAnsi"/>
              </w:rPr>
            </w:pPr>
            <w:r w:rsidRPr="00D85BAE">
              <w:rPr>
                <w:rFonts w:cstheme="majorHAnsi"/>
              </w:rPr>
              <w:t>Citer ses sources avec exactitude</w:t>
            </w:r>
          </w:p>
          <w:p w14:paraId="15AABF47" w14:textId="2282DB54" w:rsidR="00DD061E" w:rsidRPr="00DE4D02" w:rsidRDefault="00314026" w:rsidP="00314026">
            <w:pPr>
              <w:pStyle w:val="ListparagraphidentLastsub-bullet"/>
            </w:pPr>
            <w:r w:rsidRPr="00D85BAE">
              <w:rPr>
                <w:rFonts w:cstheme="majorHAnsi"/>
              </w:rPr>
              <w:t xml:space="preserve">Préparer des graphiques, des tableaux et des cartes pour communiquer des idées et de l’information, en démontrant un usage approprié </w:t>
            </w:r>
            <w:r>
              <w:rPr>
                <w:rFonts w:cstheme="majorHAnsi"/>
              </w:rPr>
              <w:br/>
            </w:r>
            <w:r w:rsidRPr="00D85BAE">
              <w:rPr>
                <w:rFonts w:cstheme="majorHAnsi"/>
              </w:rPr>
              <w:t>des grilles, des échelles, des légendes et des courbes</w:t>
            </w:r>
          </w:p>
          <w:p w14:paraId="5278B1F3" w14:textId="5E3D412E" w:rsidR="00DD061E" w:rsidRPr="00DD061E" w:rsidRDefault="00314026" w:rsidP="00DD061E">
            <w:pPr>
              <w:pStyle w:val="ListParagraph"/>
              <w:rPr>
                <w:b/>
              </w:rPr>
            </w:pPr>
            <w:r w:rsidRPr="00D85BAE">
              <w:rPr>
                <w:b/>
              </w:rPr>
              <w:t xml:space="preserve">Déterminer l’importance des questions politiques, des idéologies, des forces, des décisions ou du cours des choses, et comparer divers points de vue sur leur importance </w:t>
            </w:r>
            <w:r w:rsidRPr="00D85BAE">
              <w:rPr>
                <w:rFonts w:cstheme="majorHAnsi"/>
                <w:b/>
              </w:rPr>
              <w:t>selon les lieux, les époques et les groupes (portée) </w:t>
            </w:r>
            <w:r w:rsidRPr="00D85BAE">
              <w:rPr>
                <w:rFonts w:cs="Arial"/>
                <w:b/>
              </w:rPr>
              <w:t>:</w:t>
            </w:r>
          </w:p>
          <w:p w14:paraId="7B4FA917" w14:textId="3811315B" w:rsidR="00DD061E" w:rsidRPr="00DE4D02" w:rsidRDefault="00314026" w:rsidP="00DD061E">
            <w:pPr>
              <w:pStyle w:val="Elaborationquestions"/>
            </w:pPr>
            <w:r w:rsidRPr="00D85BAE">
              <w:rPr>
                <w:rFonts w:cstheme="majorHAnsi"/>
              </w:rPr>
              <w:t>Exemple d’activité</w:t>
            </w:r>
            <w:r w:rsidR="00BA1743"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> </w:t>
            </w:r>
            <w:r w:rsidRPr="00D85BAE">
              <w:rPr>
                <w:rFonts w:cs="Arial"/>
              </w:rPr>
              <w:t>:</w:t>
            </w:r>
          </w:p>
          <w:p w14:paraId="3A16D430" w14:textId="5236FC88" w:rsidR="00DD061E" w:rsidRPr="00DE4D02" w:rsidRDefault="00314026" w:rsidP="00DD061E">
            <w:pPr>
              <w:pStyle w:val="ListparagraphidentLastsub-bullet"/>
            </w:pPr>
            <w:r w:rsidRPr="00D85BAE">
              <w:t xml:space="preserve">Déterminer les principaux enjeux électoraux d’une campagne électorale donnée. Quel enjeu chaque parti politique a-t-il tenté de présenter </w:t>
            </w:r>
            <w:r>
              <w:br/>
            </w:r>
            <w:r w:rsidRPr="00D85BAE">
              <w:t>aux électeurs comme étant un enjeu essentiel, et pourquoi</w:t>
            </w:r>
            <w:r>
              <w:t>?</w:t>
            </w:r>
          </w:p>
          <w:p w14:paraId="4A152BB2" w14:textId="453D2E18" w:rsidR="00DD061E" w:rsidRPr="00DD061E" w:rsidRDefault="00314026" w:rsidP="00DD061E">
            <w:pPr>
              <w:pStyle w:val="ListParagraph"/>
              <w:rPr>
                <w:b/>
              </w:rPr>
            </w:pPr>
            <w:r w:rsidRPr="00D85BAE">
              <w:rPr>
                <w:b/>
              </w:rPr>
              <w:t>Analyser des données politiques et évaluer la fiabilité des sources (preuves) </w:t>
            </w:r>
            <w:r w:rsidRPr="00D85BAE">
              <w:rPr>
                <w:rFonts w:cs="Arial"/>
                <w:b/>
              </w:rPr>
              <w:t>:</w:t>
            </w:r>
          </w:p>
          <w:p w14:paraId="0B3E81D1" w14:textId="3ABC0AFC" w:rsidR="00DD061E" w:rsidRPr="00DE4D02" w:rsidRDefault="00DD061E" w:rsidP="00DD061E">
            <w:pPr>
              <w:pStyle w:val="Elaborationquestions"/>
            </w:pPr>
            <w:r w:rsidRPr="00DE4D02">
              <w:t>Question clé :</w:t>
            </w:r>
          </w:p>
          <w:p w14:paraId="3B67983F" w14:textId="2FDFB9D3" w:rsidR="00DD061E" w:rsidRPr="00DE4D02" w:rsidRDefault="00314026" w:rsidP="00DD061E">
            <w:pPr>
              <w:pStyle w:val="ListparagraphidentLastsub-bullet"/>
            </w:pPr>
            <w:r w:rsidRPr="00D85BAE">
              <w:t>Peut-on se mettre d’accord sur des faits objectifs lorsqu’on a des vues opposées sur un enjeu politique donné?</w:t>
            </w:r>
          </w:p>
          <w:p w14:paraId="7BFF4623" w14:textId="77777777" w:rsidR="00314026" w:rsidRPr="00DE4D02" w:rsidRDefault="00314026" w:rsidP="00314026">
            <w:pPr>
              <w:pStyle w:val="Elaborationquestions"/>
            </w:pPr>
            <w:r w:rsidRPr="00D85BAE">
              <w:rPr>
                <w:rFonts w:cstheme="majorHAnsi"/>
              </w:rPr>
              <w:t>Exemples d’activités </w:t>
            </w:r>
            <w:r w:rsidRPr="00D85BAE">
              <w:rPr>
                <w:rFonts w:cs="Arial"/>
              </w:rPr>
              <w:t>:</w:t>
            </w:r>
          </w:p>
          <w:p w14:paraId="6CE501C3" w14:textId="77777777" w:rsidR="00314026" w:rsidRPr="00314026" w:rsidRDefault="00314026" w:rsidP="00314026">
            <w:pPr>
              <w:pStyle w:val="ListparagraphidentLastsub-bullet"/>
            </w:pPr>
            <w:r w:rsidRPr="00314026">
              <w:t>Analyser l’origine, l’objectif, la perspective et la véracité d’une affirmation avancée dans un discours politique</w:t>
            </w:r>
          </w:p>
          <w:p w14:paraId="0B32A055" w14:textId="28818DA7" w:rsidR="00314026" w:rsidRPr="00DE4D02" w:rsidRDefault="00314026" w:rsidP="00314026">
            <w:pPr>
              <w:pStyle w:val="ListparagraphidentLastsub-bullet"/>
            </w:pPr>
            <w:r w:rsidRPr="00314026">
              <w:t>Analyser comment le langage peut être employé pour occulter la réalité dans une déclaration politique ou un discours</w:t>
            </w:r>
          </w:p>
          <w:p w14:paraId="353988FF" w14:textId="116CD0EE" w:rsidR="00DD061E" w:rsidRPr="00DD061E" w:rsidRDefault="00314026" w:rsidP="00DD061E">
            <w:pPr>
              <w:pStyle w:val="ListParagraph"/>
              <w:rPr>
                <w:b/>
              </w:rPr>
            </w:pPr>
            <w:r w:rsidRPr="00D85BAE">
              <w:rPr>
                <w:rFonts w:cs="Arial"/>
                <w:b/>
              </w:rPr>
              <w:t xml:space="preserve">Comparer et opposer les éléments de continuité et de changement pour différentes institutions et organisations politiques </w:t>
            </w:r>
            <w:r w:rsidRPr="00D85BAE">
              <w:rPr>
                <w:rFonts w:cstheme="majorHAnsi"/>
                <w:b/>
              </w:rPr>
              <w:t>selon les lieux et les époques (continuité et changement</w:t>
            </w:r>
            <w:r w:rsidRPr="00D85BAE">
              <w:rPr>
                <w:b/>
              </w:rPr>
              <w:t>) :</w:t>
            </w:r>
          </w:p>
          <w:p w14:paraId="46A40413" w14:textId="5F618CE8" w:rsidR="00DD061E" w:rsidRPr="00DE4D02" w:rsidRDefault="00DD061E" w:rsidP="00DD061E">
            <w:pPr>
              <w:pStyle w:val="Elaborationquestions"/>
            </w:pPr>
            <w:r w:rsidRPr="00DE4D02">
              <w:t>Question clé :</w:t>
            </w:r>
          </w:p>
          <w:p w14:paraId="2A9970FD" w14:textId="77777777" w:rsidR="00ED1AB0" w:rsidRPr="00314026" w:rsidRDefault="00314026" w:rsidP="00DD061E">
            <w:pPr>
              <w:pStyle w:val="ListParagraphindent"/>
              <w:spacing w:after="120"/>
              <w:rPr>
                <w:spacing w:val="-2"/>
              </w:rPr>
            </w:pPr>
            <w:r w:rsidRPr="00D85BAE">
              <w:rPr>
                <w:rFonts w:cs="Arial"/>
              </w:rPr>
              <w:t>Comment les perspectives politiques changent-elles au fil du temps? Quelle peut en être la cause?</w:t>
            </w:r>
          </w:p>
          <w:p w14:paraId="5B9057E0" w14:textId="069F37FE" w:rsidR="00314026" w:rsidRPr="00DE4D02" w:rsidRDefault="00314026" w:rsidP="00314026">
            <w:pPr>
              <w:pStyle w:val="Elaborationquestions"/>
            </w:pPr>
            <w:r w:rsidRPr="00D85BAE">
              <w:rPr>
                <w:rFonts w:cstheme="majorHAnsi"/>
              </w:rPr>
              <w:t>Exemple d’activité</w:t>
            </w:r>
            <w:r w:rsidR="00BA1743"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> </w:t>
            </w:r>
            <w:r w:rsidRPr="00D85BAE">
              <w:rPr>
                <w:rFonts w:cs="Arial"/>
              </w:rPr>
              <w:t>:</w:t>
            </w:r>
          </w:p>
          <w:p w14:paraId="733EE819" w14:textId="1124EAE7" w:rsidR="00314026" w:rsidRPr="00DE4D02" w:rsidRDefault="00314026" w:rsidP="00314026">
            <w:pPr>
              <w:pStyle w:val="ListparagraphidentLastsub-bullet"/>
            </w:pPr>
            <w:r w:rsidRPr="00D85BAE">
              <w:rPr>
                <w:rFonts w:cs="Arial"/>
              </w:rPr>
              <w:t xml:space="preserve">Se pencher sur le rôle joué par une institution politique canadienne (p. ex. gouverneur général, Sénat, Cour suprême) au fil du temps, </w:t>
            </w:r>
            <w:r>
              <w:rPr>
                <w:rFonts w:cs="Arial"/>
              </w:rPr>
              <w:br/>
            </w:r>
            <w:r w:rsidRPr="00D85BAE">
              <w:rPr>
                <w:rFonts w:cs="Arial"/>
              </w:rPr>
              <w:t>et déterminer comment ce rôle et ce pouvoir ont changé ou s’ils sont demeurés les mêmes</w:t>
            </w:r>
          </w:p>
          <w:p w14:paraId="4F5AF035" w14:textId="50545B09" w:rsidR="00314026" w:rsidRPr="00DD061E" w:rsidRDefault="00314026" w:rsidP="00314026">
            <w:pPr>
              <w:pStyle w:val="ListParagraph"/>
              <w:spacing w:before="120"/>
              <w:rPr>
                <w:b/>
              </w:rPr>
            </w:pPr>
            <w:r w:rsidRPr="00D85BAE">
              <w:rPr>
                <w:rFonts w:cstheme="majorHAnsi"/>
                <w:b/>
              </w:rPr>
              <w:lastRenderedPageBreak/>
              <w:t xml:space="preserve">Déterminer dans quelle mesure la conjoncture et les actions individuelles ou collectives influent sur les événements, les décisions </w:t>
            </w:r>
            <w:r>
              <w:rPr>
                <w:rFonts w:cstheme="majorHAnsi"/>
                <w:b/>
              </w:rPr>
              <w:br/>
            </w:r>
            <w:r w:rsidRPr="00D85BAE">
              <w:rPr>
                <w:rFonts w:cstheme="majorHAnsi"/>
                <w:b/>
              </w:rPr>
              <w:t>ou le cours des choses, et en analyser les multiples conséquences (cause et conséquence) </w:t>
            </w:r>
            <w:r w:rsidRPr="00D85BAE">
              <w:rPr>
                <w:rFonts w:cs="Arial"/>
                <w:b/>
              </w:rPr>
              <w:t>:</w:t>
            </w:r>
          </w:p>
          <w:p w14:paraId="6EBDF519" w14:textId="5666532F" w:rsidR="00314026" w:rsidRPr="00DE4D02" w:rsidRDefault="00314026" w:rsidP="00314026">
            <w:pPr>
              <w:pStyle w:val="Elaborationquestions"/>
            </w:pPr>
            <w:r w:rsidRPr="00D85BAE">
              <w:rPr>
                <w:rFonts w:cstheme="majorHAnsi"/>
              </w:rPr>
              <w:t>Exemple</w:t>
            </w:r>
            <w:r w:rsidR="00BA1743"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 xml:space="preserve"> d’activité</w:t>
            </w:r>
            <w:r w:rsidR="00BA1743"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> </w:t>
            </w:r>
            <w:r w:rsidRPr="00D85BAE">
              <w:rPr>
                <w:rFonts w:cs="Arial"/>
              </w:rPr>
              <w:t>:</w:t>
            </w:r>
          </w:p>
          <w:p w14:paraId="74E1D568" w14:textId="77777777" w:rsidR="00314026" w:rsidRDefault="00314026" w:rsidP="00314026">
            <w:pPr>
              <w:pStyle w:val="ListparagraphidentLastsub-bullet"/>
            </w:pPr>
            <w:r w:rsidRPr="00D85BAE">
              <w:t>Analyser le rôle qu’ont joué plusieurs facteurs politiques d’importance (p. ex. idéologie, opinion publique, économie, facteurs institutionnels, politique identitaire, médias, etc.) lors d’une décision politique récente</w:t>
            </w:r>
          </w:p>
          <w:p w14:paraId="2D4C536A" w14:textId="77777777" w:rsidR="00314026" w:rsidRPr="00DE4D02" w:rsidRDefault="00314026" w:rsidP="00314026">
            <w:pPr>
              <w:pStyle w:val="ListparagraphidentLastsub-bullet"/>
            </w:pPr>
            <w:r w:rsidRPr="00D85BAE">
              <w:t>Étudier les conséquences, intentionnelles ou non, d’une décision politique ou d’un changement d’orientation</w:t>
            </w:r>
          </w:p>
          <w:p w14:paraId="6428D9FB" w14:textId="77777777" w:rsidR="00314026" w:rsidRPr="00DD061E" w:rsidRDefault="00314026" w:rsidP="00314026">
            <w:pPr>
              <w:pStyle w:val="ListParagraph"/>
              <w:rPr>
                <w:b/>
              </w:rPr>
            </w:pPr>
            <w:r w:rsidRPr="00D85BAE">
              <w:rPr>
                <w:rFonts w:cstheme="majorHAnsi"/>
                <w:b/>
              </w:rPr>
              <w:t>Expliquer différents points de vue au sujet d’enjeux, de décisions ou du cours des choses liés à la politique, et en tirer des conclusions (perspective)</w:t>
            </w:r>
            <w:r w:rsidRPr="00D85BAE">
              <w:rPr>
                <w:b/>
              </w:rPr>
              <w:t> </w:t>
            </w:r>
            <w:r w:rsidRPr="00D85BAE">
              <w:rPr>
                <w:rFonts w:cs="Arial"/>
                <w:b/>
              </w:rPr>
              <w:t>:</w:t>
            </w:r>
          </w:p>
          <w:p w14:paraId="0E3F4F2C" w14:textId="2E921355" w:rsidR="00314026" w:rsidRPr="00DE4D02" w:rsidRDefault="00314026" w:rsidP="00314026">
            <w:pPr>
              <w:pStyle w:val="Elaborationquestions"/>
            </w:pPr>
            <w:r w:rsidRPr="00D85BAE">
              <w:rPr>
                <w:rFonts w:cstheme="majorHAnsi"/>
              </w:rPr>
              <w:t>Exemple d’activité</w:t>
            </w:r>
            <w:r w:rsidR="00BA1743"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> </w:t>
            </w:r>
            <w:r w:rsidRPr="00D85BAE">
              <w:rPr>
                <w:rFonts w:cs="Arial"/>
              </w:rPr>
              <w:t>:</w:t>
            </w:r>
          </w:p>
          <w:p w14:paraId="2EAF0AFE" w14:textId="77777777" w:rsidR="00314026" w:rsidRPr="00DE4D02" w:rsidRDefault="00314026" w:rsidP="00314026">
            <w:pPr>
              <w:pStyle w:val="ListparagraphidentLastsub-bullet"/>
            </w:pPr>
            <w:r w:rsidRPr="00D85BAE">
              <w:t>Comparer la couverture d’un événement ou d’un enjeu politique dans différents médias de masse ou dans les fils de nouvelles des médias sociaux de différentes sources</w:t>
            </w:r>
          </w:p>
          <w:p w14:paraId="0C45903D" w14:textId="27069CD6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rFonts w:cstheme="majorHAnsi"/>
                <w:b/>
              </w:rPr>
              <w:t>Porter des jugements éthiques raisonnés sur les enjeux, les décisions et le cours des choses liés à la politique (jugement éthique) </w:t>
            </w:r>
            <w:r w:rsidRPr="00314026">
              <w:rPr>
                <w:rFonts w:cs="Arial"/>
                <w:b/>
              </w:rPr>
              <w:t>:</w:t>
            </w:r>
          </w:p>
          <w:p w14:paraId="63BB1F18" w14:textId="43BB7E2E" w:rsidR="00314026" w:rsidRPr="00DE4D02" w:rsidRDefault="00314026" w:rsidP="00314026">
            <w:pPr>
              <w:pStyle w:val="Elaborationquestions"/>
            </w:pPr>
            <w:r w:rsidRPr="00D85BAE">
              <w:rPr>
                <w:rFonts w:cstheme="majorHAnsi"/>
              </w:rPr>
              <w:t>Exemple d’activité</w:t>
            </w:r>
            <w:r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> </w:t>
            </w:r>
            <w:r w:rsidRPr="00D85BAE">
              <w:rPr>
                <w:rFonts w:cs="Arial"/>
              </w:rPr>
              <w:t>:</w:t>
            </w:r>
          </w:p>
          <w:p w14:paraId="5F8EB9C3" w14:textId="549AD054" w:rsidR="00314026" w:rsidRPr="00314026" w:rsidRDefault="00314026" w:rsidP="00314026">
            <w:pPr>
              <w:pStyle w:val="ListparagraphidentLastsub-bullet"/>
              <w:spacing w:after="120"/>
            </w:pPr>
            <w:r w:rsidRPr="00D85BAE">
              <w:rPr>
                <w:rFonts w:eastAsia="Cambria"/>
              </w:rPr>
              <w:t>Ouvrir un débat sur une décision politique actuelle ou passée</w:t>
            </w:r>
          </w:p>
        </w:tc>
      </w:tr>
    </w:tbl>
    <w:p w14:paraId="73AB1BB8" w14:textId="3A5559DF" w:rsidR="00F01051" w:rsidRDefault="00F01051" w:rsidP="00CC7A5B">
      <w:pPr>
        <w:spacing w:line="160" w:lineRule="exact"/>
        <w:rPr>
          <w:sz w:val="11"/>
          <w:szCs w:val="11"/>
        </w:rPr>
      </w:pPr>
    </w:p>
    <w:p w14:paraId="469A1A51" w14:textId="77777777" w:rsidR="002D1B3A" w:rsidRDefault="002D1B3A" w:rsidP="00CC7A5B">
      <w:pPr>
        <w:spacing w:line="160" w:lineRule="exact"/>
        <w:rPr>
          <w:sz w:val="11"/>
          <w:szCs w:val="11"/>
        </w:rPr>
      </w:pPr>
    </w:p>
    <w:p w14:paraId="20F081B3" w14:textId="77777777" w:rsidR="002D1B3A" w:rsidRDefault="002D1B3A" w:rsidP="00CC7A5B">
      <w:pPr>
        <w:spacing w:line="160" w:lineRule="exact"/>
        <w:rPr>
          <w:sz w:val="11"/>
          <w:szCs w:val="11"/>
        </w:rPr>
      </w:pPr>
    </w:p>
    <w:p w14:paraId="2C46E121" w14:textId="77777777" w:rsidR="00654624" w:rsidRPr="00CC7A5B" w:rsidRDefault="00654624" w:rsidP="00CC7A5B">
      <w:pPr>
        <w:spacing w:line="160" w:lineRule="exact"/>
        <w:rPr>
          <w:sz w:val="11"/>
          <w:szCs w:val="11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206C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BAB2687" w:rsidR="00F9586F" w:rsidRPr="006206CC" w:rsidRDefault="0059376F" w:rsidP="00314026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206CC">
              <w:rPr>
                <w:b/>
                <w:color w:val="FFFFFF" w:themeColor="background1"/>
              </w:rPr>
              <w:lastRenderedPageBreak/>
              <w:tab/>
            </w:r>
            <w:r w:rsidR="00680D0C" w:rsidRPr="006206CC">
              <w:rPr>
                <w:b/>
                <w:color w:val="FFFFFF" w:themeColor="background1"/>
              </w:rPr>
              <w:t xml:space="preserve">SCIENCES HUMAINES ET SOCIALES — </w:t>
            </w:r>
            <w:r w:rsidR="000B4C45" w:rsidRPr="000B4C45">
              <w:rPr>
                <w:b/>
                <w:bCs/>
                <w:color w:val="FFFFFF" w:themeColor="background1"/>
              </w:rPr>
              <w:t>Étude</w:t>
            </w:r>
            <w:r w:rsidR="00314026">
              <w:rPr>
                <w:b/>
                <w:bCs/>
                <w:color w:val="FFFFFF" w:themeColor="background1"/>
              </w:rPr>
              <w:t>s politiques</w:t>
            </w:r>
            <w:r w:rsidRPr="006206CC">
              <w:rPr>
                <w:b/>
                <w:color w:val="FFFFFF" w:themeColor="background1"/>
              </w:rPr>
              <w:br/>
              <w:t>Conten</w:t>
            </w:r>
            <w:r w:rsidR="00737D76" w:rsidRPr="006206CC">
              <w:rPr>
                <w:b/>
                <w:color w:val="FFFFFF" w:themeColor="background1"/>
              </w:rPr>
              <w:t>u</w:t>
            </w:r>
            <w:r w:rsidRPr="006206CC">
              <w:rPr>
                <w:b/>
                <w:color w:val="FFFFFF" w:themeColor="background1"/>
              </w:rPr>
              <w:t xml:space="preserve"> – </w:t>
            </w:r>
            <w:r w:rsidR="00737D76" w:rsidRPr="006206CC">
              <w:rPr>
                <w:b/>
                <w:color w:val="FFFFFF" w:themeColor="background1"/>
              </w:rPr>
              <w:t>Approfondissements</w:t>
            </w:r>
            <w:r w:rsidRPr="006206CC">
              <w:rPr>
                <w:b/>
                <w:color w:val="FFFFFF" w:themeColor="background1"/>
              </w:rPr>
              <w:tab/>
            </w:r>
            <w:r w:rsidR="005B1748" w:rsidRPr="006206CC">
              <w:rPr>
                <w:b/>
                <w:color w:val="FFFFFF" w:themeColor="background1"/>
              </w:rPr>
              <w:t>1</w:t>
            </w:r>
            <w:r w:rsidR="00FC278A" w:rsidRPr="006206CC">
              <w:rPr>
                <w:b/>
                <w:color w:val="FFFFFF" w:themeColor="background1"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6206CC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6206CC" w14:paraId="7A2216BF" w14:textId="77777777">
        <w:tc>
          <w:tcPr>
            <w:tcW w:w="5000" w:type="pct"/>
            <w:shd w:val="clear" w:color="auto" w:fill="F3F3F3"/>
          </w:tcPr>
          <w:p w14:paraId="02EE9F54" w14:textId="60019CA3" w:rsidR="0011120B" w:rsidRPr="0011120B" w:rsidRDefault="00314026" w:rsidP="0011120B">
            <w:pPr>
              <w:pStyle w:val="ListParagraph"/>
              <w:spacing w:before="120"/>
              <w:rPr>
                <w:b/>
              </w:rPr>
            </w:pPr>
            <w:r w:rsidRPr="00314026">
              <w:rPr>
                <w:b/>
              </w:rPr>
              <w:t>Structure et fonction des institutions politiques du Canada et des peuples autochtones :</w:t>
            </w:r>
          </w:p>
          <w:p w14:paraId="1762FA7D" w14:textId="572153BA" w:rsidR="0011120B" w:rsidRPr="00DE4D02" w:rsidRDefault="00314026" w:rsidP="0011120B">
            <w:pPr>
              <w:pStyle w:val="Elaborationquestions"/>
            </w:pPr>
            <w:r w:rsidRPr="00D85BAE">
              <w:rPr>
                <w:rFonts w:cs="Arial"/>
              </w:rPr>
              <w:t>Exemples de sujets :</w:t>
            </w:r>
          </w:p>
          <w:p w14:paraId="79DEC07D" w14:textId="77777777" w:rsidR="00314026" w:rsidRPr="00314026" w:rsidRDefault="00314026" w:rsidP="00314026">
            <w:pPr>
              <w:pStyle w:val="ListParagraphindent"/>
            </w:pPr>
            <w:r w:rsidRPr="00314026">
              <w:t>assemblées législatives fédérale, provinciales et territoriales</w:t>
            </w:r>
          </w:p>
          <w:p w14:paraId="718B85BA" w14:textId="77777777" w:rsidR="00314026" w:rsidRPr="00314026" w:rsidRDefault="00314026" w:rsidP="00314026">
            <w:pPr>
              <w:pStyle w:val="ListParagraphindent"/>
            </w:pPr>
            <w:r w:rsidRPr="00314026">
              <w:t>gouvernance des peuples autochtones</w:t>
            </w:r>
          </w:p>
          <w:p w14:paraId="14C33251" w14:textId="03850492" w:rsidR="0011120B" w:rsidRPr="00DE4D02" w:rsidRDefault="00314026" w:rsidP="00314026">
            <w:pPr>
              <w:pStyle w:val="ListparagraphidentLastsub-bullet"/>
              <w:spacing w:after="120"/>
            </w:pPr>
            <w:r w:rsidRPr="00314026">
              <w:t>rôles des pouvoirs exécutif, législatif et judiciaire</w:t>
            </w:r>
          </w:p>
          <w:p w14:paraId="1F6E02C7" w14:textId="4FD5F4DA" w:rsidR="0011120B" w:rsidRPr="002D1B3A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Grandes idéologies et grands systèmes politiques :</w:t>
            </w:r>
          </w:p>
          <w:p w14:paraId="5A6D4C5B" w14:textId="77777777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2E172483" w14:textId="55C19DF8" w:rsidR="0011120B" w:rsidRPr="00DE4D02" w:rsidRDefault="00314026" w:rsidP="0011120B">
            <w:pPr>
              <w:pStyle w:val="ListParagraphindent"/>
            </w:pPr>
            <w:r w:rsidRPr="00D85BAE">
              <w:t>idéologies :</w:t>
            </w:r>
          </w:p>
          <w:p w14:paraId="3CFA7C39" w14:textId="77777777" w:rsidR="00314026" w:rsidRPr="00314026" w:rsidRDefault="00314026" w:rsidP="00314026">
            <w:pPr>
              <w:pStyle w:val="ThirdBullet"/>
            </w:pPr>
            <w:r w:rsidRPr="00314026">
              <w:t>libéralisme</w:t>
            </w:r>
          </w:p>
          <w:p w14:paraId="707C78A3" w14:textId="77777777" w:rsidR="00314026" w:rsidRPr="00314026" w:rsidRDefault="00314026" w:rsidP="00314026">
            <w:pPr>
              <w:pStyle w:val="ThirdBullet"/>
            </w:pPr>
            <w:r w:rsidRPr="00314026">
              <w:t>conservatisme</w:t>
            </w:r>
          </w:p>
          <w:p w14:paraId="722CEE90" w14:textId="77777777" w:rsidR="00314026" w:rsidRPr="00314026" w:rsidRDefault="00314026" w:rsidP="00314026">
            <w:pPr>
              <w:pStyle w:val="ThirdBullet"/>
            </w:pPr>
            <w:r w:rsidRPr="00314026">
              <w:t>socialisme démocratique</w:t>
            </w:r>
          </w:p>
          <w:p w14:paraId="047F7063" w14:textId="40C8F323" w:rsidR="00314026" w:rsidRPr="00CE487C" w:rsidRDefault="00314026" w:rsidP="00314026">
            <w:pPr>
              <w:pStyle w:val="ThirdBullet"/>
            </w:pPr>
            <w:r w:rsidRPr="00314026">
              <w:t>libertarianisme</w:t>
            </w:r>
          </w:p>
          <w:p w14:paraId="48E08D2E" w14:textId="5119B7A5" w:rsidR="0011120B" w:rsidRPr="00DE4D02" w:rsidRDefault="00314026" w:rsidP="0011120B">
            <w:pPr>
              <w:pStyle w:val="ListParagraphindent"/>
            </w:pPr>
            <w:r w:rsidRPr="00D85BAE">
              <w:rPr>
                <w:rFonts w:cs="Arial"/>
              </w:rPr>
              <w:t>systèmes politiques :</w:t>
            </w:r>
          </w:p>
          <w:p w14:paraId="66BA4141" w14:textId="77777777" w:rsidR="00314026" w:rsidRPr="00314026" w:rsidRDefault="00314026" w:rsidP="00314026">
            <w:pPr>
              <w:pStyle w:val="ThirdBullet"/>
            </w:pPr>
            <w:r w:rsidRPr="00314026">
              <w:t>démocratie</w:t>
            </w:r>
          </w:p>
          <w:p w14:paraId="126635BB" w14:textId="77777777" w:rsidR="00314026" w:rsidRPr="00314026" w:rsidRDefault="00314026" w:rsidP="00314026">
            <w:pPr>
              <w:pStyle w:val="ThirdBullet"/>
            </w:pPr>
            <w:r w:rsidRPr="00314026">
              <w:t>théocratie</w:t>
            </w:r>
          </w:p>
          <w:p w14:paraId="7627F59C" w14:textId="77777777" w:rsidR="00314026" w:rsidRPr="00314026" w:rsidRDefault="00314026" w:rsidP="00314026">
            <w:pPr>
              <w:pStyle w:val="ThirdBullet"/>
            </w:pPr>
            <w:r w:rsidRPr="00314026">
              <w:t>dictature</w:t>
            </w:r>
          </w:p>
          <w:p w14:paraId="705C4EB4" w14:textId="76066817" w:rsidR="00314026" w:rsidRPr="00314026" w:rsidRDefault="00314026" w:rsidP="00314026">
            <w:pPr>
              <w:pStyle w:val="ThirdBullet"/>
            </w:pPr>
            <w:r w:rsidRPr="00314026">
              <w:t>État totalitaire</w:t>
            </w:r>
          </w:p>
          <w:p w14:paraId="14DAF786" w14:textId="2D1AA356" w:rsidR="0011120B" w:rsidRPr="00DE4D02" w:rsidRDefault="00314026" w:rsidP="002D1B3A">
            <w:pPr>
              <w:pStyle w:val="ListparagraphidentLastsub-bullet"/>
              <w:spacing w:after="120"/>
            </w:pPr>
            <w:r w:rsidRPr="00D85BAE">
              <w:t>spectre gauche-droite et représentation bidimensionnelle, notamment celle de la boussole politique</w:t>
            </w:r>
          </w:p>
          <w:p w14:paraId="2B345858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002AE01A" w14:textId="34FC74E1" w:rsidR="00314026" w:rsidRPr="00314026" w:rsidRDefault="00314026" w:rsidP="00314026">
            <w:pPr>
              <w:pStyle w:val="ListParagraphindent"/>
            </w:pPr>
            <w:r w:rsidRPr="00314026">
              <w:t xml:space="preserve">suivre des tests en ligne conçus pour situer ses propres vues sur un spectre linéaire ou bidimensionnel; comparaison des questions posées </w:t>
            </w:r>
            <w:r w:rsidR="00BA1743">
              <w:br/>
            </w:r>
            <w:r w:rsidRPr="00314026">
              <w:t>et de la méthodologie de deux tests différents</w:t>
            </w:r>
          </w:p>
          <w:p w14:paraId="122DF1DA" w14:textId="541C9CC6" w:rsidR="00314026" w:rsidRPr="00DE4D02" w:rsidRDefault="00314026" w:rsidP="00314026">
            <w:pPr>
              <w:pStyle w:val="ListParagraphindent"/>
            </w:pPr>
            <w:r w:rsidRPr="00314026">
              <w:t xml:space="preserve">comparer l’utilisation de termes comme « libéral » et « conservateur », au Canada et selon leurs équivalents aux États-Unis et ailleurs </w:t>
            </w:r>
            <w:r w:rsidR="00BA1743">
              <w:br/>
            </w:r>
            <w:bookmarkStart w:id="0" w:name="_GoBack"/>
            <w:bookmarkEnd w:id="0"/>
            <w:r w:rsidRPr="00314026">
              <w:t>dans le monde</w:t>
            </w:r>
          </w:p>
          <w:p w14:paraId="120CD813" w14:textId="0FF65E10" w:rsidR="002D1B3A" w:rsidRPr="002D1B3A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Processus électoraux et systèmes électoraux :</w:t>
            </w:r>
            <w:r w:rsidR="0011120B" w:rsidRPr="00DE4D02">
              <w:rPr>
                <w:b/>
              </w:rPr>
              <w:t xml:space="preserve"> </w:t>
            </w:r>
          </w:p>
          <w:p w14:paraId="27456C6F" w14:textId="0D5BB3C9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2D5DAEA6" w14:textId="3AC194E1" w:rsidR="0011120B" w:rsidRPr="00DE4D02" w:rsidRDefault="00314026" w:rsidP="0011120B">
            <w:pPr>
              <w:pStyle w:val="ListParagraphindent"/>
            </w:pPr>
            <w:r w:rsidRPr="00D85BAE">
              <w:t>systèmes électoraux :</w:t>
            </w:r>
          </w:p>
          <w:p w14:paraId="7BFFCFD8" w14:textId="77777777" w:rsidR="00314026" w:rsidRPr="00314026" w:rsidRDefault="00314026" w:rsidP="00314026">
            <w:pPr>
              <w:pStyle w:val="ThirdBullet"/>
            </w:pPr>
            <w:r w:rsidRPr="00314026">
              <w:t xml:space="preserve">système uninominal à scrutin majoritaire (système majoritaire uninominal à un tour) </w:t>
            </w:r>
          </w:p>
          <w:p w14:paraId="1FD57A39" w14:textId="77777777" w:rsidR="00314026" w:rsidRPr="00314026" w:rsidRDefault="00314026" w:rsidP="00314026">
            <w:pPr>
              <w:pStyle w:val="ThirdBullet"/>
            </w:pPr>
            <w:r w:rsidRPr="00314026">
              <w:t>représentation proportionnelle</w:t>
            </w:r>
          </w:p>
          <w:p w14:paraId="5BBE8DC9" w14:textId="77777777" w:rsidR="00314026" w:rsidRPr="00314026" w:rsidRDefault="00314026" w:rsidP="00314026">
            <w:pPr>
              <w:pStyle w:val="ThirdBullet"/>
            </w:pPr>
            <w:r w:rsidRPr="00314026">
              <w:t>vote unique transférable</w:t>
            </w:r>
          </w:p>
          <w:p w14:paraId="385230E3" w14:textId="77777777" w:rsidR="00314026" w:rsidRPr="00314026" w:rsidRDefault="00314026" w:rsidP="00314026">
            <w:pPr>
              <w:pStyle w:val="ThirdBullet"/>
              <w:rPr>
                <w:b/>
              </w:rPr>
            </w:pPr>
            <w:r w:rsidRPr="00314026">
              <w:t>système majoritaire</w:t>
            </w:r>
          </w:p>
          <w:p w14:paraId="681D72FD" w14:textId="442A3846" w:rsidR="00314026" w:rsidRPr="00314026" w:rsidRDefault="00314026" w:rsidP="00314026">
            <w:pPr>
              <w:pStyle w:val="ThirdBullet"/>
            </w:pPr>
            <w:r w:rsidRPr="00314026">
              <w:t>élections consensuelles au Nunavut et dans les Territoires du Nord-Ouest</w:t>
            </w:r>
          </w:p>
          <w:p w14:paraId="5F6CAE23" w14:textId="77777777" w:rsidR="00314026" w:rsidRPr="00314026" w:rsidRDefault="00314026" w:rsidP="00314026">
            <w:pPr>
              <w:pStyle w:val="ListParagraphindent"/>
            </w:pPr>
            <w:r w:rsidRPr="00314026">
              <w:t>processus suivis pour élections fédérales, provinciales et locales</w:t>
            </w:r>
          </w:p>
          <w:p w14:paraId="6761530C" w14:textId="24CA1D62" w:rsidR="00314026" w:rsidRPr="00314026" w:rsidRDefault="00314026" w:rsidP="00314026">
            <w:pPr>
              <w:pStyle w:val="ListParagraphindent"/>
              <w:spacing w:before="120"/>
            </w:pPr>
            <w:r w:rsidRPr="00314026">
              <w:lastRenderedPageBreak/>
              <w:t xml:space="preserve">facteurs externes dans les élections, notamment sondages d’opinion, financement des campagnes, implication de tierces parties, </w:t>
            </w:r>
            <w:r>
              <w:br/>
            </w:r>
            <w:r w:rsidRPr="00314026">
              <w:t xml:space="preserve">publicités électorales et médias sociaux </w:t>
            </w:r>
          </w:p>
          <w:p w14:paraId="10A4DAD2" w14:textId="1BBBE780" w:rsidR="0011120B" w:rsidRPr="00DE4D02" w:rsidRDefault="00314026" w:rsidP="00314026">
            <w:pPr>
              <w:pStyle w:val="ListparagraphidentLastsub-bullet"/>
              <w:spacing w:after="120"/>
            </w:pPr>
            <w:r w:rsidRPr="00314026">
              <w:t>histoire du droit de vote au Canada</w:t>
            </w:r>
          </w:p>
          <w:p w14:paraId="78BBEE8C" w14:textId="11C1BE48" w:rsidR="0011120B" w:rsidRPr="00DE4D02" w:rsidRDefault="00314026" w:rsidP="0011120B">
            <w:pPr>
              <w:pStyle w:val="Elaborationquestions"/>
            </w:pPr>
            <w:r w:rsidRPr="00D85BAE">
              <w:rPr>
                <w:rFonts w:cs="Arial"/>
              </w:rPr>
              <w:t>Exemples d’activités :</w:t>
            </w:r>
          </w:p>
          <w:p w14:paraId="21C1E8BB" w14:textId="561DED6B" w:rsidR="00314026" w:rsidRPr="00314026" w:rsidRDefault="00314026" w:rsidP="00314026">
            <w:pPr>
              <w:pStyle w:val="ListParagraphindent"/>
            </w:pPr>
            <w:r w:rsidRPr="00314026">
              <w:t xml:space="preserve">Analyser la couverture médiatique d’un seul jour de campagne électorale ou d’une journée importante en politique; étudier les journaux, </w:t>
            </w:r>
            <w:r>
              <w:br/>
            </w:r>
            <w:r w:rsidRPr="00314026">
              <w:t>le Web et autres sources médiatiques; tenir compte du positionnement et de la taille des articles, du choix des images, de la rigueur vs la partialité dans les reportages</w:t>
            </w:r>
          </w:p>
          <w:p w14:paraId="049CF8B9" w14:textId="77777777" w:rsidR="00314026" w:rsidRPr="00DE4D02" w:rsidRDefault="00314026" w:rsidP="00314026">
            <w:pPr>
              <w:pStyle w:val="ListparagraphidentLastsub-bullet"/>
              <w:spacing w:after="120"/>
            </w:pPr>
            <w:r w:rsidRPr="00314026">
              <w:t>Comparer les systèmes électoraux du Canada et d’un autre pays</w:t>
            </w:r>
          </w:p>
          <w:p w14:paraId="14FE71E1" w14:textId="77777777" w:rsidR="00314026" w:rsidRPr="002D1B3A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Méthodes utilisées par les médias, les gouvernements ou les groupes politiques pour influencer l’opinion publique :</w:t>
            </w:r>
          </w:p>
          <w:p w14:paraId="00637FB6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04271AB9" w14:textId="77777777" w:rsidR="00314026" w:rsidRPr="00314026" w:rsidRDefault="00314026" w:rsidP="00314026">
            <w:pPr>
              <w:pStyle w:val="ListParagraphindent"/>
            </w:pPr>
            <w:r w:rsidRPr="00314026">
              <w:t>lobbying</w:t>
            </w:r>
          </w:p>
          <w:p w14:paraId="6B38E81F" w14:textId="77777777" w:rsidR="00314026" w:rsidRPr="00314026" w:rsidRDefault="00314026" w:rsidP="00314026">
            <w:pPr>
              <w:pStyle w:val="ListParagraphindent"/>
            </w:pPr>
            <w:r w:rsidRPr="00314026">
              <w:t>campagnes médiatiques</w:t>
            </w:r>
          </w:p>
          <w:p w14:paraId="012DEF54" w14:textId="77777777" w:rsidR="00314026" w:rsidRPr="00314026" w:rsidRDefault="00314026" w:rsidP="00314026">
            <w:pPr>
              <w:pStyle w:val="ListParagraphindent"/>
            </w:pPr>
            <w:r w:rsidRPr="00314026">
              <w:t>propagande</w:t>
            </w:r>
          </w:p>
          <w:p w14:paraId="5A4312CD" w14:textId="77777777" w:rsidR="00314026" w:rsidRPr="00314026" w:rsidRDefault="00314026" w:rsidP="00314026">
            <w:pPr>
              <w:pStyle w:val="ListParagraphindent"/>
            </w:pPr>
            <w:r w:rsidRPr="00314026">
              <w:t>campagnes de conscientisation ou d’information</w:t>
            </w:r>
          </w:p>
          <w:p w14:paraId="5A351F89" w14:textId="77777777" w:rsidR="00314026" w:rsidRPr="00DE4D02" w:rsidRDefault="00314026" w:rsidP="00314026">
            <w:pPr>
              <w:pStyle w:val="ListparagraphidentLastsub-bullet"/>
              <w:spacing w:after="120"/>
            </w:pPr>
            <w:r w:rsidRPr="00314026">
              <w:t>consultation publique</w:t>
            </w:r>
          </w:p>
          <w:p w14:paraId="4307A0A3" w14:textId="77777777" w:rsidR="00314026" w:rsidRPr="00DE4D02" w:rsidRDefault="00314026" w:rsidP="00314026">
            <w:pPr>
              <w:pStyle w:val="Elaborationquestions"/>
            </w:pPr>
            <w:r w:rsidRPr="00D85BAE">
              <w:rPr>
                <w:rFonts w:cs="Arial"/>
              </w:rPr>
              <w:t>Exemples d’activités :</w:t>
            </w:r>
          </w:p>
          <w:p w14:paraId="16AA6D33" w14:textId="77777777" w:rsidR="00314026" w:rsidRPr="00314026" w:rsidRDefault="00314026" w:rsidP="00314026">
            <w:pPr>
              <w:pStyle w:val="ListParagraphindent"/>
            </w:pPr>
            <w:r w:rsidRPr="00D85BAE">
              <w:rPr>
                <w:rFonts w:cs="Arial"/>
              </w:rPr>
              <w:t>Préparer une étude de cas sur l’influence qu’ont les médias, le gouvernement ou des groupes politiques sur la perception publique d’un enjeu</w:t>
            </w:r>
          </w:p>
          <w:p w14:paraId="232C0B28" w14:textId="77777777" w:rsidR="00314026" w:rsidRPr="002D1B3A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 xml:space="preserve">Pouvoir politique dans les sociétés démocratiques et non démocratiques : </w:t>
            </w:r>
          </w:p>
          <w:p w14:paraId="6BB4B7E6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0EFFDF81" w14:textId="77777777" w:rsidR="00314026" w:rsidRPr="00DE4D02" w:rsidRDefault="00314026" w:rsidP="00314026">
            <w:pPr>
              <w:pStyle w:val="ListParagraphindent"/>
            </w:pPr>
            <w:r w:rsidRPr="00D85BAE">
              <w:t xml:space="preserve">théories du pouvoir : </w:t>
            </w:r>
          </w:p>
          <w:p w14:paraId="092E0F8A" w14:textId="77777777" w:rsidR="00314026" w:rsidRPr="00314026" w:rsidRDefault="00314026" w:rsidP="00314026">
            <w:pPr>
              <w:pStyle w:val="ThirdBullet"/>
            </w:pPr>
            <w:r w:rsidRPr="00D85BAE">
              <w:rPr>
                <w:i/>
              </w:rPr>
              <w:t xml:space="preserve">pouvoir </w:t>
            </w:r>
            <w:r w:rsidRPr="00D85BAE">
              <w:t xml:space="preserve">(de contraindre, de diriger ou de dicter) vs </w:t>
            </w:r>
            <w:r w:rsidRPr="00D85BAE">
              <w:rPr>
                <w:i/>
              </w:rPr>
              <w:t>capacité</w:t>
            </w:r>
            <w:r w:rsidRPr="00D85BAE">
              <w:t xml:space="preserve"> (d’influencer, de faciliter, d’habiliter)</w:t>
            </w:r>
          </w:p>
          <w:p w14:paraId="4716D309" w14:textId="77777777" w:rsidR="00314026" w:rsidRPr="00DE4D02" w:rsidRDefault="00314026" w:rsidP="00314026">
            <w:pPr>
              <w:pStyle w:val="Elaborationquestions"/>
            </w:pPr>
            <w:r w:rsidRPr="00D85BAE">
              <w:rPr>
                <w:rFonts w:cs="Arial"/>
              </w:rPr>
              <w:t>Exemples d’activités :</w:t>
            </w:r>
          </w:p>
          <w:p w14:paraId="51AAD90F" w14:textId="77777777" w:rsidR="00314026" w:rsidRPr="00314026" w:rsidRDefault="00314026" w:rsidP="00314026">
            <w:pPr>
              <w:pStyle w:val="ListParagraphindent"/>
              <w:rPr>
                <w:rFonts w:cs="Arial"/>
              </w:rPr>
            </w:pPr>
            <w:r w:rsidRPr="00314026">
              <w:rPr>
                <w:rFonts w:cs="Arial"/>
              </w:rPr>
              <w:t>Relever et déterminer les principaux facteurs qui donnent du pouvoir à certains groupes dans la société et qui en privent d’autres</w:t>
            </w:r>
          </w:p>
          <w:p w14:paraId="570AAE63" w14:textId="77777777" w:rsidR="00314026" w:rsidRPr="00DE4D02" w:rsidRDefault="00314026" w:rsidP="00314026">
            <w:pPr>
              <w:pStyle w:val="ListparagraphidentLastsub-bullet"/>
              <w:spacing w:after="120"/>
            </w:pPr>
            <w:r w:rsidRPr="00314026">
              <w:rPr>
                <w:rFonts w:cs="Arial"/>
              </w:rPr>
              <w:t>Analyser les circonstances dans lesquelles le pouvoir politique se déplace d’un groupe (ou d’un ensemble de groupes) à un autre</w:t>
            </w:r>
          </w:p>
          <w:p w14:paraId="4FD0FB4F" w14:textId="028CCAC0" w:rsidR="00314026" w:rsidRPr="002D1B3A" w:rsidRDefault="00314026" w:rsidP="00314026">
            <w:pPr>
              <w:pStyle w:val="ListParagraph"/>
              <w:rPr>
                <w:b/>
              </w:rPr>
            </w:pPr>
            <w:r w:rsidRPr="00D85BAE">
              <w:rPr>
                <w:rFonts w:cs="Arial"/>
                <w:b/>
              </w:rPr>
              <w:t>Politiques publiques actuelles et futures :</w:t>
            </w:r>
          </w:p>
          <w:p w14:paraId="1F45DC65" w14:textId="68862DAF" w:rsidR="00314026" w:rsidRPr="00DE4D02" w:rsidRDefault="00314026" w:rsidP="00314026">
            <w:pPr>
              <w:pStyle w:val="Elaborationquestions"/>
            </w:pPr>
            <w:r>
              <w:t>Question clé :</w:t>
            </w:r>
          </w:p>
          <w:p w14:paraId="3A3A45B1" w14:textId="5529F80A" w:rsidR="00314026" w:rsidRPr="00DE4D02" w:rsidRDefault="00314026" w:rsidP="00314026">
            <w:pPr>
              <w:pStyle w:val="ListparagraphidentLastsub-bullet"/>
              <w:spacing w:after="120"/>
            </w:pPr>
            <w:r w:rsidRPr="00D85BAE">
              <w:t xml:space="preserve">Quand les gouvernements sont-ils proactifs dans la création de politiques, et quand sont-ils réactifs aux besoins et aux demandes </w:t>
            </w:r>
            <w:r>
              <w:br/>
            </w:r>
            <w:r w:rsidRPr="00D85BAE">
              <w:t>de la population?</w:t>
            </w:r>
          </w:p>
          <w:p w14:paraId="6890763C" w14:textId="498C3AF0" w:rsidR="00314026" w:rsidRPr="00DE4D02" w:rsidRDefault="00314026" w:rsidP="00314026">
            <w:pPr>
              <w:pStyle w:val="Elaborationquestions"/>
            </w:pPr>
            <w:r w:rsidRPr="00D85BAE">
              <w:rPr>
                <w:rFonts w:cs="Arial"/>
              </w:rPr>
              <w:t>Exemple d’activités :</w:t>
            </w:r>
          </w:p>
          <w:p w14:paraId="62E2EF51" w14:textId="461D6D20" w:rsidR="00314026" w:rsidRDefault="00314026" w:rsidP="00314026">
            <w:pPr>
              <w:pStyle w:val="ListParagraphindent"/>
            </w:pPr>
            <w:r w:rsidRPr="00D85BAE">
              <w:t xml:space="preserve">Simuler un processus de formulation de politiques sur un enjeu actuel exigeant l’articulation des perspectives de parties intéressées </w:t>
            </w:r>
            <w:r>
              <w:br/>
            </w:r>
            <w:r w:rsidRPr="00D85BAE">
              <w:t>(p. ex. étape des comités parlementaires, mobilisation des communautés locales)</w:t>
            </w:r>
          </w:p>
          <w:p w14:paraId="71F04821" w14:textId="77777777" w:rsidR="00314026" w:rsidRPr="00314026" w:rsidRDefault="00314026" w:rsidP="00314026"/>
          <w:p w14:paraId="3703D8A8" w14:textId="77777777" w:rsidR="00314026" w:rsidRPr="002D1B3A" w:rsidRDefault="00314026" w:rsidP="00314026">
            <w:pPr>
              <w:pStyle w:val="ListParagraph"/>
              <w:spacing w:before="120"/>
              <w:rPr>
                <w:b/>
              </w:rPr>
            </w:pPr>
            <w:r w:rsidRPr="00314026">
              <w:rPr>
                <w:b/>
              </w:rPr>
              <w:lastRenderedPageBreak/>
              <w:t>Portée et caractéristiques du régime international :</w:t>
            </w:r>
          </w:p>
          <w:p w14:paraId="299B83E4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4E1F9A05" w14:textId="77777777" w:rsidR="00314026" w:rsidRPr="00314026" w:rsidRDefault="00314026" w:rsidP="00314026">
            <w:pPr>
              <w:pStyle w:val="ListParagraphindent"/>
            </w:pPr>
            <w:r w:rsidRPr="00314026">
              <w:t>États souverains</w:t>
            </w:r>
          </w:p>
          <w:p w14:paraId="2D6483A4" w14:textId="77777777" w:rsidR="00314026" w:rsidRPr="00DE4D02" w:rsidRDefault="00314026" w:rsidP="00314026">
            <w:pPr>
              <w:pStyle w:val="ListParagraphindent"/>
            </w:pPr>
            <w:r w:rsidRPr="00314026">
              <w:t>organisations intergouvernementales :</w:t>
            </w:r>
          </w:p>
          <w:p w14:paraId="041AEB8C" w14:textId="77777777" w:rsidR="00314026" w:rsidRPr="00314026" w:rsidRDefault="00314026" w:rsidP="00314026">
            <w:pPr>
              <w:pStyle w:val="ThirdBullet"/>
            </w:pPr>
            <w:r w:rsidRPr="00314026">
              <w:rPr>
                <w:iCs/>
              </w:rPr>
              <w:t>Nations Unies</w:t>
            </w:r>
          </w:p>
          <w:p w14:paraId="17CAF97B" w14:textId="77777777" w:rsidR="00314026" w:rsidRPr="00314026" w:rsidRDefault="00314026" w:rsidP="00314026">
            <w:pPr>
              <w:pStyle w:val="ThirdBullet"/>
            </w:pPr>
            <w:r w:rsidRPr="00314026">
              <w:rPr>
                <w:iCs/>
              </w:rPr>
              <w:t>OTAN</w:t>
            </w:r>
          </w:p>
          <w:p w14:paraId="60D1B02F" w14:textId="77777777" w:rsidR="00314026" w:rsidRPr="00314026" w:rsidRDefault="00314026" w:rsidP="00314026">
            <w:pPr>
              <w:pStyle w:val="ThirdBullet"/>
            </w:pPr>
            <w:r w:rsidRPr="00314026">
              <w:rPr>
                <w:iCs/>
              </w:rPr>
              <w:t>Union européenne</w:t>
            </w:r>
          </w:p>
          <w:p w14:paraId="6760E65F" w14:textId="77777777" w:rsidR="00314026" w:rsidRPr="00314026" w:rsidRDefault="00314026" w:rsidP="00314026">
            <w:pPr>
              <w:pStyle w:val="ListParagraphindent"/>
            </w:pPr>
            <w:r w:rsidRPr="00314026">
              <w:t>organisations non gouvernementales</w:t>
            </w:r>
          </w:p>
          <w:p w14:paraId="0B72A88D" w14:textId="77777777" w:rsidR="00314026" w:rsidRPr="00314026" w:rsidRDefault="00314026" w:rsidP="00314026">
            <w:pPr>
              <w:pStyle w:val="ListParagraphindent"/>
            </w:pPr>
            <w:r w:rsidRPr="00314026">
              <w:t>mouvements sociaux</w:t>
            </w:r>
          </w:p>
          <w:p w14:paraId="48B8DB20" w14:textId="77777777" w:rsidR="00314026" w:rsidRPr="00314026" w:rsidRDefault="00314026" w:rsidP="00314026">
            <w:pPr>
              <w:pStyle w:val="ListParagraphindent"/>
            </w:pPr>
            <w:r w:rsidRPr="00314026">
              <w:t>multinationales</w:t>
            </w:r>
          </w:p>
          <w:p w14:paraId="76BB3369" w14:textId="77777777" w:rsidR="00314026" w:rsidRPr="00314026" w:rsidRDefault="00314026" w:rsidP="00314026">
            <w:pPr>
              <w:pStyle w:val="ListParagraphindent"/>
            </w:pPr>
            <w:r w:rsidRPr="00314026">
              <w:t xml:space="preserve">droit international </w:t>
            </w:r>
          </w:p>
          <w:p w14:paraId="06B04CB7" w14:textId="77777777" w:rsidR="00314026" w:rsidRPr="00314026" w:rsidRDefault="00314026" w:rsidP="00314026">
            <w:pPr>
              <w:pStyle w:val="ListParagraphindent"/>
            </w:pPr>
            <w:r w:rsidRPr="00314026">
              <w:t>terrorisme</w:t>
            </w:r>
          </w:p>
          <w:p w14:paraId="347BCED7" w14:textId="77777777" w:rsidR="00314026" w:rsidRPr="00DE4D02" w:rsidRDefault="00314026" w:rsidP="00314026">
            <w:pPr>
              <w:pStyle w:val="Elaborationquestions"/>
            </w:pPr>
            <w:r w:rsidRPr="00D85BAE">
              <w:rPr>
                <w:rFonts w:cs="Arial"/>
              </w:rPr>
              <w:t>Exemples d’activités :</w:t>
            </w:r>
          </w:p>
          <w:p w14:paraId="0CBAD717" w14:textId="77777777" w:rsidR="00314026" w:rsidRPr="00314026" w:rsidRDefault="00314026" w:rsidP="00314026">
            <w:pPr>
              <w:pStyle w:val="ListParagraphindent"/>
              <w:rPr>
                <w:rFonts w:cs="Arial"/>
              </w:rPr>
            </w:pPr>
            <w:r w:rsidRPr="00314026">
              <w:rPr>
                <w:rFonts w:cs="Arial"/>
              </w:rPr>
              <w:t>Simuler une réunion des Nations Unies</w:t>
            </w:r>
          </w:p>
          <w:p w14:paraId="2D7D427C" w14:textId="77777777" w:rsidR="00314026" w:rsidRPr="00314026" w:rsidRDefault="00314026" w:rsidP="00314026">
            <w:pPr>
              <w:pStyle w:val="ListParagraphindent"/>
            </w:pPr>
            <w:r w:rsidRPr="00314026">
              <w:rPr>
                <w:rFonts w:cs="Arial"/>
              </w:rPr>
              <w:t>Simuler la rencontre d’une autre organisation mondiale</w:t>
            </w:r>
          </w:p>
          <w:p w14:paraId="396C55B4" w14:textId="2BBDD78A" w:rsidR="00314026" w:rsidRPr="002D1B3A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Enjeux politiques locaux, régionaux, nationaux et internationaux :</w:t>
            </w:r>
          </w:p>
          <w:p w14:paraId="0C20BF3F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60CC0D47" w14:textId="77777777" w:rsidR="00314026" w:rsidRPr="00314026" w:rsidRDefault="00314026" w:rsidP="00314026">
            <w:pPr>
              <w:pStyle w:val="ListParagraphindent"/>
            </w:pPr>
            <w:r w:rsidRPr="00314026">
              <w:t>développement économique</w:t>
            </w:r>
          </w:p>
          <w:p w14:paraId="0F264FF6" w14:textId="77777777" w:rsidR="00314026" w:rsidRPr="00314026" w:rsidRDefault="00314026" w:rsidP="00314026">
            <w:pPr>
              <w:pStyle w:val="ListParagraphindent"/>
            </w:pPr>
            <w:r w:rsidRPr="00314026">
              <w:t>développement durable</w:t>
            </w:r>
          </w:p>
          <w:p w14:paraId="4C948E40" w14:textId="4BD64AD0" w:rsidR="000A311F" w:rsidRPr="006206CC" w:rsidRDefault="00314026" w:rsidP="00314026">
            <w:pPr>
              <w:pStyle w:val="ListParagraphindent"/>
              <w:spacing w:after="120"/>
            </w:pPr>
            <w:r w:rsidRPr="00314026">
              <w:t xml:space="preserve">résolution de conflits </w:t>
            </w:r>
          </w:p>
        </w:tc>
      </w:tr>
    </w:tbl>
    <w:p w14:paraId="6C97D3F9" w14:textId="7F586F34" w:rsidR="00861BC6" w:rsidRPr="006206CC" w:rsidRDefault="00861BC6" w:rsidP="00BE3582">
      <w:pPr>
        <w:spacing w:line="40" w:lineRule="exact"/>
        <w:rPr>
          <w:sz w:val="4"/>
          <w:szCs w:val="4"/>
        </w:rPr>
      </w:pPr>
    </w:p>
    <w:sectPr w:rsidR="00861BC6" w:rsidRPr="006206CC" w:rsidSect="00C149E4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BA1743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C05104"/>
    <w:multiLevelType w:val="hybridMultilevel"/>
    <w:tmpl w:val="9CC83B0C"/>
    <w:lvl w:ilvl="0" w:tplc="FFFFFFFF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0">
    <w:nsid w:val="78FC22F2"/>
    <w:multiLevelType w:val="hybridMultilevel"/>
    <w:tmpl w:val="4A3C69E0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B4C45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120B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C42CD"/>
    <w:rsid w:val="002D1B3A"/>
    <w:rsid w:val="002D20E8"/>
    <w:rsid w:val="002D3076"/>
    <w:rsid w:val="002E3C1B"/>
    <w:rsid w:val="002E545E"/>
    <w:rsid w:val="002E55AA"/>
    <w:rsid w:val="002F3A0E"/>
    <w:rsid w:val="002F5482"/>
    <w:rsid w:val="002F7D11"/>
    <w:rsid w:val="00307F73"/>
    <w:rsid w:val="00310E09"/>
    <w:rsid w:val="0031207E"/>
    <w:rsid w:val="00314026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5DE8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79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1743"/>
    <w:rsid w:val="00BA2AAB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4"/>
    <w:rsid w:val="00C149ED"/>
    <w:rsid w:val="00C166C7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6DF1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061E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0380-68D0-3E42-9E16-9BF4146C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1508</Words>
  <Characters>8597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10085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346</cp:revision>
  <cp:lastPrinted>2018-08-07T20:06:00Z</cp:lastPrinted>
  <dcterms:created xsi:type="dcterms:W3CDTF">2018-06-07T23:51:00Z</dcterms:created>
  <dcterms:modified xsi:type="dcterms:W3CDTF">2018-08-07T20:27:00Z</dcterms:modified>
</cp:coreProperties>
</file>