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84F206E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0B4C45" w:rsidRPr="000B4C45">
        <w:rPr>
          <w:b/>
          <w:bCs/>
          <w:sz w:val="28"/>
        </w:rPr>
        <w:t>Étude comparative des religions du monde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40"/>
        <w:gridCol w:w="2900"/>
        <w:gridCol w:w="240"/>
        <w:gridCol w:w="3500"/>
        <w:gridCol w:w="240"/>
        <w:gridCol w:w="4000"/>
      </w:tblGrid>
      <w:tr w:rsidR="005208CD" w:rsidRPr="006206CC" w14:paraId="66D17AC1" w14:textId="77777777" w:rsidTr="00A60079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40011A2B" w:rsidR="005208CD" w:rsidRPr="006206CC" w:rsidRDefault="00C166C7" w:rsidP="000B3F20">
            <w:pPr>
              <w:pStyle w:val="Tablestyle1"/>
              <w:rPr>
                <w:rFonts w:cs="Arial"/>
              </w:rPr>
            </w:pPr>
            <w:r w:rsidRPr="00DE4D02">
              <w:rPr>
                <w:szCs w:val="20"/>
              </w:rPr>
              <w:t xml:space="preserve">Les croyances religieuses à travers le temps et l’espace sont communes </w:t>
            </w:r>
            <w:r w:rsidR="00A60079">
              <w:rPr>
                <w:szCs w:val="20"/>
              </w:rPr>
              <w:br/>
            </w:r>
            <w:r w:rsidRPr="00DE4D02">
              <w:rPr>
                <w:szCs w:val="20"/>
              </w:rPr>
              <w:t>à maintes sociétés.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0CC32173" w:rsidR="005208CD" w:rsidRPr="00DB69B3" w:rsidRDefault="00C166C7" w:rsidP="000B3F20">
            <w:pPr>
              <w:pStyle w:val="Tablestyle1"/>
              <w:rPr>
                <w:rFonts w:cs="Arial"/>
                <w:spacing w:val="-2"/>
              </w:rPr>
            </w:pPr>
            <w:r w:rsidRPr="00DE4D02">
              <w:rPr>
                <w:szCs w:val="20"/>
              </w:rPr>
              <w:t>La religion peut profondément influencer les valeurs sociales, politiques, juridiques et environnementales.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5208CD" w:rsidRPr="006206CC" w:rsidRDefault="005208CD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055AF3B" w14:textId="4446BC69" w:rsidR="005208CD" w:rsidRPr="006206CC" w:rsidRDefault="00C166C7" w:rsidP="00AC6B60">
            <w:pPr>
              <w:pStyle w:val="Tablestyle1"/>
              <w:rPr>
                <w:szCs w:val="20"/>
              </w:rPr>
            </w:pPr>
            <w:r w:rsidRPr="00DE4D02">
              <w:rPr>
                <w:szCs w:val="20"/>
              </w:rPr>
              <w:t>La comparaison des différentes croyances donne un aperçu des divers peupl</w:t>
            </w:r>
            <w:bookmarkStart w:id="0" w:name="_GoBack"/>
            <w:bookmarkEnd w:id="0"/>
            <w:r w:rsidRPr="00DE4D02">
              <w:rPr>
                <w:szCs w:val="20"/>
              </w:rPr>
              <w:t>es et cultures du monde, et permet de les comprendre.</w:t>
            </w:r>
            <w:r w:rsidR="005208CD" w:rsidRPr="009A3DCF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05549" w14:textId="77777777" w:rsidR="005208CD" w:rsidRPr="006206CC" w:rsidRDefault="005208CD" w:rsidP="000B3F20">
            <w:pPr>
              <w:pStyle w:val="Tablestyle1"/>
              <w:rPr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0555B91F" w:rsidR="005208CD" w:rsidRPr="006206CC" w:rsidRDefault="00C166C7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E4D02">
              <w:rPr>
                <w:szCs w:val="20"/>
              </w:rPr>
              <w:t xml:space="preserve">La connaissance approfondie de soi </w:t>
            </w:r>
            <w:r w:rsidR="00A60079">
              <w:rPr>
                <w:szCs w:val="20"/>
              </w:rPr>
              <w:br/>
            </w:r>
            <w:r w:rsidRPr="00DE4D02">
              <w:rPr>
                <w:szCs w:val="20"/>
              </w:rPr>
              <w:t>et la transcendance existentielles peuvent être façonnées par diverses traditions religieuses, spirituelles ou philosophiques.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  <w:gridCol w:w="4641"/>
      </w:tblGrid>
      <w:tr w:rsidR="00BA2AAB" w:rsidRPr="006206CC" w14:paraId="7C49560F" w14:textId="77777777" w:rsidTr="00BA2AAB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A2AAB" w:rsidRPr="006206CC" w14:paraId="5149B766" w14:textId="77777777" w:rsidTr="00BA2AAB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46FF633" w14:textId="77777777" w:rsidR="00BA2AAB" w:rsidRPr="00DE4D02" w:rsidRDefault="00BA2AAB" w:rsidP="00BA2AAB">
            <w:pPr>
              <w:pStyle w:val="ListParagraph"/>
            </w:pPr>
            <w:r w:rsidRPr="00DE4D02">
              <w:t>Utiliser les compétences et les démarches d’investigation liées à l’étude des sciences humaines et sociales pour poser des questions, recueillir, interpréter et analyser des idées; et communiquer ses résultats et ses conclusions</w:t>
            </w:r>
          </w:p>
          <w:p w14:paraId="5644AFDC" w14:textId="46D1FB82" w:rsidR="00BA2AAB" w:rsidRPr="00DE4D02" w:rsidRDefault="00BA2AAB" w:rsidP="00BA2AAB">
            <w:pPr>
              <w:pStyle w:val="ListParagraph"/>
            </w:pPr>
            <w:r w:rsidRPr="00DE4D02">
              <w:t xml:space="preserve">Expliquer l’importance de divers textes, philosophies, événements ou cours des choses </w:t>
            </w:r>
            <w:r>
              <w:br/>
            </w:r>
            <w:r w:rsidRPr="00DE4D02">
              <w:t>à une époque ou en un lieu donné et dans différents systèmes de croyances (portée)</w:t>
            </w:r>
          </w:p>
          <w:p w14:paraId="241B60A4" w14:textId="00AA8C16" w:rsidR="00BA2AAB" w:rsidRPr="00A33031" w:rsidRDefault="00BA2AAB" w:rsidP="00BA2AAB">
            <w:pPr>
              <w:pStyle w:val="ListParagraph"/>
              <w:rPr>
                <w:b/>
              </w:rPr>
            </w:pPr>
            <w:r w:rsidRPr="00A33031">
              <w:rPr>
                <w:b/>
              </w:rPr>
              <w:t xml:space="preserve">Comparer et évaluer des artéfacts en tant que témoignages de l’influence culturelle </w:t>
            </w:r>
            <w:r w:rsidRPr="00A33031">
              <w:rPr>
                <w:b/>
              </w:rPr>
              <w:br/>
              <w:t xml:space="preserve">de la religion (preuves) </w:t>
            </w:r>
          </w:p>
          <w:p w14:paraId="495745A0" w14:textId="77777777" w:rsidR="00BA2AAB" w:rsidRPr="00DE4D02" w:rsidRDefault="00BA2AAB" w:rsidP="00BA2AAB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>Comparer l’essor et le déclin des religions au fil du temps, et déterminer l’étendue de la continuité et du changement dans les convictions et pratiques fondamentales (continuité et changement)</w:t>
            </w:r>
          </w:p>
          <w:p w14:paraId="3416E0FE" w14:textId="29CCE403" w:rsidR="00BA2AAB" w:rsidRPr="00DE4D02" w:rsidRDefault="00BA2AAB" w:rsidP="00BA2AAB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Déterminer les origines et les influences des mouvements et groupes religieux </w:t>
            </w:r>
            <w:r>
              <w:rPr>
                <w:b/>
              </w:rPr>
              <w:br/>
            </w:r>
            <w:r w:rsidRPr="00DE4D02">
              <w:rPr>
                <w:b/>
              </w:rPr>
              <w:t>(cause et conséquence)</w:t>
            </w:r>
          </w:p>
          <w:p w14:paraId="6CC25041" w14:textId="34540D86" w:rsidR="00BA2AAB" w:rsidRPr="00DE4D02" w:rsidRDefault="00BA2AAB" w:rsidP="00BA2AAB">
            <w:pPr>
              <w:pStyle w:val="ListParagraph"/>
              <w:rPr>
                <w:b/>
              </w:rPr>
            </w:pPr>
            <w:r w:rsidRPr="00DE4D02">
              <w:rPr>
                <w:b/>
              </w:rPr>
              <w:t xml:space="preserve">Expliquer différents points de vue religieux au sujet de personnes, de lieux, d’enjeux </w:t>
            </w:r>
            <w:r>
              <w:rPr>
                <w:b/>
              </w:rPr>
              <w:br/>
            </w:r>
            <w:r w:rsidRPr="00DE4D02">
              <w:rPr>
                <w:b/>
              </w:rPr>
              <w:t>ou d’événements du passé ou du présent (perspective)</w:t>
            </w:r>
          </w:p>
          <w:p w14:paraId="61D86295" w14:textId="758DC199" w:rsidR="00137394" w:rsidRPr="006206CC" w:rsidRDefault="00BA2AAB" w:rsidP="00BA2AAB">
            <w:pPr>
              <w:pStyle w:val="ListParagraph"/>
              <w:spacing w:after="120"/>
            </w:pPr>
            <w:r w:rsidRPr="00DE4D02">
              <w:t>Déterminer la justesse des représentations des religions dans les médias et la culture populaire (</w:t>
            </w:r>
            <w:proofErr w:type="spellStart"/>
            <w:r w:rsidRPr="00DE4D02">
              <w:t>littératie</w:t>
            </w:r>
            <w:proofErr w:type="spellEnd"/>
            <w:r w:rsidRPr="00DE4D02">
              <w:t xml:space="preserve"> médiatique critique)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87A2623" w14:textId="365A7E94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Caractéristiques de la religion, </w:t>
            </w:r>
            <w:r w:rsidR="002F7D11">
              <w:rPr>
                <w:b/>
              </w:rPr>
              <w:br/>
            </w:r>
            <w:r w:rsidRPr="00BA2AAB">
              <w:rPr>
                <w:b/>
              </w:rPr>
              <w:t xml:space="preserve">de la mythologie et de la spiritualité </w:t>
            </w:r>
          </w:p>
          <w:p w14:paraId="1115EBCD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>Croyances, pratiques et éthiques fondamentales des religions du monde, et spiritualité des peuples autochtones</w:t>
            </w:r>
          </w:p>
          <w:p w14:paraId="1103DE35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Approches des doctrines et des systèmes de croyances </w:t>
            </w:r>
          </w:p>
          <w:p w14:paraId="5C705CB6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Structures institutionnelles et sociales </w:t>
            </w:r>
          </w:p>
          <w:p w14:paraId="5DA19A91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Textes, traditions et récits sacrés </w:t>
            </w:r>
          </w:p>
          <w:p w14:paraId="1BB38E76" w14:textId="77777777" w:rsidR="00BA2AAB" w:rsidRPr="00BA2AAB" w:rsidRDefault="00BA2AAB" w:rsidP="00BA2AAB">
            <w:pPr>
              <w:pStyle w:val="ListParagraph"/>
              <w:rPr>
                <w:b/>
              </w:rPr>
            </w:pPr>
            <w:r w:rsidRPr="00BA2AAB">
              <w:rPr>
                <w:b/>
              </w:rPr>
              <w:t xml:space="preserve">Art, architecture, récits et autres formes d’expression </w:t>
            </w:r>
          </w:p>
          <w:p w14:paraId="03C90176" w14:textId="48B6CBA8" w:rsidR="0024696F" w:rsidRPr="006206CC" w:rsidRDefault="00BA2AAB" w:rsidP="00BA2AAB">
            <w:pPr>
              <w:pStyle w:val="ListParagraph"/>
            </w:pPr>
            <w:r w:rsidRPr="00DE4D02">
              <w:t xml:space="preserve">Relations entre religion et gouvernement </w:t>
            </w:r>
            <w:r w:rsidR="002F7D11">
              <w:br/>
            </w:r>
            <w:r w:rsidRPr="00DE4D02">
              <w:t xml:space="preserve">à différentes époques et en divers lieux </w:t>
            </w:r>
          </w:p>
        </w:tc>
      </w:tr>
    </w:tbl>
    <w:p w14:paraId="6C97D3F9" w14:textId="7F586F34" w:rsidR="00861BC6" w:rsidRPr="00C77C57" w:rsidRDefault="00861BC6" w:rsidP="00C77C57">
      <w:pPr>
        <w:spacing w:line="240" w:lineRule="auto"/>
        <w:rPr>
          <w:sz w:val="13"/>
          <w:szCs w:val="13"/>
        </w:rPr>
      </w:pPr>
    </w:p>
    <w:sectPr w:rsidR="00861BC6" w:rsidRPr="00C77C5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C77C57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8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93F16"/>
    <w:rsid w:val="000A311F"/>
    <w:rsid w:val="000A3FAA"/>
    <w:rsid w:val="000B0B7E"/>
    <w:rsid w:val="000B2381"/>
    <w:rsid w:val="000B4C45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120B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B3A06"/>
    <w:rsid w:val="002C42CD"/>
    <w:rsid w:val="002D1B3A"/>
    <w:rsid w:val="002D20E8"/>
    <w:rsid w:val="002D3076"/>
    <w:rsid w:val="002E3C1B"/>
    <w:rsid w:val="002E545E"/>
    <w:rsid w:val="002E55AA"/>
    <w:rsid w:val="002F3A0E"/>
    <w:rsid w:val="002F5482"/>
    <w:rsid w:val="002F7D11"/>
    <w:rsid w:val="00307F73"/>
    <w:rsid w:val="00310E09"/>
    <w:rsid w:val="0031207E"/>
    <w:rsid w:val="0031444E"/>
    <w:rsid w:val="00315439"/>
    <w:rsid w:val="003176C7"/>
    <w:rsid w:val="00325792"/>
    <w:rsid w:val="00327C88"/>
    <w:rsid w:val="00333D6C"/>
    <w:rsid w:val="00334E04"/>
    <w:rsid w:val="003356C6"/>
    <w:rsid w:val="00337DF2"/>
    <w:rsid w:val="003448A3"/>
    <w:rsid w:val="003579BC"/>
    <w:rsid w:val="0036132D"/>
    <w:rsid w:val="00362A29"/>
    <w:rsid w:val="00364762"/>
    <w:rsid w:val="0037420D"/>
    <w:rsid w:val="0037641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E70FA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635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208CD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5D8D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2D87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5149"/>
    <w:rsid w:val="008D147F"/>
    <w:rsid w:val="008D5D46"/>
    <w:rsid w:val="008D6150"/>
    <w:rsid w:val="008D7B37"/>
    <w:rsid w:val="008E03B7"/>
    <w:rsid w:val="008E34CF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2B5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3031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79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2AAB"/>
    <w:rsid w:val="00BA35A1"/>
    <w:rsid w:val="00BA3B51"/>
    <w:rsid w:val="00BA4752"/>
    <w:rsid w:val="00BA5323"/>
    <w:rsid w:val="00BB67AA"/>
    <w:rsid w:val="00BC1EE7"/>
    <w:rsid w:val="00BC4A81"/>
    <w:rsid w:val="00BD1041"/>
    <w:rsid w:val="00BD6B7D"/>
    <w:rsid w:val="00BD7ACD"/>
    <w:rsid w:val="00BE3012"/>
    <w:rsid w:val="00BE358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149ED"/>
    <w:rsid w:val="00C166C7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6DF1"/>
    <w:rsid w:val="00C67C6E"/>
    <w:rsid w:val="00C70132"/>
    <w:rsid w:val="00C706C4"/>
    <w:rsid w:val="00C75D90"/>
    <w:rsid w:val="00C77C57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A5B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061E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43EEA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0B86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498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4809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paragraph" w:styleId="Revision">
    <w:name w:val="Revision"/>
    <w:hidden/>
    <w:uiPriority w:val="99"/>
    <w:semiHidden/>
    <w:rsid w:val="00F81498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CA8E-0199-4C44-8BE4-A500E6A3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311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2263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344</cp:revision>
  <cp:lastPrinted>2018-07-25T17:19:00Z</cp:lastPrinted>
  <dcterms:created xsi:type="dcterms:W3CDTF">2018-06-07T23:51:00Z</dcterms:created>
  <dcterms:modified xsi:type="dcterms:W3CDTF">2018-08-09T20:35:00Z</dcterms:modified>
</cp:coreProperties>
</file>