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4435F" w14:textId="0C2E5A43" w:rsidR="00F9586F" w:rsidRPr="00B33235" w:rsidRDefault="00070C03" w:rsidP="00B33235">
      <w:pPr>
        <w:pBdr>
          <w:bottom w:val="single" w:sz="4" w:space="4" w:color="auto"/>
        </w:pBdr>
        <w:tabs>
          <w:tab w:val="right" w:pos="14232"/>
        </w:tabs>
        <w:ind w:left="1368" w:right="-112"/>
        <w:rPr>
          <w:b/>
          <w:sz w:val="28"/>
          <w:lang w:val="en-CA"/>
        </w:rPr>
      </w:pPr>
      <w:r w:rsidRPr="00B33235">
        <w:rPr>
          <w:noProof/>
          <w:szCs w:val="20"/>
        </w:rPr>
        <w:drawing>
          <wp:anchor distT="0" distB="0" distL="114300" distR="114300" simplePos="0" relativeHeight="251653632" behindDoc="0" locked="0" layoutInCell="1" allowOverlap="1" wp14:anchorId="56FC9A03" wp14:editId="4EA06833">
            <wp:simplePos x="0" y="0"/>
            <wp:positionH relativeFrom="page">
              <wp:posOffset>544711</wp:posOffset>
            </wp:positionH>
            <wp:positionV relativeFrom="page">
              <wp:posOffset>329703</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76F" w:rsidRPr="00B33235">
        <w:rPr>
          <w:b/>
          <w:sz w:val="28"/>
          <w:lang w:val="en-CA"/>
        </w:rPr>
        <w:t xml:space="preserve">Area of Learning: </w:t>
      </w:r>
      <w:r w:rsidR="000A40FC">
        <w:rPr>
          <w:b/>
          <w:sz w:val="28"/>
          <w:lang w:val="en-CA"/>
        </w:rPr>
        <w:t xml:space="preserve">SCIENCE </w:t>
      </w:r>
      <w:r w:rsidR="0075654D">
        <w:rPr>
          <w:b/>
          <w:sz w:val="28"/>
          <w:lang w:val="en-CA"/>
        </w:rPr>
        <w:t>—</w:t>
      </w:r>
      <w:r w:rsidR="000A40FC">
        <w:rPr>
          <w:b/>
          <w:sz w:val="28"/>
          <w:lang w:val="en-CA"/>
        </w:rPr>
        <w:t xml:space="preserve"> Specialized Science</w:t>
      </w:r>
      <w:r w:rsidR="0059376F" w:rsidRPr="00B33235">
        <w:rPr>
          <w:b/>
          <w:sz w:val="28"/>
          <w:lang w:val="en-CA"/>
        </w:rPr>
        <w:tab/>
      </w:r>
    </w:p>
    <w:p w14:paraId="07C983AF" w14:textId="5645CCB6" w:rsidR="0014420D" w:rsidRPr="00B33235" w:rsidRDefault="0059376F" w:rsidP="00B33235">
      <w:pPr>
        <w:tabs>
          <w:tab w:val="right" w:pos="14232"/>
        </w:tabs>
        <w:spacing w:before="60"/>
        <w:rPr>
          <w:b/>
          <w:sz w:val="28"/>
          <w:lang w:val="en-CA"/>
        </w:rPr>
      </w:pPr>
      <w:r w:rsidRPr="00B33235">
        <w:rPr>
          <w:b/>
          <w:sz w:val="28"/>
          <w:lang w:val="en-CA"/>
        </w:rPr>
        <w:tab/>
      </w:r>
    </w:p>
    <w:p w14:paraId="69D1E6A1" w14:textId="2610FF19" w:rsidR="0014420D" w:rsidRPr="00B33235" w:rsidRDefault="000A40FC" w:rsidP="00B33235">
      <w:pPr>
        <w:spacing w:before="480" w:after="240"/>
        <w:ind w:left="240" w:right="320"/>
        <w:jc w:val="center"/>
        <w:rPr>
          <w:rFonts w:cs="Cambria"/>
          <w:sz w:val="28"/>
          <w:lang w:val="en-CA"/>
        </w:rPr>
      </w:pPr>
      <w:r>
        <w:rPr>
          <w:rFonts w:cs="Cambria"/>
          <w:b/>
          <w:sz w:val="28"/>
          <w:lang w:val="en-CA"/>
        </w:rPr>
        <w:t>SCIENCE 12</w:t>
      </w:r>
      <w:r w:rsidRPr="00B33235">
        <w:rPr>
          <w:rFonts w:cs="Cambria"/>
          <w:b/>
          <w:sz w:val="28"/>
          <w:lang w:val="en-CA"/>
        </w:rPr>
        <w:t xml:space="preserve">: </w:t>
      </w:r>
      <w:r>
        <w:rPr>
          <w:rFonts w:cs="Cambria"/>
          <w:b/>
          <w:sz w:val="28"/>
          <w:lang w:val="en-CA"/>
        </w:rPr>
        <w:t>Specialized Science</w:t>
      </w:r>
      <w:r w:rsidRPr="00B33235">
        <w:rPr>
          <w:rFonts w:cs="Cambria"/>
          <w:b/>
          <w:sz w:val="28"/>
          <w:lang w:val="en-CA"/>
        </w:rPr>
        <w:t xml:space="preserve"> (4 credits)</w:t>
      </w:r>
    </w:p>
    <w:p w14:paraId="34898CD3" w14:textId="77777777" w:rsidR="0014420D" w:rsidRPr="00B33235" w:rsidRDefault="0014420D" w:rsidP="000A40FC">
      <w:pPr>
        <w:spacing w:before="480" w:after="240"/>
        <w:ind w:left="240" w:right="320"/>
        <w:rPr>
          <w:rFonts w:ascii="Helvetica" w:hAnsi="Helvetica" w:cs="Cambria"/>
          <w:b/>
          <w:lang w:val="en-CA"/>
        </w:rPr>
      </w:pPr>
      <w:r w:rsidRPr="00B33235">
        <w:rPr>
          <w:rFonts w:ascii="Helvetica" w:hAnsi="Helvetica" w:cs="Cambria"/>
          <w:b/>
          <w:lang w:val="en-CA"/>
        </w:rPr>
        <w:t>Description</w:t>
      </w:r>
    </w:p>
    <w:p w14:paraId="34F82445" w14:textId="77777777" w:rsidR="000A40FC" w:rsidRPr="00B33235" w:rsidRDefault="000A40FC" w:rsidP="000A40FC">
      <w:pPr>
        <w:spacing w:after="240"/>
        <w:ind w:left="240" w:right="320"/>
        <w:rPr>
          <w:rFonts w:ascii="Helvetica" w:hAnsi="Helvetica" w:cs="Cambria"/>
          <w:sz w:val="22"/>
          <w:szCs w:val="22"/>
          <w:lang w:val="en-CA"/>
        </w:rPr>
      </w:pPr>
      <w:r w:rsidRPr="00B33235">
        <w:rPr>
          <w:rFonts w:ascii="Helvetica" w:eastAsia="Calibri" w:hAnsi="Helvetica" w:cs="Calibri"/>
          <w:sz w:val="22"/>
          <w:szCs w:val="22"/>
          <w:lang w:val="en-CA"/>
        </w:rPr>
        <w:t xml:space="preserve">The curriculum for </w:t>
      </w:r>
      <w:r>
        <w:rPr>
          <w:rFonts w:ascii="Helvetica" w:eastAsia="Calibri" w:hAnsi="Helvetica" w:cs="Calibri"/>
          <w:sz w:val="22"/>
          <w:szCs w:val="22"/>
          <w:lang w:val="en-CA"/>
        </w:rPr>
        <w:t>Specialized Science 12</w:t>
      </w:r>
      <w:r w:rsidRPr="00B33235">
        <w:rPr>
          <w:rFonts w:ascii="Helvetica" w:eastAsia="Calibri" w:hAnsi="Helvetica" w:cs="Calibri"/>
          <w:sz w:val="22"/>
          <w:szCs w:val="22"/>
          <w:lang w:val="en-CA"/>
        </w:rPr>
        <w:t xml:space="preserve"> is designed to provide flexibility for teachers and students while ensuring that the rigorous provincial curriculum standards are met. Based on your students’ interests, your strengths, and your department’s course offerings, you may combine Big Ideas and Content, and add Elaborations to the Curricular Competencies to construct the curriculum for your course.</w:t>
      </w:r>
    </w:p>
    <w:p w14:paraId="2E943C11" w14:textId="77777777" w:rsidR="000A40FC" w:rsidRPr="00B33235" w:rsidRDefault="000A40FC" w:rsidP="000A40FC">
      <w:pPr>
        <w:ind w:left="240" w:right="320"/>
        <w:rPr>
          <w:rFonts w:ascii="Helvetica" w:hAnsi="Helvetica"/>
          <w:sz w:val="22"/>
          <w:szCs w:val="22"/>
          <w:lang w:val="en-CA"/>
        </w:rPr>
      </w:pPr>
      <w:r w:rsidRPr="00B33235">
        <w:rPr>
          <w:rFonts w:ascii="Helvetica" w:eastAsia="Calibri" w:hAnsi="Helvetica" w:cs="Calibri"/>
          <w:sz w:val="22"/>
          <w:szCs w:val="22"/>
          <w:lang w:val="en-CA"/>
        </w:rPr>
        <w:t xml:space="preserve">The following pages provide a description of how to construct </w:t>
      </w:r>
      <w:r>
        <w:rPr>
          <w:rFonts w:ascii="Helvetica" w:eastAsia="Calibri" w:hAnsi="Helvetica" w:cs="Calibri"/>
          <w:sz w:val="22"/>
          <w:szCs w:val="22"/>
          <w:lang w:val="en-CA"/>
        </w:rPr>
        <w:t>a Specialized Science 12</w:t>
      </w:r>
      <w:r w:rsidRPr="00B33235">
        <w:rPr>
          <w:rFonts w:ascii="Helvetica" w:eastAsia="Calibri" w:hAnsi="Helvetica" w:cs="Calibri"/>
          <w:sz w:val="22"/>
          <w:szCs w:val="22"/>
          <w:lang w:val="en-CA"/>
        </w:rPr>
        <w:t xml:space="preserve"> curriculum for your classroom</w:t>
      </w:r>
      <w:r>
        <w:rPr>
          <w:rFonts w:ascii="Helvetica" w:hAnsi="Helvetica" w:cs="Cambria"/>
          <w:sz w:val="22"/>
          <w:szCs w:val="22"/>
          <w:lang w:val="en-CA"/>
        </w:rPr>
        <w:t>.</w:t>
      </w:r>
    </w:p>
    <w:p w14:paraId="07D11938" w14:textId="77777777" w:rsidR="000A40FC" w:rsidRPr="00B33235" w:rsidRDefault="000A40FC" w:rsidP="000A40FC">
      <w:pPr>
        <w:ind w:left="240" w:right="320"/>
        <w:rPr>
          <w:rFonts w:ascii="Helvetica" w:hAnsi="Helvetica" w:cs="Cambria"/>
          <w:sz w:val="22"/>
          <w:szCs w:val="22"/>
          <w:lang w:val="en-CA"/>
        </w:rPr>
      </w:pPr>
    </w:p>
    <w:p w14:paraId="7BC11FEE" w14:textId="77777777" w:rsidR="000A40FC" w:rsidRPr="00B33235" w:rsidRDefault="000A40FC" w:rsidP="000A40FC">
      <w:pPr>
        <w:pStyle w:val="Introbullet"/>
        <w:numPr>
          <w:ilvl w:val="0"/>
          <w:numId w:val="4"/>
        </w:numPr>
        <w:rPr>
          <w:rFonts w:ascii="Helvetica" w:hAnsi="Helvetica"/>
          <w:b/>
        </w:rPr>
      </w:pPr>
      <w:r w:rsidRPr="00B33235">
        <w:rPr>
          <w:rFonts w:ascii="Helvetica" w:eastAsia="Calibri" w:hAnsi="Helvetica" w:cs="Calibri"/>
          <w:szCs w:val="22"/>
        </w:rPr>
        <w:t xml:space="preserve">Review Tables A and B to combine Big Ideas, Curricular Competencies, and Content to tailor the </w:t>
      </w:r>
      <w:r>
        <w:rPr>
          <w:rFonts w:ascii="Helvetica" w:eastAsia="Calibri" w:hAnsi="Helvetica" w:cs="Calibri"/>
          <w:szCs w:val="22"/>
        </w:rPr>
        <w:t>Specialized Science 12</w:t>
      </w:r>
      <w:r w:rsidRPr="00B33235">
        <w:rPr>
          <w:rFonts w:ascii="Helvetica" w:eastAsia="Calibri" w:hAnsi="Helvetica" w:cs="Calibri"/>
          <w:szCs w:val="22"/>
        </w:rPr>
        <w:t xml:space="preserve"> curriculum for you and your students.</w:t>
      </w:r>
    </w:p>
    <w:p w14:paraId="3AF2DC35" w14:textId="77777777" w:rsidR="000A40FC" w:rsidRPr="00B33235" w:rsidRDefault="000A40FC" w:rsidP="000A40FC">
      <w:pPr>
        <w:pStyle w:val="Introbullet"/>
        <w:numPr>
          <w:ilvl w:val="0"/>
          <w:numId w:val="4"/>
        </w:numPr>
        <w:rPr>
          <w:rFonts w:ascii="Helvetica" w:hAnsi="Helvetica"/>
          <w:szCs w:val="22"/>
        </w:rPr>
      </w:pPr>
      <w:r w:rsidRPr="00B33235">
        <w:rPr>
          <w:rFonts w:ascii="Helvetica" w:eastAsia="Calibri" w:hAnsi="Helvetica" w:cs="Calibri"/>
          <w:szCs w:val="22"/>
        </w:rPr>
        <w:t xml:space="preserve">You may want to use or adapt Example 1 or 2 below for your use as the curriculum for </w:t>
      </w:r>
      <w:r>
        <w:rPr>
          <w:rFonts w:ascii="Helvetica" w:eastAsia="Calibri" w:hAnsi="Helvetica" w:cs="Calibri"/>
          <w:szCs w:val="22"/>
        </w:rPr>
        <w:t>Specialized Science 12</w:t>
      </w:r>
      <w:r w:rsidRPr="00B33235">
        <w:rPr>
          <w:rFonts w:ascii="Helvetica" w:eastAsia="Calibri" w:hAnsi="Helvetica" w:cs="Calibri"/>
          <w:szCs w:val="22"/>
        </w:rPr>
        <w:t xml:space="preserve">. Teachers on the curriculum development team created these </w:t>
      </w:r>
      <w:r>
        <w:rPr>
          <w:rFonts w:ascii="Helvetica" w:eastAsia="Calibri" w:hAnsi="Helvetica" w:cs="Calibri"/>
          <w:szCs w:val="22"/>
        </w:rPr>
        <w:t>e</w:t>
      </w:r>
      <w:r w:rsidRPr="00B33235">
        <w:rPr>
          <w:rFonts w:ascii="Helvetica" w:eastAsia="Calibri" w:hAnsi="Helvetica" w:cs="Calibri"/>
          <w:szCs w:val="22"/>
        </w:rPr>
        <w:t>xamples to illustrate the flexibility of the curriculum.</w:t>
      </w:r>
    </w:p>
    <w:p w14:paraId="4ECB3DD5" w14:textId="77777777" w:rsidR="0014420D" w:rsidRPr="00B33235" w:rsidRDefault="0014420D" w:rsidP="00B33235">
      <w:pPr>
        <w:rPr>
          <w:b/>
          <w:sz w:val="28"/>
          <w:lang w:val="en-CA"/>
        </w:rPr>
      </w:pPr>
      <w:r w:rsidRPr="00B33235">
        <w:rPr>
          <w:b/>
          <w:sz w:val="28"/>
          <w:lang w:val="en-CA"/>
        </w:rPr>
        <w:br w:type="page"/>
      </w:r>
    </w:p>
    <w:p w14:paraId="7C7EDBFC" w14:textId="3F370EE9" w:rsidR="00405139" w:rsidRPr="00B33235" w:rsidRDefault="00405139" w:rsidP="00B33235">
      <w:pPr>
        <w:pBdr>
          <w:bottom w:val="single" w:sz="4" w:space="4" w:color="auto"/>
        </w:pBdr>
        <w:tabs>
          <w:tab w:val="right" w:pos="14232"/>
        </w:tabs>
        <w:ind w:left="1368" w:right="-112"/>
        <w:rPr>
          <w:b/>
          <w:sz w:val="28"/>
          <w:lang w:val="en-CA"/>
        </w:rPr>
      </w:pPr>
      <w:r w:rsidRPr="00B33235">
        <w:rPr>
          <w:noProof/>
          <w:szCs w:val="20"/>
        </w:rPr>
        <w:lastRenderedPageBreak/>
        <w:drawing>
          <wp:anchor distT="0" distB="0" distL="114300" distR="114300" simplePos="0" relativeHeight="251664896" behindDoc="0" locked="0" layoutInCell="1" allowOverlap="1" wp14:anchorId="41570DD7" wp14:editId="43BAD18A">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w:t>
      </w:r>
      <w:r w:rsidR="000A40FC" w:rsidRPr="00B33235">
        <w:rPr>
          <w:b/>
          <w:sz w:val="28"/>
          <w:lang w:val="en-CA"/>
        </w:rPr>
        <w:t xml:space="preserve"> </w:t>
      </w:r>
      <w:r w:rsidR="000A40FC">
        <w:rPr>
          <w:b/>
          <w:sz w:val="28"/>
          <w:lang w:val="en-CA"/>
        </w:rPr>
        <w:t xml:space="preserve">SCIENCE </w:t>
      </w:r>
      <w:r w:rsidR="0075654D">
        <w:rPr>
          <w:b/>
          <w:sz w:val="28"/>
          <w:lang w:val="en-CA"/>
        </w:rPr>
        <w:t>—</w:t>
      </w:r>
      <w:r w:rsidR="000A40FC">
        <w:rPr>
          <w:b/>
          <w:sz w:val="28"/>
          <w:lang w:val="en-CA"/>
        </w:rPr>
        <w:t xml:space="preserve"> Specialized Science</w:t>
      </w:r>
      <w:r w:rsidRPr="00B33235">
        <w:rPr>
          <w:b/>
          <w:sz w:val="28"/>
          <w:lang w:val="en-CA"/>
        </w:rPr>
        <w:tab/>
      </w:r>
      <w:r w:rsidR="000A40FC">
        <w:rPr>
          <w:b/>
          <w:sz w:val="28"/>
          <w:lang w:val="en-CA"/>
        </w:rPr>
        <w:t>Grade 12</w:t>
      </w:r>
    </w:p>
    <w:p w14:paraId="29CA4244" w14:textId="77777777" w:rsidR="00405139" w:rsidRPr="00B33235" w:rsidRDefault="00405139" w:rsidP="00B33235">
      <w:pPr>
        <w:tabs>
          <w:tab w:val="right" w:pos="14232"/>
        </w:tabs>
        <w:spacing w:before="60"/>
        <w:rPr>
          <w:b/>
          <w:sz w:val="28"/>
          <w:lang w:val="en-CA"/>
        </w:rPr>
      </w:pPr>
      <w:r w:rsidRPr="00B33235">
        <w:rPr>
          <w:b/>
          <w:sz w:val="28"/>
          <w:lang w:val="en-CA"/>
        </w:rPr>
        <w:tab/>
      </w:r>
    </w:p>
    <w:p w14:paraId="4F5CFDF3" w14:textId="55757559" w:rsidR="00405139" w:rsidRDefault="00405139" w:rsidP="0075654D">
      <w:pPr>
        <w:spacing w:after="240"/>
        <w:jc w:val="center"/>
        <w:outlineLvl w:val="0"/>
        <w:rPr>
          <w:rFonts w:ascii="Helvetica" w:hAnsi="Helvetica" w:cs="Arial"/>
          <w:b/>
          <w:bCs/>
          <w:color w:val="000000" w:themeColor="text1"/>
          <w:sz w:val="32"/>
          <w:lang w:val="en-CA"/>
        </w:rPr>
      </w:pPr>
      <w:r w:rsidRPr="00B33235">
        <w:rPr>
          <w:rFonts w:ascii="Helvetica" w:hAnsi="Helvetica" w:cs="Arial"/>
          <w:b/>
          <w:bCs/>
          <w:color w:val="000000" w:themeColor="text1"/>
          <w:sz w:val="32"/>
          <w:lang w:val="en-CA"/>
        </w:rPr>
        <w:t>Table A: Big Ideas</w:t>
      </w:r>
    </w:p>
    <w:p w14:paraId="489AA28E" w14:textId="77777777" w:rsidR="000A40FC" w:rsidRPr="00B33235" w:rsidRDefault="000A40FC" w:rsidP="007A4246">
      <w:pPr>
        <w:pStyle w:val="ListParagraph"/>
        <w:numPr>
          <w:ilvl w:val="0"/>
          <w:numId w:val="5"/>
        </w:numPr>
      </w:pPr>
      <w:r w:rsidRPr="00B33235">
        <w:t>Select the Big Ideas that best suit the course you are offering. Note that the Big Ideas below are adapted from Grade</w:t>
      </w:r>
      <w:r>
        <w:t>s</w:t>
      </w:r>
      <w:r w:rsidRPr="00B33235">
        <w:t xml:space="preserve"> 1</w:t>
      </w:r>
      <w:r>
        <w:t>1 and 1</w:t>
      </w:r>
      <w:r w:rsidRPr="00B33235">
        <w:t xml:space="preserve">2 courses </w:t>
      </w:r>
      <w:r>
        <w:t xml:space="preserve">and </w:t>
      </w:r>
      <w:r w:rsidRPr="00B33235">
        <w:t>the course name is identified in parentheses after each Big Idea. (</w:t>
      </w:r>
      <w:r w:rsidRPr="00B33235">
        <w:rPr>
          <w:b/>
        </w:rPr>
        <w:t>Note:</w:t>
      </w:r>
      <w:r w:rsidRPr="00B33235">
        <w:t xml:space="preserve"> You may want to refer to other </w:t>
      </w:r>
      <w:r>
        <w:t>Science</w:t>
      </w:r>
      <w:r w:rsidRPr="00B33235">
        <w:t xml:space="preserve"> curricula for other Big Ideas that reflect your intent</w:t>
      </w:r>
      <w:r>
        <w:t>.</w:t>
      </w:r>
      <w:r w:rsidRPr="00B33235">
        <w:t>)</w:t>
      </w:r>
    </w:p>
    <w:p w14:paraId="6F5AF102" w14:textId="77777777" w:rsidR="000A40FC" w:rsidRPr="00435A6E" w:rsidRDefault="000A40FC" w:rsidP="007A4246">
      <w:pPr>
        <w:pStyle w:val="ListParagraph"/>
        <w:numPr>
          <w:ilvl w:val="0"/>
          <w:numId w:val="5"/>
        </w:numPr>
        <w:rPr>
          <w:b/>
        </w:rPr>
      </w:pPr>
      <w:r w:rsidRPr="00B33235">
        <w:t>Identify</w:t>
      </w:r>
      <w:r>
        <w:t xml:space="preserve">, </w:t>
      </w:r>
      <w:r w:rsidRPr="00B33235">
        <w:t>adapt</w:t>
      </w:r>
      <w:r>
        <w:t>,</w:t>
      </w:r>
      <w:r w:rsidRPr="00B33235">
        <w:t xml:space="preserve"> </w:t>
      </w:r>
      <w:r>
        <w:t xml:space="preserve">or create </w:t>
      </w:r>
      <w:r w:rsidRPr="00B33235">
        <w:t>Big Ideas, if desired, after you have reviewed and selected the Content topics for your course (see Table B).</w:t>
      </w:r>
    </w:p>
    <w:p w14:paraId="2EE05879" w14:textId="7200493E" w:rsidR="00405139" w:rsidRPr="00B33235" w:rsidRDefault="000A40FC" w:rsidP="007A4246">
      <w:pPr>
        <w:pStyle w:val="ListParagraph"/>
        <w:numPr>
          <w:ilvl w:val="0"/>
          <w:numId w:val="5"/>
        </w:numPr>
        <w:spacing w:after="240"/>
        <w:rPr>
          <w:b/>
        </w:rPr>
      </w:pPr>
      <w:r w:rsidRPr="00435A6E">
        <w:t xml:space="preserve">The course </w:t>
      </w:r>
      <w:r>
        <w:t>should</w:t>
      </w:r>
      <w:r w:rsidRPr="00435A6E">
        <w:t xml:space="preserve"> integrate a minimum of three Big Ideas from a</w:t>
      </w:r>
      <w:r w:rsidR="00126AE6">
        <w:t>t least two different areas of s</w:t>
      </w:r>
      <w:r w:rsidRPr="00435A6E">
        <w:t>cience</w:t>
      </w:r>
      <w:r>
        <w:t xml:space="preserve"> –</w:t>
      </w:r>
      <w:r w:rsidRPr="00435A6E">
        <w:t xml:space="preserve"> </w:t>
      </w:r>
      <w:r w:rsidR="00126AE6">
        <w:t>b</w:t>
      </w:r>
      <w:r w:rsidRPr="00435A6E">
        <w:t xml:space="preserve">iology, </w:t>
      </w:r>
      <w:r w:rsidR="00126AE6">
        <w:t>c</w:t>
      </w:r>
      <w:r w:rsidRPr="00435A6E">
        <w:t xml:space="preserve">hemistry, </w:t>
      </w:r>
      <w:r w:rsidR="00126AE6">
        <w:t xml:space="preserve">physics, and earth, </w:t>
      </w:r>
      <w:r w:rsidR="00126AE6">
        <w:br/>
        <w:t>space and environmental sciences</w:t>
      </w:r>
      <w:r w:rsidRPr="00435A6E">
        <w:t xml:space="preserve"> </w:t>
      </w:r>
      <w:r>
        <w:t xml:space="preserve">– </w:t>
      </w:r>
      <w:r w:rsidRPr="00435A6E">
        <w:t>for specialized science learning</w:t>
      </w:r>
      <w:r>
        <w:t>.</w:t>
      </w: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405139" w:rsidRPr="00B33235" w14:paraId="60B19E07"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2DEBE27B" w14:textId="77777777" w:rsidR="001A210B" w:rsidRDefault="000A40FC" w:rsidP="001A210B">
            <w:pPr>
              <w:pStyle w:val="Tablestyle1"/>
              <w:rPr>
                <w:rFonts w:cs="Arial"/>
                <w:lang w:val="en-CA"/>
              </w:rPr>
            </w:pPr>
            <w:r w:rsidRPr="000A1CA5">
              <w:rPr>
                <w:rFonts w:ascii="Helvetica" w:hAnsi="Helvetica" w:cstheme="minorHAnsi"/>
                <w:szCs w:val="20"/>
                <w:lang w:val="en-CA"/>
              </w:rPr>
              <w:t>Biodiversity is dependent on the complex interactions and processes betw</w:t>
            </w:r>
            <w:r>
              <w:rPr>
                <w:rFonts w:ascii="Helvetica" w:hAnsi="Helvetica" w:cstheme="minorHAnsi"/>
                <w:szCs w:val="20"/>
                <w:lang w:val="en-CA"/>
              </w:rPr>
              <w:t>een biotic and abiotic factors.</w:t>
            </w:r>
          </w:p>
          <w:p w14:paraId="3F55551E" w14:textId="2E23C93D" w:rsidR="00405139" w:rsidRPr="00B33235" w:rsidRDefault="000A40FC" w:rsidP="000A40FC">
            <w:pPr>
              <w:pStyle w:val="Tablestyle1"/>
              <w:rPr>
                <w:rFonts w:cs="Arial"/>
                <w:lang w:val="en-CA"/>
              </w:rPr>
            </w:pPr>
            <w:r w:rsidRPr="000A1CA5">
              <w:rPr>
                <w:rFonts w:ascii="Helvetica" w:hAnsi="Helvetica" w:cstheme="minorHAnsi"/>
                <w:szCs w:val="20"/>
                <w:lang w:val="en-CA"/>
              </w:rPr>
              <w:t>(adapted from Environmental Science 11)</w:t>
            </w:r>
          </w:p>
        </w:tc>
        <w:tc>
          <w:tcPr>
            <w:tcW w:w="240" w:type="dxa"/>
            <w:tcBorders>
              <w:top w:val="nil"/>
              <w:left w:val="single" w:sz="2" w:space="0" w:color="auto"/>
              <w:bottom w:val="nil"/>
              <w:right w:val="single" w:sz="2" w:space="0" w:color="auto"/>
            </w:tcBorders>
          </w:tcPr>
          <w:p w14:paraId="47AF2DF9" w14:textId="77777777" w:rsidR="00405139" w:rsidRPr="00B33235" w:rsidRDefault="00405139" w:rsidP="000A40FC">
            <w:pPr>
              <w:spacing w:before="120" w:after="120"/>
              <w:jc w:val="center"/>
              <w:rPr>
                <w:rFonts w:cs="Arial"/>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17BB8360" w14:textId="7BF1A778" w:rsidR="000A40FC" w:rsidRDefault="000A40FC" w:rsidP="000A40FC">
            <w:pPr>
              <w:pStyle w:val="Tablestyle1"/>
              <w:rPr>
                <w:rFonts w:cs="Arial"/>
                <w:lang w:val="en-CA"/>
              </w:rPr>
            </w:pPr>
            <w:r w:rsidRPr="000A1CA5">
              <w:rPr>
                <w:rFonts w:cs="Arial"/>
                <w:lang w:val="en-CA"/>
              </w:rPr>
              <w:t>Climate change impacts bio</w:t>
            </w:r>
            <w:r>
              <w:rPr>
                <w:rFonts w:cs="Arial"/>
                <w:lang w:val="en-CA"/>
              </w:rPr>
              <w:t xml:space="preserve">diversity and </w:t>
            </w:r>
            <w:r>
              <w:rPr>
                <w:rFonts w:cs="Arial"/>
                <w:lang w:val="en-CA"/>
              </w:rPr>
              <w:br/>
              <w:t>ecosystem health.</w:t>
            </w:r>
          </w:p>
          <w:p w14:paraId="26838DA3" w14:textId="2705E604" w:rsidR="00405139" w:rsidRPr="00B33235" w:rsidRDefault="000A40FC" w:rsidP="000A40FC">
            <w:pPr>
              <w:pStyle w:val="Tablestyle1"/>
              <w:ind w:left="-120" w:right="-120"/>
              <w:rPr>
                <w:rFonts w:cs="Arial"/>
                <w:lang w:val="en-CA"/>
              </w:rPr>
            </w:pPr>
            <w:r w:rsidRPr="000A1CA5">
              <w:rPr>
                <w:rFonts w:cs="Arial"/>
                <w:lang w:val="en-CA"/>
              </w:rPr>
              <w:t xml:space="preserve">(adapted from </w:t>
            </w:r>
            <w:r>
              <w:rPr>
                <w:rFonts w:cs="Arial"/>
                <w:lang w:val="en-CA"/>
              </w:rPr>
              <w:br/>
            </w:r>
            <w:r w:rsidRPr="000A1CA5">
              <w:rPr>
                <w:rFonts w:cs="Arial"/>
                <w:lang w:val="en-CA"/>
              </w:rPr>
              <w:t>Environmental Science 12)</w:t>
            </w:r>
          </w:p>
        </w:tc>
        <w:tc>
          <w:tcPr>
            <w:tcW w:w="240" w:type="dxa"/>
            <w:tcBorders>
              <w:top w:val="nil"/>
              <w:left w:val="single" w:sz="2" w:space="0" w:color="auto"/>
              <w:bottom w:val="nil"/>
              <w:right w:val="single" w:sz="2" w:space="0" w:color="auto"/>
            </w:tcBorders>
            <w:shd w:val="clear" w:color="auto" w:fill="auto"/>
          </w:tcPr>
          <w:p w14:paraId="1FDD7A70" w14:textId="77777777" w:rsidR="00405139" w:rsidRPr="00B33235" w:rsidRDefault="00405139" w:rsidP="000A40FC">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2C618865" w14:textId="55F632E5" w:rsidR="000A40FC" w:rsidRDefault="000A40FC" w:rsidP="000A40FC">
            <w:pPr>
              <w:pStyle w:val="Tablestyle1"/>
              <w:rPr>
                <w:rFonts w:ascii="Helvetica" w:hAnsi="Helvetica" w:cs="Arial"/>
                <w:lang w:val="en-CA"/>
              </w:rPr>
            </w:pPr>
            <w:r w:rsidRPr="000A1CA5">
              <w:rPr>
                <w:rFonts w:ascii="Helvetica" w:hAnsi="Helvetica" w:cs="Arial"/>
                <w:lang w:val="en-CA"/>
              </w:rPr>
              <w:t xml:space="preserve">All members of a </w:t>
            </w:r>
            <w:r>
              <w:rPr>
                <w:rFonts w:ascii="Helvetica" w:hAnsi="Helvetica" w:cs="Arial"/>
                <w:lang w:val="en-CA"/>
              </w:rPr>
              <w:br/>
            </w:r>
            <w:r w:rsidRPr="000A1CA5">
              <w:rPr>
                <w:rFonts w:ascii="Helvetica" w:hAnsi="Helvetica" w:cs="Arial"/>
                <w:lang w:val="en-CA"/>
              </w:rPr>
              <w:t>species have common charact</w:t>
            </w:r>
            <w:r>
              <w:rPr>
                <w:rFonts w:ascii="Helvetica" w:hAnsi="Helvetica" w:cs="Arial"/>
                <w:lang w:val="en-CA"/>
              </w:rPr>
              <w:t xml:space="preserve">eristics that </w:t>
            </w:r>
            <w:r>
              <w:rPr>
                <w:rFonts w:ascii="Helvetica" w:hAnsi="Helvetica" w:cs="Arial"/>
                <w:lang w:val="en-CA"/>
              </w:rPr>
              <w:br/>
              <w:t>evolve over time.</w:t>
            </w:r>
          </w:p>
          <w:p w14:paraId="0EAED476" w14:textId="135DCB9D" w:rsidR="00405139" w:rsidRPr="00B33235" w:rsidRDefault="000A40FC" w:rsidP="000A40FC">
            <w:pPr>
              <w:pStyle w:val="Tablestyle1"/>
              <w:rPr>
                <w:rFonts w:ascii="Helvetica" w:hAnsi="Helvetica" w:cs="Arial"/>
                <w:lang w:val="en-CA"/>
              </w:rPr>
            </w:pPr>
            <w:r w:rsidRPr="000A1CA5">
              <w:rPr>
                <w:rFonts w:ascii="Helvetica" w:hAnsi="Helvetica" w:cs="Arial"/>
                <w:lang w:val="en-CA"/>
              </w:rPr>
              <w:t xml:space="preserve">(adapted from </w:t>
            </w:r>
            <w:r>
              <w:rPr>
                <w:rFonts w:ascii="Helvetica" w:hAnsi="Helvetica" w:cs="Arial"/>
                <w:lang w:val="en-CA"/>
              </w:rPr>
              <w:br/>
            </w:r>
            <w:r w:rsidRPr="000A1CA5">
              <w:rPr>
                <w:rFonts w:ascii="Helvetica" w:hAnsi="Helvetica" w:cs="Arial"/>
                <w:lang w:val="en-CA"/>
              </w:rPr>
              <w:t>Life Sciences 11)</w:t>
            </w:r>
          </w:p>
        </w:tc>
        <w:tc>
          <w:tcPr>
            <w:tcW w:w="240" w:type="dxa"/>
            <w:tcBorders>
              <w:top w:val="nil"/>
              <w:left w:val="single" w:sz="2" w:space="0" w:color="auto"/>
              <w:bottom w:val="nil"/>
              <w:right w:val="single" w:sz="2" w:space="0" w:color="auto"/>
            </w:tcBorders>
            <w:shd w:val="clear" w:color="auto" w:fill="auto"/>
          </w:tcPr>
          <w:p w14:paraId="64196810" w14:textId="77777777" w:rsidR="00405139" w:rsidRPr="00B33235" w:rsidRDefault="00405139" w:rsidP="000A40FC">
            <w:pPr>
              <w:spacing w:before="120" w:after="120"/>
              <w:jc w:val="center"/>
              <w:rPr>
                <w:rFonts w:cs="Arial"/>
                <w:sz w:val="20"/>
                <w:lang w:val="en-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368AA3B4" w14:textId="77777777" w:rsidR="001A210B" w:rsidRDefault="000A40FC" w:rsidP="001A210B">
            <w:pPr>
              <w:pStyle w:val="Tablestyle1"/>
              <w:rPr>
                <w:rFonts w:cs="Arial"/>
                <w:lang w:val="en-CA"/>
              </w:rPr>
            </w:pPr>
            <w:r w:rsidRPr="000A1CA5">
              <w:rPr>
                <w:rFonts w:ascii="Helvetica" w:hAnsi="Helvetica" w:cs="Arial"/>
                <w:lang w:val="en-CA"/>
              </w:rPr>
              <w:t>Our evolving understanding of genetics has implications for health, society,</w:t>
            </w:r>
            <w:r>
              <w:rPr>
                <w:rFonts w:ascii="Helvetica" w:hAnsi="Helvetica" w:cs="Arial"/>
                <w:lang w:val="en-CA"/>
              </w:rPr>
              <w:t xml:space="preserve"> and environment.</w:t>
            </w:r>
          </w:p>
          <w:p w14:paraId="3DBA2CAB" w14:textId="7FC15299" w:rsidR="00405139" w:rsidRPr="00B33235" w:rsidRDefault="000A40FC" w:rsidP="000A40FC">
            <w:pPr>
              <w:pStyle w:val="Tablestyle1"/>
              <w:ind w:left="-120" w:right="-120"/>
              <w:rPr>
                <w:rFonts w:ascii="Helvetica" w:hAnsi="Helvetica" w:cs="Arial"/>
                <w:lang w:val="en-CA"/>
              </w:rPr>
            </w:pPr>
            <w:r w:rsidRPr="000A1CA5">
              <w:rPr>
                <w:rFonts w:ascii="Helvetica" w:hAnsi="Helvetica" w:cs="Arial"/>
                <w:lang w:val="en-CA"/>
              </w:rPr>
              <w:t xml:space="preserve">(adapted from </w:t>
            </w:r>
            <w:r>
              <w:rPr>
                <w:rFonts w:ascii="Helvetica" w:hAnsi="Helvetica" w:cs="Arial"/>
                <w:lang w:val="en-CA"/>
              </w:rPr>
              <w:br/>
            </w:r>
            <w:r w:rsidRPr="000A1CA5">
              <w:rPr>
                <w:rFonts w:ascii="Helvetica" w:hAnsi="Helvetica" w:cs="Arial"/>
                <w:lang w:val="en-CA"/>
              </w:rPr>
              <w:t>Anatomy and Physiology 12)</w:t>
            </w:r>
          </w:p>
        </w:tc>
        <w:tc>
          <w:tcPr>
            <w:tcW w:w="240" w:type="dxa"/>
            <w:tcBorders>
              <w:top w:val="nil"/>
              <w:left w:val="single" w:sz="2" w:space="0" w:color="auto"/>
              <w:bottom w:val="nil"/>
              <w:right w:val="single" w:sz="2" w:space="0" w:color="auto"/>
            </w:tcBorders>
            <w:shd w:val="clear" w:color="auto" w:fill="auto"/>
          </w:tcPr>
          <w:p w14:paraId="2A506374" w14:textId="77777777" w:rsidR="00405139" w:rsidRPr="00B33235" w:rsidRDefault="00405139" w:rsidP="000A40FC">
            <w:pPr>
              <w:pStyle w:val="Tablestyle1"/>
              <w:rPr>
                <w:rFonts w:ascii="Helvetica" w:hAnsi="Helvetica"/>
                <w:b/>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ED0EBDE" w14:textId="3822250F" w:rsidR="000A40FC" w:rsidRDefault="000A40FC" w:rsidP="000A40FC">
            <w:pPr>
              <w:pStyle w:val="Tablestyle1"/>
              <w:rPr>
                <w:rFonts w:ascii="Helvetica" w:hAnsi="Helvetica"/>
                <w:lang w:val="en-CA"/>
              </w:rPr>
            </w:pPr>
            <w:r w:rsidRPr="000A1CA5">
              <w:rPr>
                <w:rFonts w:ascii="Helvetica" w:hAnsi="Helvetica"/>
                <w:lang w:val="en-CA"/>
              </w:rPr>
              <w:t xml:space="preserve">Chemical reactions are </w:t>
            </w:r>
            <w:r>
              <w:rPr>
                <w:rFonts w:ascii="Helvetica" w:hAnsi="Helvetica"/>
                <w:lang w:val="en-CA"/>
              </w:rPr>
              <w:br/>
            </w:r>
            <w:r w:rsidRPr="000A1CA5">
              <w:rPr>
                <w:rFonts w:ascii="Helvetica" w:hAnsi="Helvetica"/>
                <w:lang w:val="en-CA"/>
              </w:rPr>
              <w:t>due to energy changes that result from the breaking and re-</w:t>
            </w:r>
            <w:r>
              <w:rPr>
                <w:rFonts w:ascii="Helvetica" w:hAnsi="Helvetica"/>
                <w:lang w:val="en-CA"/>
              </w:rPr>
              <w:t>formation of bonds.</w:t>
            </w:r>
          </w:p>
          <w:p w14:paraId="69042FFB" w14:textId="53EF8D2F" w:rsidR="00405139" w:rsidRPr="00B33235" w:rsidRDefault="000A40FC" w:rsidP="000A40FC">
            <w:pPr>
              <w:pStyle w:val="Tablestyle1"/>
              <w:ind w:left="-120" w:right="-120"/>
              <w:rPr>
                <w:rFonts w:ascii="Helvetica" w:hAnsi="Helvetica"/>
                <w:b/>
                <w:lang w:val="en-CA"/>
              </w:rPr>
            </w:pPr>
            <w:r w:rsidRPr="000A1CA5">
              <w:rPr>
                <w:rFonts w:ascii="Helvetica" w:hAnsi="Helvetica"/>
                <w:lang w:val="en-CA"/>
              </w:rPr>
              <w:t xml:space="preserve">(adapted from </w:t>
            </w:r>
            <w:r>
              <w:rPr>
                <w:rFonts w:ascii="Helvetica" w:hAnsi="Helvetica"/>
                <w:lang w:val="en-CA"/>
              </w:rPr>
              <w:br/>
            </w:r>
            <w:r w:rsidRPr="000A1CA5">
              <w:rPr>
                <w:rFonts w:ascii="Helvetica" w:hAnsi="Helvetica"/>
                <w:lang w:val="en-CA"/>
              </w:rPr>
              <w:t>Chemistry 11)</w:t>
            </w:r>
          </w:p>
        </w:tc>
      </w:tr>
    </w:tbl>
    <w:p w14:paraId="36545C0C" w14:textId="77777777" w:rsidR="00405139" w:rsidRPr="00B33235" w:rsidRDefault="00405139" w:rsidP="000A40FC">
      <w:pPr>
        <w:jc w:val="center"/>
        <w:rPr>
          <w:lang w:val="en-CA"/>
        </w:rPr>
      </w:pP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CA57E9" w:rsidRPr="00B33235" w14:paraId="2D4A8079"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6BFA6353" w14:textId="77777777" w:rsidR="001A210B" w:rsidRDefault="000A40FC" w:rsidP="001A210B">
            <w:pPr>
              <w:pStyle w:val="Tablestyle1"/>
              <w:rPr>
                <w:rFonts w:cs="Arial"/>
                <w:lang w:val="en-CA"/>
              </w:rPr>
            </w:pPr>
            <w:r w:rsidRPr="0095256E">
              <w:rPr>
                <w:rFonts w:ascii="Helvetica" w:hAnsi="Helvetica" w:cstheme="minorHAnsi"/>
                <w:szCs w:val="20"/>
                <w:lang w:val="en-CA"/>
              </w:rPr>
              <w:t>Changes in equilibrium drive chemical processes</w:t>
            </w:r>
            <w:r>
              <w:rPr>
                <w:rFonts w:ascii="Helvetica" w:hAnsi="Helvetica" w:cstheme="minorHAnsi"/>
                <w:szCs w:val="20"/>
                <w:lang w:val="en-CA"/>
              </w:rPr>
              <w:t>.</w:t>
            </w:r>
          </w:p>
          <w:p w14:paraId="5D5BFA5F" w14:textId="4D5C60CC" w:rsidR="00405139" w:rsidRPr="00B33235" w:rsidRDefault="000A40FC" w:rsidP="000A40FC">
            <w:pPr>
              <w:pStyle w:val="Tablestyle1"/>
              <w:rPr>
                <w:rFonts w:cs="Arial"/>
                <w:lang w:val="en-CA"/>
              </w:rPr>
            </w:pPr>
            <w:r w:rsidRPr="0095256E">
              <w:rPr>
                <w:rFonts w:ascii="Helvetica" w:hAnsi="Helvetica" w:cstheme="minorHAnsi"/>
                <w:szCs w:val="20"/>
                <w:lang w:val="en-CA"/>
              </w:rPr>
              <w:t xml:space="preserve">(adapted from </w:t>
            </w:r>
            <w:r>
              <w:rPr>
                <w:rFonts w:ascii="Helvetica" w:hAnsi="Helvetica" w:cstheme="minorHAnsi"/>
                <w:szCs w:val="20"/>
                <w:lang w:val="en-CA"/>
              </w:rPr>
              <w:br/>
            </w:r>
            <w:r w:rsidRPr="0095256E">
              <w:rPr>
                <w:rFonts w:ascii="Helvetica" w:hAnsi="Helvetica" w:cstheme="minorHAnsi"/>
                <w:szCs w:val="20"/>
                <w:lang w:val="en-CA"/>
              </w:rPr>
              <w:t>Chemistry 12)</w:t>
            </w:r>
          </w:p>
        </w:tc>
        <w:tc>
          <w:tcPr>
            <w:tcW w:w="240" w:type="dxa"/>
            <w:tcBorders>
              <w:top w:val="nil"/>
              <w:left w:val="single" w:sz="2" w:space="0" w:color="auto"/>
              <w:bottom w:val="nil"/>
              <w:right w:val="single" w:sz="2" w:space="0" w:color="auto"/>
            </w:tcBorders>
          </w:tcPr>
          <w:p w14:paraId="2CA0E954" w14:textId="77777777" w:rsidR="00405139" w:rsidRPr="00B33235" w:rsidRDefault="00405139" w:rsidP="000A40FC">
            <w:pPr>
              <w:spacing w:before="120" w:after="120"/>
              <w:jc w:val="center"/>
              <w:rPr>
                <w:rFonts w:cs="Arial"/>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8D3704B" w14:textId="77777777" w:rsidR="000A40FC" w:rsidRDefault="000A40FC" w:rsidP="000A40FC">
            <w:pPr>
              <w:pStyle w:val="Tablestyle1"/>
              <w:rPr>
                <w:rFonts w:cs="Arial"/>
                <w:lang w:val="en-CA"/>
              </w:rPr>
            </w:pPr>
            <w:r>
              <w:rPr>
                <w:rFonts w:cs="Arial"/>
                <w:lang w:val="en-CA"/>
              </w:rPr>
              <w:t>Energy is always conserved.</w:t>
            </w:r>
          </w:p>
          <w:p w14:paraId="3423F4B0" w14:textId="0FCED18B" w:rsidR="00405139" w:rsidRPr="00B33235" w:rsidRDefault="000A40FC" w:rsidP="000A40FC">
            <w:pPr>
              <w:pStyle w:val="Tablestyle1"/>
              <w:rPr>
                <w:rFonts w:cs="Arial"/>
                <w:lang w:val="en-CA"/>
              </w:rPr>
            </w:pPr>
            <w:r w:rsidRPr="0095256E">
              <w:rPr>
                <w:rFonts w:cs="Arial"/>
                <w:lang w:val="en-CA"/>
              </w:rPr>
              <w:t xml:space="preserve">(adapted from </w:t>
            </w:r>
            <w:r>
              <w:rPr>
                <w:rFonts w:cs="Arial"/>
                <w:lang w:val="en-CA"/>
              </w:rPr>
              <w:br/>
            </w:r>
            <w:r w:rsidRPr="0095256E">
              <w:rPr>
                <w:rFonts w:cs="Arial"/>
                <w:lang w:val="en-CA"/>
              </w:rPr>
              <w:t>Physics 11)</w:t>
            </w:r>
          </w:p>
        </w:tc>
        <w:tc>
          <w:tcPr>
            <w:tcW w:w="240" w:type="dxa"/>
            <w:tcBorders>
              <w:top w:val="nil"/>
              <w:left w:val="single" w:sz="2" w:space="0" w:color="auto"/>
              <w:bottom w:val="nil"/>
              <w:right w:val="single" w:sz="2" w:space="0" w:color="auto"/>
            </w:tcBorders>
            <w:shd w:val="clear" w:color="auto" w:fill="auto"/>
          </w:tcPr>
          <w:p w14:paraId="626ECE1D" w14:textId="77777777" w:rsidR="00405139" w:rsidRPr="00B33235" w:rsidRDefault="00405139" w:rsidP="000A40FC">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0218AD91" w14:textId="77777777" w:rsidR="000A40FC" w:rsidRDefault="000A40FC" w:rsidP="000A40FC">
            <w:pPr>
              <w:pStyle w:val="Tablestyle1"/>
              <w:rPr>
                <w:rFonts w:ascii="Helvetica" w:hAnsi="Helvetica" w:cs="Arial"/>
                <w:lang w:val="en-CA"/>
              </w:rPr>
            </w:pPr>
            <w:r w:rsidRPr="0095256E">
              <w:rPr>
                <w:rFonts w:ascii="Helvetica" w:hAnsi="Helvetica" w:cs="Arial"/>
                <w:lang w:val="en-CA"/>
              </w:rPr>
              <w:t>Forces interact within fields and ca</w:t>
            </w:r>
            <w:r>
              <w:rPr>
                <w:rFonts w:ascii="Helvetica" w:hAnsi="Helvetica" w:cs="Arial"/>
                <w:lang w:val="en-CA"/>
              </w:rPr>
              <w:t>use linear and circular motions.</w:t>
            </w:r>
          </w:p>
          <w:p w14:paraId="4FE627FE" w14:textId="0C496CE2" w:rsidR="00405139" w:rsidRPr="00B33235" w:rsidRDefault="000A40FC" w:rsidP="000A40FC">
            <w:pPr>
              <w:pStyle w:val="Tablestyle1"/>
              <w:rPr>
                <w:rFonts w:ascii="Helvetica" w:hAnsi="Helvetica" w:cs="Arial"/>
                <w:lang w:val="en-CA"/>
              </w:rPr>
            </w:pPr>
            <w:r w:rsidRPr="0095256E">
              <w:rPr>
                <w:rFonts w:ascii="Helvetica" w:hAnsi="Helvetica" w:cs="Arial"/>
                <w:lang w:val="en-CA"/>
              </w:rPr>
              <w:t xml:space="preserve">(adapted from </w:t>
            </w:r>
            <w:r>
              <w:rPr>
                <w:rFonts w:ascii="Helvetica" w:hAnsi="Helvetica" w:cs="Arial"/>
                <w:lang w:val="en-CA"/>
              </w:rPr>
              <w:br/>
            </w:r>
            <w:r w:rsidRPr="0095256E">
              <w:rPr>
                <w:rFonts w:ascii="Helvetica" w:hAnsi="Helvetica" w:cs="Arial"/>
                <w:lang w:val="en-CA"/>
              </w:rPr>
              <w:t>Physics 12)</w:t>
            </w:r>
          </w:p>
        </w:tc>
        <w:tc>
          <w:tcPr>
            <w:tcW w:w="240" w:type="dxa"/>
            <w:tcBorders>
              <w:top w:val="nil"/>
              <w:left w:val="single" w:sz="2" w:space="0" w:color="auto"/>
              <w:bottom w:val="nil"/>
              <w:right w:val="single" w:sz="2" w:space="0" w:color="auto"/>
            </w:tcBorders>
            <w:shd w:val="clear" w:color="auto" w:fill="auto"/>
          </w:tcPr>
          <w:p w14:paraId="4B9925F9" w14:textId="77777777" w:rsidR="00405139" w:rsidRPr="00B33235" w:rsidRDefault="00405139" w:rsidP="000A40FC">
            <w:pPr>
              <w:spacing w:before="120" w:after="120"/>
              <w:jc w:val="center"/>
              <w:rPr>
                <w:rFonts w:cs="Arial"/>
                <w:sz w:val="20"/>
                <w:lang w:val="en-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2CB143DD" w14:textId="77777777" w:rsidR="001A210B" w:rsidRDefault="000A40FC" w:rsidP="001A210B">
            <w:pPr>
              <w:pStyle w:val="Tablestyle1"/>
              <w:rPr>
                <w:rFonts w:cs="Arial"/>
                <w:lang w:val="en-CA"/>
              </w:rPr>
            </w:pPr>
            <w:r w:rsidRPr="0095256E">
              <w:rPr>
                <w:rFonts w:ascii="Helvetica" w:hAnsi="Helvetica" w:cs="Arial"/>
                <w:lang w:val="en-CA"/>
              </w:rPr>
              <w:t xml:space="preserve">Geologic materials can change as they cycle through the geosphere and can be </w:t>
            </w:r>
            <w:r>
              <w:rPr>
                <w:rFonts w:ascii="Helvetica" w:hAnsi="Helvetica" w:cs="Arial"/>
                <w:lang w:val="en-CA"/>
              </w:rPr>
              <w:t>used as resources.</w:t>
            </w:r>
          </w:p>
          <w:p w14:paraId="4D528E1C" w14:textId="7FB70E6C" w:rsidR="00405139" w:rsidRPr="00B33235" w:rsidRDefault="000A40FC" w:rsidP="000A40FC">
            <w:pPr>
              <w:pStyle w:val="Tablestyle1"/>
              <w:rPr>
                <w:rFonts w:ascii="Helvetica" w:hAnsi="Helvetica" w:cs="Arial"/>
                <w:lang w:val="en-CA"/>
              </w:rPr>
            </w:pPr>
            <w:r w:rsidRPr="0095256E">
              <w:rPr>
                <w:rFonts w:ascii="Helvetica" w:hAnsi="Helvetica" w:cs="Arial"/>
                <w:lang w:val="en-CA"/>
              </w:rPr>
              <w:t xml:space="preserve">(adapted from </w:t>
            </w:r>
            <w:r>
              <w:rPr>
                <w:rFonts w:ascii="Helvetica" w:hAnsi="Helvetica" w:cs="Arial"/>
                <w:lang w:val="en-CA"/>
              </w:rPr>
              <w:br/>
            </w:r>
            <w:r w:rsidRPr="0095256E">
              <w:rPr>
                <w:rFonts w:ascii="Helvetica" w:hAnsi="Helvetica" w:cs="Arial"/>
                <w:lang w:val="en-CA"/>
              </w:rPr>
              <w:t>Earth Sciences 11)</w:t>
            </w:r>
          </w:p>
        </w:tc>
        <w:tc>
          <w:tcPr>
            <w:tcW w:w="240" w:type="dxa"/>
            <w:tcBorders>
              <w:top w:val="nil"/>
              <w:left w:val="single" w:sz="2" w:space="0" w:color="auto"/>
              <w:bottom w:val="nil"/>
              <w:right w:val="single" w:sz="2" w:space="0" w:color="auto"/>
            </w:tcBorders>
            <w:shd w:val="clear" w:color="auto" w:fill="auto"/>
          </w:tcPr>
          <w:p w14:paraId="73229B0A" w14:textId="77777777" w:rsidR="00405139" w:rsidRPr="00B33235" w:rsidRDefault="00405139" w:rsidP="000A40FC">
            <w:pPr>
              <w:pStyle w:val="Tablestyle1"/>
              <w:rPr>
                <w:rFonts w:ascii="Helvetica" w:hAnsi="Helvetica"/>
                <w:b/>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62E16C63" w14:textId="77777777" w:rsidR="000A40FC" w:rsidRDefault="000A40FC" w:rsidP="000A40FC">
            <w:pPr>
              <w:pStyle w:val="Tablestyle1"/>
              <w:rPr>
                <w:rFonts w:ascii="Helvetica" w:hAnsi="Helvetica"/>
                <w:lang w:val="en-CA"/>
              </w:rPr>
            </w:pPr>
            <w:r w:rsidRPr="0095256E">
              <w:rPr>
                <w:rFonts w:ascii="Helvetica" w:hAnsi="Helvetica"/>
                <w:lang w:val="en-CA"/>
              </w:rPr>
              <w:t>Rock layers and the fossil record reflect geologic changes</w:t>
            </w:r>
            <w:r>
              <w:rPr>
                <w:rFonts w:ascii="Helvetica" w:hAnsi="Helvetica"/>
                <w:lang w:val="en-CA"/>
              </w:rPr>
              <w:t xml:space="preserve"> through time.</w:t>
            </w:r>
          </w:p>
          <w:p w14:paraId="11A2CACB" w14:textId="77E2D418" w:rsidR="00405139" w:rsidRPr="00B33235" w:rsidRDefault="000A40FC" w:rsidP="000A40FC">
            <w:pPr>
              <w:pStyle w:val="Tablestyle1"/>
              <w:ind w:left="-120" w:right="-120"/>
              <w:rPr>
                <w:rFonts w:ascii="Helvetica" w:hAnsi="Helvetica"/>
                <w:b/>
                <w:lang w:val="en-CA"/>
              </w:rPr>
            </w:pPr>
            <w:r w:rsidRPr="0095256E">
              <w:rPr>
                <w:rFonts w:ascii="Helvetica" w:hAnsi="Helvetica"/>
                <w:lang w:val="en-CA"/>
              </w:rPr>
              <w:t xml:space="preserve">(adapted from </w:t>
            </w:r>
            <w:r>
              <w:rPr>
                <w:rFonts w:ascii="Helvetica" w:hAnsi="Helvetica"/>
                <w:lang w:val="en-CA"/>
              </w:rPr>
              <w:br/>
            </w:r>
            <w:r w:rsidRPr="0095256E">
              <w:rPr>
                <w:rFonts w:ascii="Helvetica" w:hAnsi="Helvetica"/>
                <w:lang w:val="en-CA"/>
              </w:rPr>
              <w:t>Geology 12)</w:t>
            </w:r>
          </w:p>
        </w:tc>
      </w:tr>
    </w:tbl>
    <w:p w14:paraId="1E2F7AAD" w14:textId="77777777" w:rsidR="00405139" w:rsidRDefault="00405139" w:rsidP="00B33235">
      <w:pPr>
        <w:rPr>
          <w:lang w:val="en-CA"/>
        </w:rPr>
      </w:pPr>
    </w:p>
    <w:p w14:paraId="12DAD30C" w14:textId="77777777" w:rsidR="000A40FC" w:rsidRDefault="000A40FC" w:rsidP="00B33235">
      <w:pPr>
        <w:rPr>
          <w:lang w:val="en-CA"/>
        </w:rPr>
      </w:pPr>
    </w:p>
    <w:p w14:paraId="6FDF2123" w14:textId="77777777" w:rsidR="000A40FC" w:rsidRDefault="000A40FC" w:rsidP="00B33235">
      <w:pPr>
        <w:rPr>
          <w:lang w:val="en-CA"/>
        </w:rPr>
      </w:pPr>
    </w:p>
    <w:p w14:paraId="5E073B3E" w14:textId="77777777" w:rsidR="000A40FC" w:rsidRPr="00B33235" w:rsidRDefault="000A40FC" w:rsidP="00B33235">
      <w:pPr>
        <w:rPr>
          <w:lang w:val="en-CA"/>
        </w:rPr>
      </w:pPr>
    </w:p>
    <w:p w14:paraId="71056C34" w14:textId="4C801266" w:rsidR="00405139" w:rsidRPr="00B33235" w:rsidRDefault="00405139" w:rsidP="00B33235">
      <w:pPr>
        <w:pBdr>
          <w:bottom w:val="single" w:sz="4" w:space="4" w:color="auto"/>
        </w:pBdr>
        <w:tabs>
          <w:tab w:val="right" w:pos="14232"/>
        </w:tabs>
        <w:ind w:left="1368" w:right="-112"/>
        <w:rPr>
          <w:b/>
          <w:sz w:val="28"/>
          <w:lang w:val="en-CA"/>
        </w:rPr>
      </w:pPr>
      <w:r w:rsidRPr="00B33235">
        <w:rPr>
          <w:lang w:val="en-CA"/>
        </w:rPr>
        <w:br w:type="page"/>
      </w:r>
      <w:r w:rsidRPr="00B33235">
        <w:rPr>
          <w:noProof/>
          <w:szCs w:val="20"/>
        </w:rPr>
        <w:lastRenderedPageBreak/>
        <w:drawing>
          <wp:anchor distT="0" distB="0" distL="114300" distR="114300" simplePos="0" relativeHeight="251666944" behindDoc="0" locked="0" layoutInCell="1" allowOverlap="1" wp14:anchorId="6EC84FEA" wp14:editId="15AEC2B7">
            <wp:simplePos x="0" y="0"/>
            <wp:positionH relativeFrom="page">
              <wp:posOffset>532130</wp:posOffset>
            </wp:positionH>
            <wp:positionV relativeFrom="page">
              <wp:posOffset>345440</wp:posOffset>
            </wp:positionV>
            <wp:extent cx="83947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 S</w:t>
      </w:r>
      <w:r w:rsidR="00160D1E">
        <w:rPr>
          <w:b/>
          <w:sz w:val="28"/>
          <w:lang w:val="en-CA"/>
        </w:rPr>
        <w:t>CIENCE</w:t>
      </w:r>
      <w:r w:rsidRPr="00B33235">
        <w:rPr>
          <w:b/>
          <w:sz w:val="28"/>
          <w:lang w:val="en-CA"/>
        </w:rPr>
        <w:t xml:space="preserve"> — </w:t>
      </w:r>
      <w:r w:rsidR="0075654D">
        <w:rPr>
          <w:b/>
          <w:sz w:val="28"/>
          <w:lang w:val="en-CA"/>
        </w:rPr>
        <w:t>Specialized Science</w:t>
      </w:r>
      <w:r w:rsidRPr="00B33235">
        <w:rPr>
          <w:b/>
          <w:sz w:val="28"/>
          <w:lang w:val="en-CA"/>
        </w:rPr>
        <w:tab/>
      </w:r>
      <w:r w:rsidR="000A40FC">
        <w:rPr>
          <w:b/>
          <w:sz w:val="28"/>
          <w:lang w:val="en-CA"/>
        </w:rPr>
        <w:t>Grade 12</w:t>
      </w:r>
    </w:p>
    <w:p w14:paraId="7814F542" w14:textId="77777777" w:rsidR="00405139" w:rsidRPr="00B33235" w:rsidRDefault="00405139" w:rsidP="00B33235">
      <w:pPr>
        <w:tabs>
          <w:tab w:val="right" w:pos="14232"/>
        </w:tabs>
        <w:spacing w:before="60"/>
        <w:rPr>
          <w:b/>
          <w:sz w:val="28"/>
          <w:lang w:val="en-CA"/>
        </w:rPr>
      </w:pPr>
      <w:r w:rsidRPr="00B33235">
        <w:rPr>
          <w:b/>
          <w:sz w:val="28"/>
          <w:lang w:val="en-CA"/>
        </w:rPr>
        <w:tab/>
      </w:r>
    </w:p>
    <w:p w14:paraId="5711D43E" w14:textId="77777777" w:rsidR="00405139" w:rsidRPr="00B33235" w:rsidRDefault="00405139" w:rsidP="0075654D">
      <w:pPr>
        <w:spacing w:after="24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Table B: Curricular Competencies and Content</w:t>
      </w:r>
    </w:p>
    <w:p w14:paraId="0E8FF066" w14:textId="77777777" w:rsidR="0075654D" w:rsidRPr="00B33235" w:rsidRDefault="0075654D" w:rsidP="007A4246">
      <w:pPr>
        <w:pStyle w:val="ListParagraph"/>
        <w:numPr>
          <w:ilvl w:val="0"/>
          <w:numId w:val="5"/>
        </w:numPr>
      </w:pPr>
      <w:r w:rsidRPr="00B33235">
        <w:t xml:space="preserve">Review the Curricular Competencies. Note that the Curricular Competencies remain the same regardless of the Content selected. </w:t>
      </w:r>
    </w:p>
    <w:p w14:paraId="43062C88" w14:textId="77777777" w:rsidR="0075654D" w:rsidRPr="00B33235" w:rsidRDefault="0075654D" w:rsidP="007A4246">
      <w:pPr>
        <w:pStyle w:val="ListParagraph"/>
        <w:numPr>
          <w:ilvl w:val="0"/>
          <w:numId w:val="5"/>
        </w:numPr>
      </w:pPr>
      <w:r w:rsidRPr="00B33235">
        <w:t xml:space="preserve">Add Elaborations to link the Curricular Competencies to the Big Ideas that you selected for your curriculum. You may want to refer to </w:t>
      </w:r>
      <w:r>
        <w:t>G</w:t>
      </w:r>
      <w:r w:rsidRPr="00B33235">
        <w:t>rade 1</w:t>
      </w:r>
      <w:r>
        <w:t>1 or 1</w:t>
      </w:r>
      <w:r w:rsidRPr="00B33235">
        <w:t xml:space="preserve">2 </w:t>
      </w:r>
      <w:r>
        <w:t>Science</w:t>
      </w:r>
      <w:r w:rsidRPr="00B33235">
        <w:t xml:space="preserve"> curricula for Elaboration ideas.</w:t>
      </w:r>
    </w:p>
    <w:p w14:paraId="16644191" w14:textId="5EE72F14" w:rsidR="00405139" w:rsidRPr="00535F94" w:rsidRDefault="0075654D" w:rsidP="007A4246">
      <w:pPr>
        <w:pStyle w:val="ListParagraph"/>
        <w:numPr>
          <w:ilvl w:val="0"/>
          <w:numId w:val="5"/>
        </w:numPr>
        <w:rPr>
          <w:b/>
        </w:rPr>
      </w:pPr>
      <w:r w:rsidRPr="00B33235">
        <w:t xml:space="preserve">Select at least three topics from the Content column. </w:t>
      </w:r>
    </w:p>
    <w:p w14:paraId="243A1CFC" w14:textId="77777777" w:rsidR="00535F94" w:rsidRPr="00535F94" w:rsidRDefault="00535F94" w:rsidP="00535F94"/>
    <w:p w14:paraId="1F341A24" w14:textId="77777777" w:rsidR="00405139" w:rsidRPr="00B33235" w:rsidRDefault="00405139" w:rsidP="00B33235">
      <w:pPr>
        <w:spacing w:before="120" w:after="160"/>
        <w:jc w:val="center"/>
        <w:outlineLvl w:val="0"/>
        <w:rPr>
          <w:sz w:val="28"/>
          <w:lang w:val="en-CA"/>
        </w:rPr>
      </w:pPr>
      <w:r w:rsidRPr="00B33235">
        <w:rPr>
          <w:b/>
          <w:sz w:val="28"/>
          <w:szCs w:val="22"/>
          <w:lang w:val="en-CA"/>
        </w:rPr>
        <w:t>Learning Standards</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1"/>
        <w:gridCol w:w="6827"/>
      </w:tblGrid>
      <w:tr w:rsidR="00535F94" w:rsidRPr="00B33235" w14:paraId="33AB93EB" w14:textId="77777777" w:rsidTr="00535F94">
        <w:tc>
          <w:tcPr>
            <w:tcW w:w="2647" w:type="pct"/>
            <w:tcBorders>
              <w:top w:val="single" w:sz="2" w:space="0" w:color="auto"/>
              <w:left w:val="single" w:sz="2" w:space="0" w:color="auto"/>
              <w:bottom w:val="single" w:sz="2" w:space="0" w:color="auto"/>
              <w:right w:val="single" w:sz="2" w:space="0" w:color="auto"/>
            </w:tcBorders>
            <w:shd w:val="clear" w:color="auto" w:fill="333333"/>
          </w:tcPr>
          <w:p w14:paraId="2CDB8EFA" w14:textId="77777777" w:rsidR="00405139" w:rsidRPr="00B33235" w:rsidRDefault="00405139" w:rsidP="00B33235">
            <w:pPr>
              <w:spacing w:before="60" w:after="60"/>
              <w:rPr>
                <w:b/>
                <w:szCs w:val="22"/>
                <w:lang w:val="en-CA"/>
              </w:rPr>
            </w:pPr>
            <w:r w:rsidRPr="00B33235">
              <w:rPr>
                <w:b/>
                <w:szCs w:val="22"/>
                <w:lang w:val="en-CA"/>
              </w:rPr>
              <w:t>Curricular Competencies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7E08D3A0" w14:textId="77777777" w:rsidR="00405139" w:rsidRPr="00B33235" w:rsidRDefault="00405139" w:rsidP="00B33235">
            <w:pPr>
              <w:spacing w:before="60" w:after="60"/>
              <w:rPr>
                <w:b/>
                <w:szCs w:val="22"/>
                <w:lang w:val="en-CA"/>
              </w:rPr>
            </w:pPr>
            <w:r w:rsidRPr="00B33235">
              <w:rPr>
                <w:b/>
                <w:color w:val="FFFFFF" w:themeColor="background1"/>
                <w:szCs w:val="22"/>
                <w:lang w:val="en-CA"/>
              </w:rPr>
              <w:t>Content</w:t>
            </w:r>
          </w:p>
        </w:tc>
      </w:tr>
      <w:tr w:rsidR="00535F94" w:rsidRPr="00B33235" w14:paraId="3BA2ED8D" w14:textId="77777777" w:rsidTr="00535F94">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58565C56" w14:textId="77777777" w:rsidR="00405139" w:rsidRDefault="00405139" w:rsidP="00B33235">
            <w:pPr>
              <w:spacing w:before="120" w:after="120"/>
              <w:rPr>
                <w:rFonts w:ascii="Helvetica" w:hAnsi="Helvetica"/>
                <w:i/>
                <w:sz w:val="20"/>
                <w:szCs w:val="20"/>
                <w:lang w:val="en-CA"/>
              </w:rPr>
            </w:pPr>
            <w:r w:rsidRPr="00B33235">
              <w:rPr>
                <w:rFonts w:ascii="Helvetica" w:hAnsi="Helvetica"/>
                <w:i/>
                <w:sz w:val="20"/>
                <w:szCs w:val="20"/>
                <w:lang w:val="en-CA"/>
              </w:rPr>
              <w:t>Students are expected to be able to do the following:</w:t>
            </w:r>
          </w:p>
          <w:p w14:paraId="279D534B" w14:textId="77777777" w:rsidR="008C0B6A" w:rsidRPr="008C0B6A" w:rsidRDefault="00EB366B" w:rsidP="008C0B6A">
            <w:pPr>
              <w:pStyle w:val="Topic"/>
            </w:pPr>
            <w:r w:rsidRPr="00355614">
              <w:t>Questioning and predicting</w:t>
            </w:r>
          </w:p>
          <w:p w14:paraId="1238A619" w14:textId="1CD61C30" w:rsidR="00355614" w:rsidRPr="0089353A" w:rsidRDefault="00355614" w:rsidP="007A4246">
            <w:pPr>
              <w:pStyle w:val="ListParagraph"/>
            </w:pPr>
            <w:r w:rsidRPr="0089353A">
              <w:t xml:space="preserve">Demonstrate a sustained intellectual curiosity about a scientific topic </w:t>
            </w:r>
            <w:r w:rsidR="007A4246">
              <w:br/>
            </w:r>
            <w:r w:rsidRPr="0089353A">
              <w:t xml:space="preserve">or problem of personal, local, or global interest </w:t>
            </w:r>
          </w:p>
          <w:p w14:paraId="2248C4D5" w14:textId="77777777" w:rsidR="00355614" w:rsidRPr="0089353A" w:rsidRDefault="00355614" w:rsidP="007A4246">
            <w:pPr>
              <w:pStyle w:val="ListParagraph"/>
            </w:pPr>
            <w:r w:rsidRPr="0089353A">
              <w:t>Make observations aimed at identifying their own questions, including increasingly abstract ones, about the natural world</w:t>
            </w:r>
          </w:p>
          <w:p w14:paraId="7A7BE3EA" w14:textId="77777777" w:rsidR="00405139" w:rsidRPr="00355614" w:rsidRDefault="00355614" w:rsidP="007A4246">
            <w:pPr>
              <w:pStyle w:val="ListParagraph"/>
              <w:rPr>
                <w:b/>
              </w:rPr>
            </w:pPr>
            <w:r w:rsidRPr="0089353A">
              <w:t>Formulate multiple hypothese</w:t>
            </w:r>
            <w:r>
              <w:t>s and predict multiple outcomes</w:t>
            </w:r>
          </w:p>
          <w:p w14:paraId="57190301" w14:textId="73E454D8" w:rsidR="00355614" w:rsidRPr="008C0B6A" w:rsidRDefault="00355614" w:rsidP="008C0B6A">
            <w:pPr>
              <w:pStyle w:val="Topic"/>
            </w:pPr>
            <w:r>
              <w:t>Planning and conducting</w:t>
            </w:r>
          </w:p>
          <w:p w14:paraId="3B892CD8" w14:textId="6D8E14D4" w:rsidR="00355614" w:rsidRPr="0089353A" w:rsidRDefault="00355614" w:rsidP="007A4246">
            <w:pPr>
              <w:pStyle w:val="ListParagraph"/>
            </w:pPr>
            <w:r w:rsidRPr="0089353A">
              <w:t>Collaboratively and individually plan, select, and use appropriate investigation methods, including field work and lab experiments, to collect reliable data (qualitative and quantitative)</w:t>
            </w:r>
          </w:p>
          <w:p w14:paraId="188A367C" w14:textId="77777777" w:rsidR="00355614" w:rsidRPr="0089353A" w:rsidRDefault="00355614" w:rsidP="007A4246">
            <w:pPr>
              <w:pStyle w:val="ListParagraph"/>
            </w:pPr>
            <w:r w:rsidRPr="0089353A">
              <w:t>Assess risks and address ethical, cultural, and/or environmental issues associated with their proposed methods</w:t>
            </w:r>
          </w:p>
          <w:p w14:paraId="0958E8A0" w14:textId="62E05186" w:rsidR="00355614" w:rsidRPr="0089353A" w:rsidRDefault="00355614" w:rsidP="007A4246">
            <w:pPr>
              <w:pStyle w:val="ListParagraph"/>
            </w:pPr>
            <w:r w:rsidRPr="0089353A">
              <w:t>Use appropriate SI units and appropriate equipment, including digital technologies, to systematically and accurately collect and record data</w:t>
            </w:r>
            <w:r w:rsidRPr="0089353A">
              <w:rPr>
                <w:color w:val="008000"/>
              </w:rPr>
              <w:t xml:space="preserve"> </w:t>
            </w:r>
          </w:p>
          <w:p w14:paraId="32E0F0BB" w14:textId="52A4639C" w:rsidR="00355614" w:rsidRPr="0089353A" w:rsidRDefault="00355614" w:rsidP="007A4246">
            <w:pPr>
              <w:pStyle w:val="ListParagraph"/>
            </w:pPr>
            <w:r w:rsidRPr="0089353A">
              <w:t xml:space="preserve">Apply the concepts of accuracy and precision to experimental </w:t>
            </w:r>
            <w:r w:rsidR="00535F94">
              <w:br/>
            </w:r>
            <w:r w:rsidRPr="0089353A">
              <w:t xml:space="preserve">procedures and data: </w:t>
            </w:r>
          </w:p>
          <w:p w14:paraId="752BB2B4" w14:textId="77777777" w:rsidR="00355614" w:rsidRPr="00A35FF5" w:rsidRDefault="00355614" w:rsidP="007A4246">
            <w:pPr>
              <w:pStyle w:val="ListParagraphindent"/>
            </w:pPr>
            <w:r w:rsidRPr="0089353A">
              <w:t>significant figures</w:t>
            </w:r>
          </w:p>
          <w:p w14:paraId="74751146" w14:textId="77777777" w:rsidR="00355614" w:rsidRPr="00A35FF5" w:rsidRDefault="00355614" w:rsidP="007A4246">
            <w:pPr>
              <w:pStyle w:val="ListParagraphindent"/>
            </w:pPr>
            <w:r w:rsidRPr="0089353A">
              <w:t>uncertainty</w:t>
            </w:r>
          </w:p>
          <w:p w14:paraId="649FD654" w14:textId="24CBEF1D" w:rsidR="00355614" w:rsidRPr="00535F94" w:rsidRDefault="00355614" w:rsidP="00535F94">
            <w:pPr>
              <w:pStyle w:val="ListParagraphindent"/>
              <w:spacing w:after="120"/>
            </w:pPr>
            <w:r>
              <w:t>scientific notation</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3DAA3B92" w14:textId="7E7CF598" w:rsidR="00355614" w:rsidRDefault="00405139" w:rsidP="00B33235">
            <w:pPr>
              <w:spacing w:before="120" w:after="120"/>
              <w:rPr>
                <w:rFonts w:ascii="Helvetica Oblique" w:hAnsi="Helvetica Oblique"/>
                <w:i/>
                <w:iCs/>
                <w:sz w:val="20"/>
                <w:lang w:val="en-CA"/>
              </w:rPr>
            </w:pPr>
            <w:r w:rsidRPr="00B33235">
              <w:rPr>
                <w:rFonts w:ascii="Helvetica Oblique" w:hAnsi="Helvetica Oblique"/>
                <w:i/>
                <w:iCs/>
                <w:sz w:val="20"/>
                <w:lang w:val="en-CA"/>
              </w:rPr>
              <w:t>Students are expected to know</w:t>
            </w:r>
            <w:r w:rsidR="008C0B6A">
              <w:rPr>
                <w:rFonts w:ascii="Helvetica Oblique" w:hAnsi="Helvetica Oblique"/>
                <w:i/>
                <w:iCs/>
                <w:sz w:val="20"/>
                <w:lang w:val="en-CA"/>
              </w:rPr>
              <w:t>:</w:t>
            </w:r>
          </w:p>
          <w:p w14:paraId="62EE51CB" w14:textId="16B1CA4A" w:rsidR="00405139" w:rsidRPr="00355614" w:rsidRDefault="00405139" w:rsidP="007A4246">
            <w:pPr>
              <w:pStyle w:val="ListParagraph"/>
              <w:rPr>
                <w:szCs w:val="22"/>
              </w:rPr>
            </w:pPr>
            <w:r w:rsidRPr="00355614">
              <w:rPr>
                <w:b/>
              </w:rPr>
              <w:t>at least three</w:t>
            </w:r>
            <w:r w:rsidRPr="00355614">
              <w:t xml:space="preserve"> of the following:</w:t>
            </w:r>
          </w:p>
          <w:p w14:paraId="21E8C316" w14:textId="77777777" w:rsidR="00355614" w:rsidRDefault="00355614" w:rsidP="007A4246">
            <w:pPr>
              <w:pStyle w:val="ListParagraphindent"/>
            </w:pPr>
            <w:r>
              <w:t>related Content from Anatomy and Physiology 12</w:t>
            </w:r>
          </w:p>
          <w:p w14:paraId="7990D6EA" w14:textId="77777777" w:rsidR="00355614" w:rsidRDefault="00355614" w:rsidP="007A4246">
            <w:pPr>
              <w:pStyle w:val="ListParagraphindent"/>
            </w:pPr>
            <w:r>
              <w:t>related Content from Chemistry 11</w:t>
            </w:r>
          </w:p>
          <w:p w14:paraId="4491CA7D" w14:textId="77777777" w:rsidR="00355614" w:rsidRDefault="00355614" w:rsidP="007A4246">
            <w:pPr>
              <w:pStyle w:val="ListParagraphindent"/>
            </w:pPr>
            <w:r>
              <w:t>related Content from Chemistry 12</w:t>
            </w:r>
          </w:p>
          <w:p w14:paraId="28120470" w14:textId="77777777" w:rsidR="00355614" w:rsidRDefault="00355614" w:rsidP="007A4246">
            <w:pPr>
              <w:pStyle w:val="ListParagraphindent"/>
            </w:pPr>
            <w:r>
              <w:t>related Content from Earth Sciences 11</w:t>
            </w:r>
          </w:p>
          <w:p w14:paraId="56410D29" w14:textId="77777777" w:rsidR="00355614" w:rsidRDefault="00355614" w:rsidP="007A4246">
            <w:pPr>
              <w:pStyle w:val="ListParagraphindent"/>
            </w:pPr>
            <w:r>
              <w:t>related Content from Environmental Science 11</w:t>
            </w:r>
          </w:p>
          <w:p w14:paraId="18A2BAE2" w14:textId="77777777" w:rsidR="00355614" w:rsidRDefault="00355614" w:rsidP="007A4246">
            <w:pPr>
              <w:pStyle w:val="ListParagraphindent"/>
            </w:pPr>
            <w:r>
              <w:t>related Content from Environmental Science 12</w:t>
            </w:r>
          </w:p>
          <w:p w14:paraId="35E8338A" w14:textId="77777777" w:rsidR="00355614" w:rsidRDefault="00355614" w:rsidP="007A4246">
            <w:pPr>
              <w:pStyle w:val="ListParagraphindent"/>
            </w:pPr>
            <w:r>
              <w:t>related Content from Geology 12</w:t>
            </w:r>
          </w:p>
          <w:p w14:paraId="280DFAE5" w14:textId="77777777" w:rsidR="00355614" w:rsidRDefault="00355614" w:rsidP="007A4246">
            <w:pPr>
              <w:pStyle w:val="ListParagraphindent"/>
            </w:pPr>
            <w:r>
              <w:t>related Content from Life Sciences 11</w:t>
            </w:r>
          </w:p>
          <w:p w14:paraId="3B5EDACA" w14:textId="77777777" w:rsidR="00355614" w:rsidRDefault="00355614" w:rsidP="007A4246">
            <w:pPr>
              <w:pStyle w:val="ListParagraphindent"/>
            </w:pPr>
            <w:r>
              <w:t>related Content from Physics 11</w:t>
            </w:r>
          </w:p>
          <w:p w14:paraId="40FC48AE" w14:textId="77777777" w:rsidR="00355614" w:rsidRDefault="00355614" w:rsidP="007A4246">
            <w:pPr>
              <w:pStyle w:val="ListParagraphindent"/>
            </w:pPr>
            <w:r>
              <w:t>related Content from Physics 12</w:t>
            </w:r>
          </w:p>
          <w:p w14:paraId="297D1820" w14:textId="77777777" w:rsidR="00355614" w:rsidRDefault="00355614" w:rsidP="00E242C8">
            <w:pPr>
              <w:pStyle w:val="ListParagraphindent"/>
              <w:spacing w:after="80"/>
            </w:pPr>
            <w:r>
              <w:t>related Content from Science for Citizens 11</w:t>
            </w:r>
          </w:p>
          <w:p w14:paraId="608EA299" w14:textId="77777777" w:rsidR="00405139" w:rsidRPr="00355614" w:rsidRDefault="00355614" w:rsidP="007A4246">
            <w:pPr>
              <w:pStyle w:val="ListParagraph"/>
            </w:pPr>
            <w:r w:rsidRPr="00355614">
              <w:t>any additional content not covered by the above</w:t>
            </w:r>
          </w:p>
          <w:p w14:paraId="5C386CD9" w14:textId="77777777" w:rsidR="00355614" w:rsidRDefault="00355614" w:rsidP="00355614"/>
          <w:p w14:paraId="7BB49C51" w14:textId="77777777" w:rsidR="00355614" w:rsidRDefault="00355614" w:rsidP="00355614"/>
          <w:p w14:paraId="5893DD70" w14:textId="3F134018" w:rsidR="00355614" w:rsidRPr="00355614" w:rsidRDefault="00355614" w:rsidP="00355614"/>
        </w:tc>
      </w:tr>
    </w:tbl>
    <w:p w14:paraId="21DE8B24" w14:textId="77777777" w:rsidR="00F25256" w:rsidRPr="00F25256" w:rsidRDefault="00F25256" w:rsidP="00F25256"/>
    <w:p w14:paraId="1DE3386F" w14:textId="2B2F372E" w:rsidR="00F25256" w:rsidRPr="00B33235" w:rsidRDefault="00F25256" w:rsidP="00F25256">
      <w:pPr>
        <w:pageBreakBefore/>
        <w:pBdr>
          <w:bottom w:val="single" w:sz="4" w:space="4" w:color="auto"/>
        </w:pBdr>
        <w:tabs>
          <w:tab w:val="right" w:pos="14232"/>
        </w:tabs>
        <w:ind w:left="1368" w:right="-112"/>
        <w:rPr>
          <w:b/>
          <w:sz w:val="28"/>
          <w:lang w:val="en-CA"/>
        </w:rPr>
      </w:pPr>
      <w:r w:rsidRPr="00B33235">
        <w:rPr>
          <w:noProof/>
          <w:szCs w:val="20"/>
        </w:rPr>
        <w:lastRenderedPageBreak/>
        <w:drawing>
          <wp:anchor distT="0" distB="0" distL="114300" distR="114300" simplePos="0" relativeHeight="251689472" behindDoc="0" locked="0" layoutInCell="1" allowOverlap="1" wp14:anchorId="27C75794" wp14:editId="225717BB">
            <wp:simplePos x="0" y="0"/>
            <wp:positionH relativeFrom="page">
              <wp:posOffset>546100</wp:posOffset>
            </wp:positionH>
            <wp:positionV relativeFrom="page">
              <wp:posOffset>346547</wp:posOffset>
            </wp:positionV>
            <wp:extent cx="839470"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 S</w:t>
      </w:r>
      <w:r w:rsidR="00160D1E">
        <w:rPr>
          <w:b/>
          <w:sz w:val="28"/>
          <w:lang w:val="en-CA"/>
        </w:rPr>
        <w:t>CIENCE</w:t>
      </w:r>
      <w:r w:rsidRPr="00B33235">
        <w:rPr>
          <w:b/>
          <w:sz w:val="28"/>
          <w:lang w:val="en-CA"/>
        </w:rPr>
        <w:t xml:space="preserve"> — </w:t>
      </w:r>
      <w:r>
        <w:rPr>
          <w:b/>
          <w:sz w:val="28"/>
          <w:lang w:val="en-CA"/>
        </w:rPr>
        <w:t>Specialized Science</w:t>
      </w:r>
      <w:r w:rsidRPr="00B33235">
        <w:rPr>
          <w:b/>
          <w:sz w:val="28"/>
          <w:lang w:val="en-CA"/>
        </w:rPr>
        <w:tab/>
      </w:r>
      <w:r>
        <w:rPr>
          <w:b/>
          <w:sz w:val="28"/>
          <w:lang w:val="en-CA"/>
        </w:rPr>
        <w:t>Grade 12</w:t>
      </w:r>
    </w:p>
    <w:p w14:paraId="30F8AEA0" w14:textId="77777777" w:rsidR="00F25256" w:rsidRPr="00B33235" w:rsidRDefault="00F25256" w:rsidP="00F25256">
      <w:pPr>
        <w:tabs>
          <w:tab w:val="right" w:pos="14232"/>
        </w:tabs>
        <w:spacing w:before="60"/>
        <w:rPr>
          <w:b/>
          <w:sz w:val="28"/>
          <w:lang w:val="en-CA"/>
        </w:rPr>
      </w:pPr>
      <w:r w:rsidRPr="00B33235">
        <w:rPr>
          <w:b/>
          <w:sz w:val="28"/>
          <w:lang w:val="en-CA"/>
        </w:rPr>
        <w:tab/>
      </w:r>
    </w:p>
    <w:p w14:paraId="64BA7FEA" w14:textId="77777777" w:rsidR="00F25256" w:rsidRPr="001A258A" w:rsidRDefault="00F25256" w:rsidP="00F25256">
      <w:pPr>
        <w:rPr>
          <w:rFonts w:ascii="Arial" w:hAnsi="Arial"/>
          <w:b/>
        </w:rPr>
      </w:pPr>
    </w:p>
    <w:p w14:paraId="61CA2AD8" w14:textId="77777777" w:rsidR="00F25256" w:rsidRDefault="00F25256" w:rsidP="00F25256">
      <w:pPr>
        <w:spacing w:after="160"/>
        <w:jc w:val="center"/>
        <w:rPr>
          <w:b/>
          <w:sz w:val="28"/>
          <w:szCs w:val="22"/>
        </w:rPr>
      </w:pPr>
      <w:r w:rsidRPr="00CC7529">
        <w:rPr>
          <w:b/>
          <w:sz w:val="28"/>
          <w:szCs w:val="22"/>
        </w:rPr>
        <w:t>Learning Standards (continued)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1"/>
        <w:gridCol w:w="6827"/>
      </w:tblGrid>
      <w:tr w:rsidR="00535F94" w:rsidRPr="00B33235" w14:paraId="14F854C5" w14:textId="77777777" w:rsidTr="002B2D71">
        <w:tc>
          <w:tcPr>
            <w:tcW w:w="2647" w:type="pct"/>
            <w:tcBorders>
              <w:top w:val="single" w:sz="2" w:space="0" w:color="auto"/>
              <w:left w:val="single" w:sz="2" w:space="0" w:color="auto"/>
              <w:bottom w:val="single" w:sz="2" w:space="0" w:color="auto"/>
              <w:right w:val="single" w:sz="2" w:space="0" w:color="auto"/>
            </w:tcBorders>
            <w:shd w:val="clear" w:color="auto" w:fill="333333"/>
          </w:tcPr>
          <w:p w14:paraId="65BA5D3E" w14:textId="77777777" w:rsidR="00F70920" w:rsidRPr="00B33235" w:rsidRDefault="00F70920" w:rsidP="009D15C6">
            <w:pPr>
              <w:spacing w:before="60" w:after="60"/>
              <w:rPr>
                <w:b/>
                <w:szCs w:val="22"/>
                <w:lang w:val="en-CA"/>
              </w:rPr>
            </w:pPr>
            <w:r w:rsidRPr="00B33235">
              <w:rPr>
                <w:b/>
                <w:szCs w:val="22"/>
                <w:lang w:val="en-CA"/>
              </w:rPr>
              <w:t>Curricular Competencies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3997F0A9" w14:textId="77777777" w:rsidR="00F70920" w:rsidRPr="00B33235" w:rsidRDefault="00F70920" w:rsidP="009D15C6">
            <w:pPr>
              <w:spacing w:before="60" w:after="60"/>
              <w:rPr>
                <w:b/>
                <w:szCs w:val="22"/>
                <w:lang w:val="en-CA"/>
              </w:rPr>
            </w:pPr>
            <w:r w:rsidRPr="00B33235">
              <w:rPr>
                <w:b/>
                <w:color w:val="FFFFFF" w:themeColor="background1"/>
                <w:szCs w:val="22"/>
                <w:lang w:val="en-CA"/>
              </w:rPr>
              <w:t>Content</w:t>
            </w:r>
          </w:p>
        </w:tc>
      </w:tr>
      <w:tr w:rsidR="00535F94" w:rsidRPr="00B33235" w14:paraId="1A35C8E6" w14:textId="77777777" w:rsidTr="002B2D71">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4279DA7C" w14:textId="77777777" w:rsidR="00535F94" w:rsidRPr="005F455B" w:rsidRDefault="00535F94" w:rsidP="00535F94">
            <w:pPr>
              <w:pStyle w:val="Topic"/>
            </w:pPr>
            <w:r w:rsidRPr="005F455B">
              <w:t xml:space="preserve">Processing and analyzing data and information </w:t>
            </w:r>
          </w:p>
          <w:p w14:paraId="57BF9B6A" w14:textId="77777777" w:rsidR="00535F94" w:rsidRPr="0089353A" w:rsidRDefault="00535F94" w:rsidP="00535F94">
            <w:pPr>
              <w:pStyle w:val="ListParagraph"/>
            </w:pPr>
            <w:r w:rsidRPr="0089353A">
              <w:t>Experience and interpret the local environment</w:t>
            </w:r>
          </w:p>
          <w:p w14:paraId="6CBA1F93" w14:textId="7F388AC7" w:rsidR="00535F94" w:rsidRPr="0089353A" w:rsidRDefault="00535F94" w:rsidP="00535F94">
            <w:pPr>
              <w:pStyle w:val="ListParagraph"/>
            </w:pPr>
            <w:r w:rsidRPr="0089353A">
              <w:t xml:space="preserve">Apply First Peoples perspectives and knowledge, other ways of knowing, </w:t>
            </w:r>
            <w:r w:rsidR="002B2D71">
              <w:br/>
            </w:r>
            <w:r w:rsidRPr="0089353A">
              <w:t>and local knowledge as sources of information</w:t>
            </w:r>
          </w:p>
          <w:p w14:paraId="3B5A4416" w14:textId="338B1B8C" w:rsidR="00535F94" w:rsidRPr="0089353A" w:rsidRDefault="00535F94" w:rsidP="00535F94">
            <w:pPr>
              <w:pStyle w:val="ListParagraph"/>
            </w:pPr>
            <w:r w:rsidRPr="0089353A">
              <w:t xml:space="preserve">Seek and analyze patterns, trends, and connections in data, including describing relationships between variables, performing calculations, </w:t>
            </w:r>
            <w:r>
              <w:br/>
            </w:r>
            <w:r w:rsidRPr="0089353A">
              <w:t xml:space="preserve">and identifying inconsistencies </w:t>
            </w:r>
          </w:p>
          <w:p w14:paraId="10F2D93C" w14:textId="77777777" w:rsidR="00535F94" w:rsidRPr="0089353A" w:rsidRDefault="00535F94" w:rsidP="00535F94">
            <w:pPr>
              <w:pStyle w:val="ListParagraph"/>
            </w:pPr>
            <w:r w:rsidRPr="0089353A">
              <w:t>Construct, analyze, and interpret graphs, models, and/or diagrams</w:t>
            </w:r>
          </w:p>
          <w:p w14:paraId="4F849316" w14:textId="77777777" w:rsidR="00535F94" w:rsidRPr="0089353A" w:rsidRDefault="00535F94" w:rsidP="00535F94">
            <w:pPr>
              <w:pStyle w:val="ListParagraph"/>
            </w:pPr>
            <w:r w:rsidRPr="0089353A">
              <w:t>Use knowledge of scientific concepts to draw conclusions that are consistent with evidence</w:t>
            </w:r>
          </w:p>
          <w:p w14:paraId="2C0B86FD" w14:textId="77777777" w:rsidR="00535F94" w:rsidRPr="0089353A" w:rsidRDefault="00535F94" w:rsidP="00535F94">
            <w:pPr>
              <w:pStyle w:val="ListParagraph"/>
            </w:pPr>
            <w:r w:rsidRPr="0089353A">
              <w:t>Analyze cause-and-effect relationships</w:t>
            </w:r>
          </w:p>
          <w:p w14:paraId="51466323" w14:textId="77777777" w:rsidR="00535F94" w:rsidRPr="005F455B" w:rsidRDefault="00535F94" w:rsidP="00535F94">
            <w:pPr>
              <w:pStyle w:val="Topic"/>
            </w:pPr>
            <w:r w:rsidRPr="005F455B">
              <w:t xml:space="preserve">Evaluating </w:t>
            </w:r>
          </w:p>
          <w:p w14:paraId="14561DA5" w14:textId="77777777" w:rsidR="00535F94" w:rsidRPr="0089353A" w:rsidRDefault="00535F94" w:rsidP="00535F94">
            <w:pPr>
              <w:pStyle w:val="ListParagraph"/>
            </w:pPr>
            <w:r w:rsidRPr="0089353A">
              <w:t xml:space="preserve">Evaluate their methods and experimental conditions, including identifying sources of error or uncertainty, confounding variables, and possible alternative explanations and conclusions </w:t>
            </w:r>
          </w:p>
          <w:p w14:paraId="46BBF3F2" w14:textId="41B620BA" w:rsidR="00535F94" w:rsidRPr="0089353A" w:rsidRDefault="00535F94" w:rsidP="00535F94">
            <w:pPr>
              <w:pStyle w:val="ListParagraph"/>
            </w:pPr>
            <w:r w:rsidRPr="0089353A">
              <w:t xml:space="preserve">Describe specific ways to improve their investigation methods and the quality of their data </w:t>
            </w:r>
          </w:p>
          <w:p w14:paraId="338A5CD0" w14:textId="03125764" w:rsidR="00535F94" w:rsidRPr="0089353A" w:rsidRDefault="00535F94" w:rsidP="00535F94">
            <w:pPr>
              <w:pStyle w:val="ListParagraph"/>
            </w:pPr>
            <w:r w:rsidRPr="0089353A">
              <w:t xml:space="preserve">Evaluate the validity and limitations of a model or analogy in relation </w:t>
            </w:r>
            <w:r>
              <w:br/>
            </w:r>
            <w:r w:rsidRPr="0089353A">
              <w:t xml:space="preserve">to the phenomenon modelled </w:t>
            </w:r>
          </w:p>
          <w:p w14:paraId="5E175F7E" w14:textId="71AF464E" w:rsidR="00535F94" w:rsidRPr="0089353A" w:rsidRDefault="00535F94" w:rsidP="00535F94">
            <w:pPr>
              <w:pStyle w:val="ListParagraph"/>
            </w:pPr>
            <w:r w:rsidRPr="0089353A">
              <w:t xml:space="preserve">Demonstrate an awareness of assumptions, question information given, </w:t>
            </w:r>
            <w:r>
              <w:br/>
            </w:r>
            <w:r w:rsidRPr="0089353A">
              <w:t xml:space="preserve">and identify bias in their own work and in primary and secondary sources </w:t>
            </w:r>
          </w:p>
          <w:p w14:paraId="41B74D00" w14:textId="3730EDE7" w:rsidR="00535F94" w:rsidRPr="0089353A" w:rsidRDefault="00535F94" w:rsidP="00535F94">
            <w:pPr>
              <w:pStyle w:val="ListParagraph"/>
            </w:pPr>
            <w:r w:rsidRPr="0089353A">
              <w:t xml:space="preserve">Consider the changes in knowledge over time as tools and technologies </w:t>
            </w:r>
            <w:r w:rsidR="002B2D71">
              <w:br/>
            </w:r>
            <w:r w:rsidRPr="0089353A">
              <w:t>have developed</w:t>
            </w:r>
          </w:p>
          <w:p w14:paraId="3011C5E1" w14:textId="77777777" w:rsidR="00535F94" w:rsidRPr="0089353A" w:rsidRDefault="00535F94" w:rsidP="00535F94">
            <w:pPr>
              <w:pStyle w:val="ListParagraph"/>
            </w:pPr>
            <w:r w:rsidRPr="0089353A">
              <w:t>Connect scientific explorations to careers in science</w:t>
            </w:r>
          </w:p>
          <w:p w14:paraId="37F580CD" w14:textId="27510F02" w:rsidR="00F70920" w:rsidRPr="00355614" w:rsidRDefault="00535F94" w:rsidP="00535F94">
            <w:pPr>
              <w:pStyle w:val="ListParagraph"/>
              <w:spacing w:after="120"/>
            </w:pPr>
            <w:r w:rsidRPr="0089353A">
              <w:t xml:space="preserve">Exercise a healthy, informed skepticism, and use scientific knowledge </w:t>
            </w:r>
            <w:r>
              <w:br/>
            </w:r>
            <w:r w:rsidRPr="0089353A">
              <w:t>and findings to form their own investigations to evaluate claims in primary and secondary sources</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62752A5E" w14:textId="77777777" w:rsidR="00F70920" w:rsidRDefault="00F70920" w:rsidP="009D15C6"/>
          <w:p w14:paraId="43E74458" w14:textId="77777777" w:rsidR="00F70920" w:rsidRPr="00355614" w:rsidRDefault="00F70920" w:rsidP="009D15C6"/>
        </w:tc>
      </w:tr>
    </w:tbl>
    <w:p w14:paraId="5B69DCBD" w14:textId="77777777" w:rsidR="00535F94" w:rsidRPr="00F25256" w:rsidRDefault="00535F94" w:rsidP="00535F94"/>
    <w:p w14:paraId="074627F0" w14:textId="19216F49" w:rsidR="00535F94" w:rsidRPr="00B33235" w:rsidRDefault="00535F94" w:rsidP="00535F94">
      <w:pPr>
        <w:pageBreakBefore/>
        <w:pBdr>
          <w:bottom w:val="single" w:sz="4" w:space="4" w:color="auto"/>
        </w:pBdr>
        <w:tabs>
          <w:tab w:val="right" w:pos="14232"/>
        </w:tabs>
        <w:ind w:left="1368" w:right="-112"/>
        <w:rPr>
          <w:b/>
          <w:sz w:val="28"/>
          <w:lang w:val="en-CA"/>
        </w:rPr>
      </w:pPr>
      <w:r w:rsidRPr="00B33235">
        <w:rPr>
          <w:noProof/>
          <w:szCs w:val="20"/>
        </w:rPr>
        <w:lastRenderedPageBreak/>
        <w:drawing>
          <wp:anchor distT="0" distB="0" distL="114300" distR="114300" simplePos="0" relativeHeight="251691520" behindDoc="0" locked="0" layoutInCell="1" allowOverlap="1" wp14:anchorId="0DA39038" wp14:editId="56E06EA3">
            <wp:simplePos x="0" y="0"/>
            <wp:positionH relativeFrom="page">
              <wp:posOffset>546100</wp:posOffset>
            </wp:positionH>
            <wp:positionV relativeFrom="page">
              <wp:posOffset>346547</wp:posOffset>
            </wp:positionV>
            <wp:extent cx="839470" cy="76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 S</w:t>
      </w:r>
      <w:r w:rsidR="00160D1E">
        <w:rPr>
          <w:b/>
          <w:sz w:val="28"/>
          <w:lang w:val="en-CA"/>
        </w:rPr>
        <w:t>CIENCE</w:t>
      </w:r>
      <w:r w:rsidRPr="00B33235">
        <w:rPr>
          <w:b/>
          <w:sz w:val="28"/>
          <w:lang w:val="en-CA"/>
        </w:rPr>
        <w:t xml:space="preserve"> — </w:t>
      </w:r>
      <w:r>
        <w:rPr>
          <w:b/>
          <w:sz w:val="28"/>
          <w:lang w:val="en-CA"/>
        </w:rPr>
        <w:t>Specialized Science</w:t>
      </w:r>
      <w:r w:rsidRPr="00B33235">
        <w:rPr>
          <w:b/>
          <w:sz w:val="28"/>
          <w:lang w:val="en-CA"/>
        </w:rPr>
        <w:tab/>
      </w:r>
      <w:r>
        <w:rPr>
          <w:b/>
          <w:sz w:val="28"/>
          <w:lang w:val="en-CA"/>
        </w:rPr>
        <w:t>Grade 12</w:t>
      </w:r>
    </w:p>
    <w:p w14:paraId="2976DD88" w14:textId="77777777" w:rsidR="00535F94" w:rsidRPr="00B33235" w:rsidRDefault="00535F94" w:rsidP="00535F94">
      <w:pPr>
        <w:tabs>
          <w:tab w:val="right" w:pos="14232"/>
        </w:tabs>
        <w:spacing w:before="60"/>
        <w:rPr>
          <w:b/>
          <w:sz w:val="28"/>
          <w:lang w:val="en-CA"/>
        </w:rPr>
      </w:pPr>
      <w:r w:rsidRPr="00B33235">
        <w:rPr>
          <w:b/>
          <w:sz w:val="28"/>
          <w:lang w:val="en-CA"/>
        </w:rPr>
        <w:tab/>
      </w:r>
    </w:p>
    <w:p w14:paraId="501D7EDA" w14:textId="77777777" w:rsidR="00535F94" w:rsidRPr="001A258A" w:rsidRDefault="00535F94" w:rsidP="00535F94">
      <w:pPr>
        <w:rPr>
          <w:rFonts w:ascii="Arial" w:hAnsi="Arial"/>
          <w:b/>
        </w:rPr>
      </w:pPr>
    </w:p>
    <w:p w14:paraId="16983FDF" w14:textId="77777777" w:rsidR="00535F94" w:rsidRDefault="00535F94" w:rsidP="00535F94">
      <w:pPr>
        <w:spacing w:after="160"/>
        <w:jc w:val="center"/>
        <w:rPr>
          <w:b/>
          <w:sz w:val="28"/>
          <w:szCs w:val="22"/>
        </w:rPr>
      </w:pPr>
      <w:r w:rsidRPr="00CC7529">
        <w:rPr>
          <w:b/>
          <w:sz w:val="28"/>
          <w:szCs w:val="22"/>
        </w:rPr>
        <w:t>Learning Standards (continued)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0"/>
        <w:gridCol w:w="6798"/>
      </w:tblGrid>
      <w:tr w:rsidR="00535F94" w:rsidRPr="00B33235" w14:paraId="1AC60C91" w14:textId="77777777" w:rsidTr="00535F94">
        <w:tc>
          <w:tcPr>
            <w:tcW w:w="2657" w:type="pct"/>
            <w:tcBorders>
              <w:top w:val="single" w:sz="2" w:space="0" w:color="auto"/>
              <w:left w:val="single" w:sz="2" w:space="0" w:color="auto"/>
              <w:bottom w:val="single" w:sz="2" w:space="0" w:color="auto"/>
              <w:right w:val="single" w:sz="2" w:space="0" w:color="auto"/>
            </w:tcBorders>
            <w:shd w:val="clear" w:color="auto" w:fill="333333"/>
          </w:tcPr>
          <w:p w14:paraId="69D71D35" w14:textId="77777777" w:rsidR="00535F94" w:rsidRPr="00B33235" w:rsidRDefault="00535F94" w:rsidP="009D15C6">
            <w:pPr>
              <w:spacing w:before="60" w:after="60"/>
              <w:rPr>
                <w:b/>
                <w:szCs w:val="22"/>
                <w:lang w:val="en-CA"/>
              </w:rPr>
            </w:pPr>
            <w:r w:rsidRPr="00B33235">
              <w:rPr>
                <w:b/>
                <w:szCs w:val="22"/>
                <w:lang w:val="en-CA"/>
              </w:rPr>
              <w:t>Curricular Competencies</w:t>
            </w:r>
          </w:p>
        </w:tc>
        <w:tc>
          <w:tcPr>
            <w:tcW w:w="2343" w:type="pct"/>
            <w:tcBorders>
              <w:top w:val="single" w:sz="2" w:space="0" w:color="auto"/>
              <w:left w:val="single" w:sz="2" w:space="0" w:color="auto"/>
              <w:bottom w:val="single" w:sz="2" w:space="0" w:color="auto"/>
              <w:right w:val="single" w:sz="2" w:space="0" w:color="auto"/>
            </w:tcBorders>
            <w:shd w:val="clear" w:color="auto" w:fill="778E96"/>
          </w:tcPr>
          <w:p w14:paraId="7C887A3A" w14:textId="77777777" w:rsidR="00535F94" w:rsidRPr="00B33235" w:rsidRDefault="00535F94" w:rsidP="009D15C6">
            <w:pPr>
              <w:spacing w:before="60" w:after="60"/>
              <w:rPr>
                <w:b/>
                <w:szCs w:val="22"/>
                <w:lang w:val="en-CA"/>
              </w:rPr>
            </w:pPr>
            <w:r w:rsidRPr="00B33235">
              <w:rPr>
                <w:b/>
                <w:color w:val="FFFFFF" w:themeColor="background1"/>
                <w:szCs w:val="22"/>
                <w:lang w:val="en-CA"/>
              </w:rPr>
              <w:t>Content</w:t>
            </w:r>
          </w:p>
        </w:tc>
      </w:tr>
      <w:tr w:rsidR="00535F94" w:rsidRPr="00B33235" w14:paraId="7C42C6CD" w14:textId="77777777" w:rsidTr="00535F94">
        <w:trPr>
          <w:trHeight w:val="484"/>
        </w:trPr>
        <w:tc>
          <w:tcPr>
            <w:tcW w:w="2657" w:type="pct"/>
            <w:tcBorders>
              <w:top w:val="single" w:sz="2" w:space="0" w:color="auto"/>
              <w:left w:val="single" w:sz="2" w:space="0" w:color="auto"/>
              <w:bottom w:val="single" w:sz="2" w:space="0" w:color="auto"/>
              <w:right w:val="single" w:sz="2" w:space="0" w:color="auto"/>
            </w:tcBorders>
            <w:shd w:val="clear" w:color="auto" w:fill="auto"/>
          </w:tcPr>
          <w:p w14:paraId="01C24FC9" w14:textId="167B84F9" w:rsidR="00966AFD" w:rsidRDefault="00535F94" w:rsidP="00535F94">
            <w:pPr>
              <w:pStyle w:val="ListParagraph"/>
              <w:spacing w:before="120"/>
            </w:pPr>
            <w:r w:rsidRPr="0089353A">
              <w:t xml:space="preserve">Consider social, ethical, and environmental implications of the findings </w:t>
            </w:r>
            <w:r>
              <w:br/>
            </w:r>
            <w:r w:rsidRPr="0089353A">
              <w:t>from their</w:t>
            </w:r>
            <w:r w:rsidR="00966AFD">
              <w:t xml:space="preserve"> own and others’ investigations</w:t>
            </w:r>
          </w:p>
          <w:p w14:paraId="4D226069" w14:textId="7F5DACDF" w:rsidR="00535F94" w:rsidRPr="0089353A" w:rsidRDefault="00535F94" w:rsidP="00966AFD">
            <w:pPr>
              <w:pStyle w:val="ListParagraph"/>
            </w:pPr>
            <w:r w:rsidRPr="0089353A">
              <w:t>Critically analyze the validity of information in primary and secondary sources and evaluate the ap</w:t>
            </w:r>
            <w:r w:rsidR="00966AFD">
              <w:t>proaches used to solve problems</w:t>
            </w:r>
          </w:p>
          <w:p w14:paraId="3AD979CE" w14:textId="77777777" w:rsidR="00535F94" w:rsidRPr="0089353A" w:rsidRDefault="00535F94" w:rsidP="00535F94">
            <w:pPr>
              <w:pStyle w:val="ListParagraph"/>
            </w:pPr>
            <w:r w:rsidRPr="0089353A">
              <w:t xml:space="preserve">Assess risks in the context of personal safety and social responsibility </w:t>
            </w:r>
          </w:p>
          <w:p w14:paraId="4422AFA0" w14:textId="77777777" w:rsidR="00535F94" w:rsidRPr="005F455B" w:rsidRDefault="00535F94" w:rsidP="00535F94">
            <w:pPr>
              <w:pStyle w:val="Topic"/>
            </w:pPr>
            <w:r w:rsidRPr="005F455B">
              <w:t xml:space="preserve">Applying and innovating </w:t>
            </w:r>
          </w:p>
          <w:p w14:paraId="01B85429" w14:textId="6B238943" w:rsidR="00535F94" w:rsidRPr="0089353A" w:rsidRDefault="00535F94" w:rsidP="00535F94">
            <w:pPr>
              <w:pStyle w:val="ListParagraph"/>
            </w:pPr>
            <w:r w:rsidRPr="0089353A">
              <w:t xml:space="preserve">Contribute to care for self, others, community, and world through individual </w:t>
            </w:r>
            <w:r w:rsidR="002B2D71">
              <w:br/>
            </w:r>
            <w:r w:rsidRPr="0089353A">
              <w:t>or collaborative approaches</w:t>
            </w:r>
          </w:p>
          <w:p w14:paraId="178163DE" w14:textId="7226A15B" w:rsidR="00535F94" w:rsidRPr="0089353A" w:rsidRDefault="00535F94" w:rsidP="00535F94">
            <w:pPr>
              <w:pStyle w:val="ListParagraph"/>
            </w:pPr>
            <w:r w:rsidRPr="0089353A">
              <w:t xml:space="preserve">Co-operatively design projects with local and/or global connections </w:t>
            </w:r>
            <w:r>
              <w:br/>
            </w:r>
            <w:r w:rsidRPr="0089353A">
              <w:t>and applications</w:t>
            </w:r>
          </w:p>
          <w:p w14:paraId="59E0ED41" w14:textId="77777777" w:rsidR="00535F94" w:rsidRPr="0089353A" w:rsidRDefault="00535F94" w:rsidP="00535F94">
            <w:pPr>
              <w:pStyle w:val="ListParagraph"/>
            </w:pPr>
            <w:r w:rsidRPr="0089353A">
              <w:t>Contribute to finding solutions to problems at a local and/or global level through inquiry</w:t>
            </w:r>
          </w:p>
          <w:p w14:paraId="24FAAA89" w14:textId="4F091326" w:rsidR="00535F94" w:rsidRPr="0089353A" w:rsidRDefault="00535F94" w:rsidP="00535F94">
            <w:pPr>
              <w:pStyle w:val="ListParagraph"/>
            </w:pPr>
            <w:r w:rsidRPr="0089353A">
              <w:t xml:space="preserve">Implement multiple strategies to solve problems in real-life, applied, </w:t>
            </w:r>
            <w:r>
              <w:br/>
            </w:r>
            <w:r w:rsidRPr="0089353A">
              <w:t>and conceptual situations</w:t>
            </w:r>
          </w:p>
          <w:p w14:paraId="3F6D0E08" w14:textId="77777777" w:rsidR="00535F94" w:rsidRPr="0089353A" w:rsidRDefault="00535F94" w:rsidP="00535F94">
            <w:pPr>
              <w:pStyle w:val="ListParagraph"/>
            </w:pPr>
            <w:r w:rsidRPr="0089353A">
              <w:t xml:space="preserve">Consider the role of scientists in innovation </w:t>
            </w:r>
          </w:p>
          <w:p w14:paraId="55C00E97" w14:textId="77777777" w:rsidR="00535F94" w:rsidRPr="005F455B" w:rsidRDefault="00535F94" w:rsidP="00535F94">
            <w:pPr>
              <w:pStyle w:val="Topic"/>
            </w:pPr>
            <w:r w:rsidRPr="005F455B">
              <w:t xml:space="preserve">Communicating </w:t>
            </w:r>
          </w:p>
          <w:p w14:paraId="43FC8DD9" w14:textId="55130ADA" w:rsidR="00535F94" w:rsidRPr="0089353A" w:rsidRDefault="00535F94" w:rsidP="00535F94">
            <w:pPr>
              <w:pStyle w:val="ListParagraph"/>
            </w:pPr>
            <w:r w:rsidRPr="0089353A">
              <w:t>Formulate physical or mental theoretical models to describe a phenomenon</w:t>
            </w:r>
          </w:p>
          <w:p w14:paraId="4ADA9340" w14:textId="56943E1C" w:rsidR="00535F94" w:rsidRDefault="00535F94" w:rsidP="00535F94">
            <w:pPr>
              <w:pStyle w:val="ListParagraph"/>
            </w:pPr>
            <w:r w:rsidRPr="0089353A">
              <w:t xml:space="preserve">Communicate scientific ideas and information, and perhaps a suggested course of action, for a specific purpose and audience, constructing </w:t>
            </w:r>
            <w:r w:rsidR="002B2D71">
              <w:br/>
            </w:r>
            <w:r w:rsidRPr="0089353A">
              <w:t>evidence-based arguments and using appropriate scientific language, conventions, and representations</w:t>
            </w:r>
          </w:p>
          <w:p w14:paraId="3ADCD624" w14:textId="55CC853A" w:rsidR="00535F94" w:rsidRPr="00355614" w:rsidRDefault="00535F94" w:rsidP="002B2D71">
            <w:pPr>
              <w:pStyle w:val="ListParagraph"/>
              <w:spacing w:after="120"/>
            </w:pPr>
            <w:r w:rsidRPr="000D1CED">
              <w:t>Express and reflect on a variety of experiences, perspectives, and worldviews through place</w:t>
            </w:r>
          </w:p>
        </w:tc>
        <w:tc>
          <w:tcPr>
            <w:tcW w:w="2343" w:type="pct"/>
            <w:tcBorders>
              <w:top w:val="single" w:sz="2" w:space="0" w:color="auto"/>
              <w:left w:val="single" w:sz="2" w:space="0" w:color="auto"/>
              <w:bottom w:val="single" w:sz="2" w:space="0" w:color="auto"/>
              <w:right w:val="single" w:sz="2" w:space="0" w:color="auto"/>
            </w:tcBorders>
            <w:shd w:val="clear" w:color="auto" w:fill="auto"/>
          </w:tcPr>
          <w:p w14:paraId="450FF726" w14:textId="77777777" w:rsidR="00535F94" w:rsidRDefault="00535F94" w:rsidP="009D15C6"/>
          <w:p w14:paraId="10893F01" w14:textId="77777777" w:rsidR="00535F94" w:rsidRPr="00355614" w:rsidRDefault="00535F94" w:rsidP="009D15C6"/>
        </w:tc>
      </w:tr>
    </w:tbl>
    <w:p w14:paraId="28D1A494" w14:textId="77777777" w:rsidR="00535F94" w:rsidRPr="00F25256" w:rsidRDefault="00535F94" w:rsidP="00535F94"/>
    <w:p w14:paraId="7B014930" w14:textId="77777777" w:rsidR="00535F94" w:rsidRPr="00F25256" w:rsidRDefault="00535F94" w:rsidP="00535F94"/>
    <w:p w14:paraId="03F18A19" w14:textId="77777777" w:rsidR="00F25256" w:rsidRPr="00F25256" w:rsidRDefault="00F25256" w:rsidP="00F25256"/>
    <w:p w14:paraId="4419F9AA" w14:textId="1D5D55A5" w:rsidR="0018557D" w:rsidRPr="00B33235" w:rsidRDefault="0018557D" w:rsidP="003A5BE9">
      <w:pPr>
        <w:pageBreakBefore/>
        <w:pBdr>
          <w:bottom w:val="single" w:sz="4" w:space="4" w:color="auto"/>
        </w:pBdr>
        <w:tabs>
          <w:tab w:val="left" w:pos="4512"/>
          <w:tab w:val="right" w:pos="14232"/>
        </w:tabs>
        <w:ind w:left="2844" w:right="-112" w:hanging="1428"/>
        <w:rPr>
          <w:b/>
          <w:sz w:val="28"/>
          <w:lang w:val="en-CA"/>
        </w:rPr>
      </w:pPr>
      <w:r w:rsidRPr="00B33235">
        <w:rPr>
          <w:b/>
          <w:noProof/>
          <w:szCs w:val="20"/>
        </w:rPr>
        <w:lastRenderedPageBreak/>
        <w:drawing>
          <wp:anchor distT="0" distB="0" distL="114300" distR="114300" simplePos="0" relativeHeight="251662848" behindDoc="0" locked="0" layoutInCell="1" allowOverlap="1" wp14:anchorId="3375C1A4" wp14:editId="5D4FF1D4">
            <wp:simplePos x="0" y="0"/>
            <wp:positionH relativeFrom="page">
              <wp:posOffset>532130</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139" w:rsidRPr="00B33235">
        <w:rPr>
          <w:b/>
          <w:sz w:val="28"/>
          <w:lang w:val="en-CA"/>
        </w:rPr>
        <w:t>Example 1</w:t>
      </w:r>
      <w:r w:rsidRPr="00B33235">
        <w:rPr>
          <w:b/>
          <w:sz w:val="28"/>
          <w:lang w:val="en-CA"/>
        </w:rPr>
        <w:t xml:space="preserve">: </w:t>
      </w:r>
      <w:r w:rsidR="005D547E" w:rsidRPr="00B33235">
        <w:rPr>
          <w:b/>
          <w:sz w:val="28"/>
          <w:lang w:val="en-CA"/>
        </w:rPr>
        <w:t>S</w:t>
      </w:r>
      <w:r w:rsidR="00160D1E">
        <w:rPr>
          <w:b/>
          <w:sz w:val="28"/>
          <w:lang w:val="en-CA"/>
        </w:rPr>
        <w:t>CIENCE</w:t>
      </w:r>
      <w:r w:rsidR="005D547E">
        <w:rPr>
          <w:b/>
          <w:sz w:val="28"/>
          <w:lang w:val="en-CA"/>
        </w:rPr>
        <w:t xml:space="preserve"> — Specialized Science (Astronomy)</w:t>
      </w:r>
      <w:r w:rsidR="00E52964" w:rsidRPr="00B33235">
        <w:rPr>
          <w:b/>
          <w:sz w:val="28"/>
          <w:lang w:val="en-CA"/>
        </w:rPr>
        <w:br/>
      </w:r>
      <w:r w:rsidR="00CC30BF">
        <w:rPr>
          <w:b/>
          <w:sz w:val="28"/>
          <w:lang w:val="en-CA"/>
        </w:rPr>
        <w:tab/>
      </w:r>
      <w:r w:rsidR="005D547E" w:rsidRPr="00B33235">
        <w:rPr>
          <w:b/>
          <w:sz w:val="28"/>
          <w:lang w:val="en-CA"/>
        </w:rPr>
        <w:t>(</w:t>
      </w:r>
      <w:r w:rsidR="005D547E">
        <w:rPr>
          <w:b/>
          <w:sz w:val="28"/>
          <w:lang w:val="en-CA"/>
        </w:rPr>
        <w:t>Chemistry, Physics, Earth Sciences, Topics in Astronomy</w:t>
      </w:r>
      <w:r w:rsidR="005D547E" w:rsidRPr="00B33235">
        <w:rPr>
          <w:b/>
          <w:sz w:val="28"/>
          <w:lang w:val="en-CA"/>
        </w:rPr>
        <w:t>)</w:t>
      </w:r>
      <w:r w:rsidRPr="00B33235">
        <w:rPr>
          <w:b/>
          <w:sz w:val="28"/>
          <w:lang w:val="en-CA"/>
        </w:rPr>
        <w:tab/>
      </w:r>
      <w:r w:rsidR="000A40FC">
        <w:rPr>
          <w:b/>
          <w:sz w:val="28"/>
          <w:lang w:val="en-CA"/>
        </w:rPr>
        <w:t>Grade 12</w:t>
      </w:r>
    </w:p>
    <w:p w14:paraId="338BD436" w14:textId="77777777" w:rsidR="0018557D" w:rsidRPr="00B33235" w:rsidRDefault="0018557D" w:rsidP="00B33235">
      <w:pPr>
        <w:rPr>
          <w:rFonts w:ascii="Arial" w:hAnsi="Arial"/>
          <w:b/>
          <w:lang w:val="en-CA"/>
        </w:rPr>
      </w:pPr>
      <w:r w:rsidRPr="00B33235">
        <w:rPr>
          <w:b/>
          <w:sz w:val="28"/>
          <w:lang w:val="en-CA"/>
        </w:rPr>
        <w:tab/>
      </w:r>
    </w:p>
    <w:p w14:paraId="7C345271" w14:textId="77777777" w:rsidR="00405139" w:rsidRPr="00B33235" w:rsidRDefault="00405139" w:rsidP="00B33235">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BIG IDEAS</w:t>
      </w:r>
    </w:p>
    <w:tbl>
      <w:tblPr>
        <w:tblStyle w:val="TableGrid"/>
        <w:tblW w:w="0" w:type="auto"/>
        <w:jc w:val="center"/>
        <w:shd w:val="clear" w:color="auto" w:fill="E0E0E0"/>
        <w:tblLook w:val="00A0" w:firstRow="1" w:lastRow="0" w:firstColumn="1" w:lastColumn="0" w:noHBand="0" w:noVBand="0"/>
      </w:tblPr>
      <w:tblGrid>
        <w:gridCol w:w="2160"/>
        <w:gridCol w:w="261"/>
        <w:gridCol w:w="2520"/>
        <w:gridCol w:w="261"/>
        <w:gridCol w:w="2520"/>
        <w:gridCol w:w="240"/>
        <w:gridCol w:w="3000"/>
      </w:tblGrid>
      <w:tr w:rsidR="005D547E" w:rsidRPr="00B33235" w14:paraId="2CEC6288" w14:textId="77777777" w:rsidTr="002B2D71">
        <w:trPr>
          <w:jc w:val="center"/>
        </w:trPr>
        <w:tc>
          <w:tcPr>
            <w:tcW w:w="2160" w:type="dxa"/>
            <w:tcBorders>
              <w:top w:val="single" w:sz="2" w:space="0" w:color="auto"/>
              <w:left w:val="single" w:sz="2" w:space="0" w:color="auto"/>
              <w:bottom w:val="single" w:sz="2" w:space="0" w:color="auto"/>
              <w:right w:val="single" w:sz="2" w:space="0" w:color="auto"/>
            </w:tcBorders>
            <w:shd w:val="clear" w:color="auto" w:fill="FEECBC"/>
          </w:tcPr>
          <w:p w14:paraId="7E4BC683" w14:textId="366B9CE6" w:rsidR="00405139" w:rsidRPr="002B2D71" w:rsidRDefault="005D547E" w:rsidP="005D547E">
            <w:pPr>
              <w:pStyle w:val="Tablestyle1"/>
              <w:rPr>
                <w:rFonts w:cs="Arial"/>
                <w:lang w:val="en-CA"/>
              </w:rPr>
            </w:pPr>
            <w:r>
              <w:rPr>
                <w:rFonts w:ascii="Helvetica" w:hAnsi="Helvetica" w:cstheme="minorHAnsi"/>
                <w:szCs w:val="20"/>
                <w:lang w:val="en-CA"/>
              </w:rPr>
              <w:t>El</w:t>
            </w:r>
            <w:r w:rsidRPr="001563F2">
              <w:rPr>
                <w:rFonts w:ascii="Helvetica" w:hAnsi="Helvetica" w:cstheme="minorHAnsi"/>
                <w:szCs w:val="20"/>
                <w:lang w:val="en-CA"/>
              </w:rPr>
              <w:t>ements and compounds have specific properties.</w:t>
            </w:r>
          </w:p>
        </w:tc>
        <w:tc>
          <w:tcPr>
            <w:tcW w:w="261" w:type="dxa"/>
            <w:tcBorders>
              <w:top w:val="nil"/>
              <w:left w:val="single" w:sz="2" w:space="0" w:color="auto"/>
              <w:bottom w:val="nil"/>
              <w:right w:val="single" w:sz="2" w:space="0" w:color="auto"/>
            </w:tcBorders>
            <w:shd w:val="clear" w:color="auto" w:fill="auto"/>
          </w:tcPr>
          <w:p w14:paraId="3C0B8D65" w14:textId="77777777" w:rsidR="00405139" w:rsidRPr="00B33235" w:rsidRDefault="00405139" w:rsidP="00B33235">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223C34A2" w14:textId="0B1CD1EB" w:rsidR="00405139" w:rsidRPr="00B33235" w:rsidRDefault="005D547E" w:rsidP="00252E90">
            <w:pPr>
              <w:pStyle w:val="Tablestyle1"/>
              <w:rPr>
                <w:rFonts w:cs="Arial"/>
                <w:lang w:val="en-CA"/>
              </w:rPr>
            </w:pPr>
            <w:r w:rsidRPr="004640D8">
              <w:rPr>
                <w:rFonts w:ascii="Helvetica" w:hAnsi="Helvetica" w:cstheme="minorHAnsi"/>
                <w:szCs w:val="20"/>
                <w:lang w:val="en-CA"/>
              </w:rPr>
              <w:t xml:space="preserve">An object’s motion can </w:t>
            </w:r>
            <w:r>
              <w:rPr>
                <w:rFonts w:ascii="Helvetica" w:hAnsi="Helvetica" w:cstheme="minorHAnsi"/>
                <w:szCs w:val="20"/>
                <w:lang w:val="en-CA"/>
              </w:rPr>
              <w:t>be</w:t>
            </w:r>
            <w:r w:rsidRPr="004640D8">
              <w:rPr>
                <w:rFonts w:ascii="Helvetica" w:hAnsi="Helvetica" w:cstheme="minorHAnsi"/>
                <w:szCs w:val="20"/>
                <w:lang w:val="en-CA"/>
              </w:rPr>
              <w:t xml:space="preserve"> predicted, analyzed, </w:t>
            </w:r>
            <w:r>
              <w:rPr>
                <w:rFonts w:ascii="Helvetica" w:hAnsi="Helvetica" w:cstheme="minorHAnsi"/>
                <w:szCs w:val="20"/>
                <w:lang w:val="en-CA"/>
              </w:rPr>
              <w:br/>
            </w:r>
            <w:r w:rsidRPr="004640D8">
              <w:rPr>
                <w:rFonts w:ascii="Helvetica" w:hAnsi="Helvetica" w:cstheme="minorHAnsi"/>
                <w:szCs w:val="20"/>
                <w:lang w:val="en-CA"/>
              </w:rPr>
              <w:t>and described.</w:t>
            </w:r>
          </w:p>
        </w:tc>
        <w:tc>
          <w:tcPr>
            <w:tcW w:w="261" w:type="dxa"/>
            <w:tcBorders>
              <w:top w:val="nil"/>
              <w:left w:val="single" w:sz="2" w:space="0" w:color="auto"/>
              <w:bottom w:val="nil"/>
              <w:right w:val="single" w:sz="2" w:space="0" w:color="auto"/>
            </w:tcBorders>
          </w:tcPr>
          <w:p w14:paraId="7ABBF5A0" w14:textId="77777777" w:rsidR="00405139" w:rsidRPr="00B33235" w:rsidRDefault="00405139" w:rsidP="00B33235">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17CB05F8" w14:textId="6BADE7A8" w:rsidR="00405139" w:rsidRPr="00B33235" w:rsidRDefault="005D547E" w:rsidP="00252E90">
            <w:pPr>
              <w:pStyle w:val="Tablestyle1"/>
              <w:rPr>
                <w:rFonts w:cs="Arial"/>
                <w:lang w:val="en-CA"/>
              </w:rPr>
            </w:pPr>
            <w:r w:rsidRPr="004640D8">
              <w:rPr>
                <w:rFonts w:ascii="Helvetica" w:hAnsi="Helvetica" w:cstheme="minorHAnsi"/>
                <w:szCs w:val="20"/>
                <w:lang w:val="en-CA"/>
              </w:rPr>
              <w:t xml:space="preserve">Forces </w:t>
            </w:r>
            <w:r w:rsidRPr="00D51B81">
              <w:rPr>
                <w:rFonts w:ascii="Helvetica" w:hAnsi="Helvetica" w:cstheme="minorHAnsi"/>
                <w:szCs w:val="20"/>
                <w:lang w:val="en-CA"/>
              </w:rPr>
              <w:t xml:space="preserve">interact within </w:t>
            </w:r>
            <w:r>
              <w:rPr>
                <w:rFonts w:ascii="Helvetica" w:hAnsi="Helvetica" w:cstheme="minorHAnsi"/>
                <w:szCs w:val="20"/>
                <w:lang w:val="en-CA"/>
              </w:rPr>
              <w:br/>
            </w:r>
            <w:r w:rsidRPr="00D51B81">
              <w:rPr>
                <w:rFonts w:ascii="Helvetica" w:hAnsi="Helvetica" w:cstheme="minorHAnsi"/>
                <w:szCs w:val="20"/>
                <w:lang w:val="en-CA"/>
              </w:rPr>
              <w:t>fields and ca</w:t>
            </w:r>
            <w:r>
              <w:rPr>
                <w:rFonts w:ascii="Helvetica" w:hAnsi="Helvetica" w:cstheme="minorHAnsi"/>
                <w:szCs w:val="20"/>
                <w:lang w:val="en-CA"/>
              </w:rPr>
              <w:t xml:space="preserve">use linear </w:t>
            </w:r>
            <w:r>
              <w:rPr>
                <w:rFonts w:ascii="Helvetica" w:hAnsi="Helvetica" w:cstheme="minorHAnsi"/>
                <w:szCs w:val="20"/>
                <w:lang w:val="en-CA"/>
              </w:rPr>
              <w:br/>
              <w:t>and circular motion.</w:t>
            </w:r>
          </w:p>
        </w:tc>
        <w:tc>
          <w:tcPr>
            <w:tcW w:w="240" w:type="dxa"/>
            <w:tcBorders>
              <w:top w:val="nil"/>
              <w:left w:val="single" w:sz="2" w:space="0" w:color="auto"/>
              <w:bottom w:val="nil"/>
              <w:right w:val="single" w:sz="2" w:space="0" w:color="auto"/>
            </w:tcBorders>
            <w:shd w:val="clear" w:color="auto" w:fill="auto"/>
          </w:tcPr>
          <w:p w14:paraId="62B0C4E5" w14:textId="77777777" w:rsidR="00405139" w:rsidRPr="00B33235" w:rsidRDefault="00405139" w:rsidP="00B33235">
            <w:pPr>
              <w:spacing w:before="120" w:after="120"/>
              <w:jc w:val="center"/>
              <w:rPr>
                <w:rFonts w:cs="Arial"/>
                <w:sz w:val="20"/>
                <w:lang w:val="en-C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327E822C" w14:textId="596EFA65" w:rsidR="00405139" w:rsidRPr="00B33235" w:rsidRDefault="005D547E" w:rsidP="00252E90">
            <w:pPr>
              <w:pStyle w:val="Tablestyle1"/>
              <w:rPr>
                <w:rFonts w:ascii="Helvetica" w:hAnsi="Helvetica" w:cs="Arial"/>
                <w:lang w:val="en-CA"/>
              </w:rPr>
            </w:pPr>
            <w:r w:rsidRPr="004640D8">
              <w:rPr>
                <w:rFonts w:ascii="Helvetica" w:hAnsi="Helvetica" w:cstheme="minorHAnsi"/>
                <w:szCs w:val="20"/>
                <w:lang w:val="en-CA"/>
              </w:rPr>
              <w:t>Astronomy s</w:t>
            </w:r>
            <w:r w:rsidRPr="00D51B81">
              <w:rPr>
                <w:rFonts w:ascii="Helvetica" w:hAnsi="Helvetica" w:cstheme="minorHAnsi"/>
                <w:szCs w:val="20"/>
                <w:lang w:val="en-CA"/>
              </w:rPr>
              <w:t xml:space="preserve">eeks to explain </w:t>
            </w:r>
            <w:r w:rsidR="002B2D71">
              <w:rPr>
                <w:rFonts w:ascii="Helvetica" w:hAnsi="Helvetica" w:cstheme="minorHAnsi"/>
                <w:szCs w:val="20"/>
                <w:lang w:val="en-CA"/>
              </w:rPr>
              <w:br/>
            </w:r>
            <w:r w:rsidRPr="00D51B81">
              <w:rPr>
                <w:rFonts w:ascii="Helvetica" w:hAnsi="Helvetica" w:cstheme="minorHAnsi"/>
                <w:szCs w:val="20"/>
                <w:lang w:val="en-CA"/>
              </w:rPr>
              <w:t>the origin of the universe and in</w:t>
            </w:r>
            <w:r>
              <w:rPr>
                <w:rFonts w:ascii="Helvetica" w:hAnsi="Helvetica" w:cstheme="minorHAnsi"/>
                <w:szCs w:val="20"/>
                <w:lang w:val="en-CA"/>
              </w:rPr>
              <w:t>teractions of celestial bodies.</w:t>
            </w:r>
          </w:p>
        </w:tc>
      </w:tr>
    </w:tbl>
    <w:p w14:paraId="605B434F" w14:textId="77777777" w:rsidR="00B33235" w:rsidRDefault="00B33235" w:rsidP="00B33235">
      <w:pPr>
        <w:rPr>
          <w:lang w:val="en-CA"/>
        </w:rPr>
      </w:pPr>
    </w:p>
    <w:p w14:paraId="421C647A" w14:textId="3F4F0E3C" w:rsidR="00751FDF" w:rsidRPr="00751FDF" w:rsidRDefault="00405139" w:rsidP="00CF3097">
      <w:pPr>
        <w:spacing w:after="160"/>
        <w:jc w:val="center"/>
        <w:outlineLvl w:val="0"/>
        <w:rPr>
          <w:sz w:val="28"/>
          <w:lang w:val="en-CA"/>
        </w:rPr>
      </w:pPr>
      <w:r w:rsidRPr="00B33235">
        <w:rPr>
          <w:b/>
          <w:sz w:val="28"/>
          <w:szCs w:val="22"/>
          <w:lang w:val="en-CA"/>
        </w:rPr>
        <w:t>Learning Standards</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gridCol w:w="6639"/>
      </w:tblGrid>
      <w:tr w:rsidR="00F7289C" w:rsidRPr="00B33235" w14:paraId="267B8B68" w14:textId="77777777" w:rsidTr="00F7289C">
        <w:tc>
          <w:tcPr>
            <w:tcW w:w="2712" w:type="pct"/>
            <w:tcBorders>
              <w:top w:val="single" w:sz="2" w:space="0" w:color="auto"/>
              <w:left w:val="single" w:sz="2" w:space="0" w:color="auto"/>
              <w:bottom w:val="single" w:sz="2" w:space="0" w:color="auto"/>
              <w:right w:val="single" w:sz="2" w:space="0" w:color="auto"/>
            </w:tcBorders>
            <w:shd w:val="clear" w:color="auto" w:fill="333333"/>
          </w:tcPr>
          <w:p w14:paraId="4C9D1C39" w14:textId="77777777" w:rsidR="00A93FC3" w:rsidRPr="00B33235" w:rsidRDefault="00A93FC3" w:rsidP="009D15C6">
            <w:pPr>
              <w:spacing w:before="60" w:after="60"/>
              <w:rPr>
                <w:b/>
                <w:szCs w:val="22"/>
                <w:lang w:val="en-CA"/>
              </w:rPr>
            </w:pPr>
            <w:r w:rsidRPr="00B33235">
              <w:rPr>
                <w:b/>
                <w:szCs w:val="22"/>
                <w:lang w:val="en-CA"/>
              </w:rPr>
              <w:t>Curricular Competencies</w:t>
            </w:r>
          </w:p>
        </w:tc>
        <w:tc>
          <w:tcPr>
            <w:tcW w:w="2288" w:type="pct"/>
            <w:tcBorders>
              <w:top w:val="single" w:sz="2" w:space="0" w:color="auto"/>
              <w:left w:val="single" w:sz="2" w:space="0" w:color="auto"/>
              <w:bottom w:val="single" w:sz="2" w:space="0" w:color="auto"/>
              <w:right w:val="single" w:sz="2" w:space="0" w:color="auto"/>
            </w:tcBorders>
            <w:shd w:val="clear" w:color="auto" w:fill="778E96"/>
          </w:tcPr>
          <w:p w14:paraId="425087EE" w14:textId="77777777" w:rsidR="00A93FC3" w:rsidRPr="00B33235" w:rsidRDefault="00A93FC3" w:rsidP="009D15C6">
            <w:pPr>
              <w:spacing w:before="60" w:after="60"/>
              <w:rPr>
                <w:b/>
                <w:szCs w:val="22"/>
                <w:lang w:val="en-CA"/>
              </w:rPr>
            </w:pPr>
            <w:r w:rsidRPr="00B33235">
              <w:rPr>
                <w:b/>
                <w:color w:val="FFFFFF" w:themeColor="background1"/>
                <w:szCs w:val="22"/>
                <w:lang w:val="en-CA"/>
              </w:rPr>
              <w:t>Content</w:t>
            </w:r>
          </w:p>
        </w:tc>
      </w:tr>
      <w:tr w:rsidR="00F7289C" w:rsidRPr="00B33235" w14:paraId="623A2238" w14:textId="77777777" w:rsidTr="00CF3097">
        <w:trPr>
          <w:trHeight w:val="6191"/>
        </w:trPr>
        <w:tc>
          <w:tcPr>
            <w:tcW w:w="2712" w:type="pct"/>
            <w:tcBorders>
              <w:top w:val="single" w:sz="2" w:space="0" w:color="auto"/>
              <w:left w:val="single" w:sz="2" w:space="0" w:color="auto"/>
              <w:bottom w:val="single" w:sz="2" w:space="0" w:color="auto"/>
              <w:right w:val="single" w:sz="2" w:space="0" w:color="auto"/>
            </w:tcBorders>
            <w:shd w:val="clear" w:color="auto" w:fill="auto"/>
          </w:tcPr>
          <w:p w14:paraId="4EC67262" w14:textId="77777777" w:rsidR="00A93FC3" w:rsidRDefault="00A93FC3" w:rsidP="00A93FC3">
            <w:pPr>
              <w:spacing w:before="120" w:after="120"/>
              <w:rPr>
                <w:rFonts w:ascii="Helvetica" w:hAnsi="Helvetica"/>
                <w:i/>
                <w:sz w:val="20"/>
                <w:szCs w:val="20"/>
                <w:lang w:val="en-CA"/>
              </w:rPr>
            </w:pPr>
            <w:r w:rsidRPr="00B33235">
              <w:rPr>
                <w:rFonts w:ascii="Helvetica" w:hAnsi="Helvetica"/>
                <w:i/>
                <w:sz w:val="20"/>
                <w:szCs w:val="20"/>
                <w:lang w:val="en-CA"/>
              </w:rPr>
              <w:t>Students are expected to be able to do the following:</w:t>
            </w:r>
          </w:p>
          <w:p w14:paraId="2E1EEF79" w14:textId="77777777" w:rsidR="00A93FC3" w:rsidRPr="00355614" w:rsidRDefault="00A93FC3" w:rsidP="008C0B6A">
            <w:pPr>
              <w:pStyle w:val="Topic"/>
            </w:pPr>
            <w:r w:rsidRPr="00355614">
              <w:t>Questioning and predicting</w:t>
            </w:r>
          </w:p>
          <w:p w14:paraId="5FAB499E" w14:textId="6710AE22" w:rsidR="00A93FC3" w:rsidRDefault="00A93FC3" w:rsidP="007A4246">
            <w:pPr>
              <w:pStyle w:val="ListParagraph"/>
            </w:pPr>
            <w:r w:rsidRPr="00905C30">
              <w:t xml:space="preserve">Demonstrate a sustained intellectual curiosity about a scientific topic </w:t>
            </w:r>
            <w:r w:rsidR="00434E92">
              <w:br/>
            </w:r>
            <w:r w:rsidRPr="00905C30">
              <w:t>or problem of personal, local, or global interest</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8C0B6A" w14:paraId="6F8ED583" w14:textId="77777777" w:rsidTr="008C0B6A">
              <w:tc>
                <w:tcPr>
                  <w:tcW w:w="6720" w:type="dxa"/>
                  <w:shd w:val="clear" w:color="auto" w:fill="E7E6E6" w:themeFill="background2"/>
                </w:tcPr>
                <w:p w14:paraId="49342CC2" w14:textId="77777777" w:rsidR="00A93FC3" w:rsidRPr="00E755F9" w:rsidRDefault="00A93FC3" w:rsidP="00A93FC3">
                  <w:pPr>
                    <w:pStyle w:val="Sample"/>
                  </w:pPr>
                  <w:r w:rsidRPr="00905C30">
                    <w:t>Sample opportunities to support student inquiry:</w:t>
                  </w:r>
                </w:p>
                <w:p w14:paraId="71A5D9B4" w14:textId="05F539CD" w:rsidR="00A93FC3" w:rsidRPr="00905C30" w:rsidRDefault="00A93FC3" w:rsidP="007A4246">
                  <w:pPr>
                    <w:pStyle w:val="ScreenLPindent"/>
                  </w:pPr>
                  <w:r w:rsidRPr="00905C30">
                    <w:t xml:space="preserve">What prior knowledge do you have about the beginning </w:t>
                  </w:r>
                  <w:r w:rsidR="00434E92">
                    <w:br/>
                  </w:r>
                  <w:r w:rsidRPr="00905C30">
                    <w:t>of the universe?</w:t>
                  </w:r>
                </w:p>
                <w:p w14:paraId="029DB652" w14:textId="77777777" w:rsidR="00A93FC3" w:rsidRPr="00905C30" w:rsidRDefault="00A93FC3" w:rsidP="007A4246">
                  <w:pPr>
                    <w:pStyle w:val="ScreenLPindent"/>
                  </w:pPr>
                  <w:r w:rsidRPr="00905C30">
                    <w:t>What is dark matter? What is the difference between dark matter and dark energy?</w:t>
                  </w:r>
                </w:p>
                <w:p w14:paraId="776818DD" w14:textId="77777777" w:rsidR="00A93FC3" w:rsidRDefault="00A93FC3" w:rsidP="00F602E6">
                  <w:pPr>
                    <w:pStyle w:val="ScreenLPindent"/>
                    <w:spacing w:after="60"/>
                  </w:pPr>
                  <w:r w:rsidRPr="00905C30">
                    <w:t>Explore a First Peoples technology and narratives of astronomy.</w:t>
                  </w:r>
                </w:p>
              </w:tc>
            </w:tr>
          </w:tbl>
          <w:p w14:paraId="55A203D7" w14:textId="77777777" w:rsidR="00A93FC3" w:rsidRDefault="00A93FC3" w:rsidP="0072530E">
            <w:pPr>
              <w:pStyle w:val="LP4ptabove"/>
            </w:pPr>
            <w:r w:rsidRPr="00905C30">
              <w:t xml:space="preserve">Make observations aimed at </w:t>
            </w:r>
            <w:r w:rsidRPr="0072530E">
              <w:t>identifying</w:t>
            </w:r>
            <w:r w:rsidRPr="00905C30">
              <w:t xml:space="preserve"> their own questions, including increasingly abstract ones, about the natural world</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3"/>
            </w:tblGrid>
            <w:tr w:rsidR="00A93FC3" w14:paraId="0249AE4C" w14:textId="77777777" w:rsidTr="008C0B6A">
              <w:tc>
                <w:tcPr>
                  <w:tcW w:w="6763" w:type="dxa"/>
                  <w:shd w:val="clear" w:color="auto" w:fill="E7E6E6" w:themeFill="background2"/>
                </w:tcPr>
                <w:p w14:paraId="437A35AF" w14:textId="77777777" w:rsidR="00A93FC3" w:rsidRPr="00905C30" w:rsidRDefault="00A93FC3" w:rsidP="00A93FC3">
                  <w:pPr>
                    <w:pStyle w:val="Sample"/>
                  </w:pPr>
                  <w:r w:rsidRPr="00905C30">
                    <w:t>Sample opportunity to support student inquiry:</w:t>
                  </w:r>
                </w:p>
                <w:p w14:paraId="426A479A" w14:textId="77777777" w:rsidR="00A93FC3" w:rsidRPr="00600D6E" w:rsidRDefault="00A93FC3" w:rsidP="00F602E6">
                  <w:pPr>
                    <w:pStyle w:val="ScreenLPindent"/>
                    <w:spacing w:after="60"/>
                  </w:pPr>
                  <w:r w:rsidRPr="00905C30">
                    <w:t>How could you investigate the age of the universe?</w:t>
                  </w:r>
                </w:p>
              </w:tc>
            </w:tr>
          </w:tbl>
          <w:p w14:paraId="5FB05ACC" w14:textId="77777777" w:rsidR="00A93FC3" w:rsidRDefault="00A93FC3" w:rsidP="0072530E">
            <w:pPr>
              <w:pStyle w:val="LP4ptabove"/>
            </w:pPr>
            <w:r w:rsidRPr="0089353A">
              <w:t xml:space="preserve">Formulate multiple hypotheses and </w:t>
            </w:r>
            <w:r w:rsidRPr="00C51EFE">
              <w:t>predict multiple outcomes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3"/>
            </w:tblGrid>
            <w:tr w:rsidR="008C0B6A" w14:paraId="6772089E" w14:textId="77777777" w:rsidTr="008C0B6A">
              <w:trPr>
                <w:trHeight w:val="484"/>
              </w:trPr>
              <w:tc>
                <w:tcPr>
                  <w:tcW w:w="6763" w:type="dxa"/>
                  <w:shd w:val="clear" w:color="auto" w:fill="E7E6E6" w:themeFill="background2"/>
                </w:tcPr>
                <w:p w14:paraId="0B981F01" w14:textId="77777777" w:rsidR="00A93FC3" w:rsidRPr="00E755F9" w:rsidRDefault="00A93FC3" w:rsidP="009D15C6">
                  <w:pPr>
                    <w:pStyle w:val="Sample"/>
                  </w:pPr>
                  <w:r w:rsidRPr="00E755F9">
                    <w:t>Sample opportunit</w:t>
                  </w:r>
                  <w:r>
                    <w:t>ies</w:t>
                  </w:r>
                  <w:r w:rsidRPr="00E755F9">
                    <w:t xml:space="preserve"> to support student inquiry:</w:t>
                  </w:r>
                </w:p>
                <w:p w14:paraId="65EA1A24" w14:textId="77777777" w:rsidR="00A93FC3" w:rsidRDefault="00A93FC3" w:rsidP="007A4246">
                  <w:pPr>
                    <w:pStyle w:val="ScreenLPindent"/>
                  </w:pPr>
                  <w:r w:rsidRPr="009556EB">
                    <w:t>Predict the motion of a celestial object based on Newton’s laws.</w:t>
                  </w:r>
                </w:p>
                <w:p w14:paraId="60F9BA6E" w14:textId="77777777" w:rsidR="00A93FC3" w:rsidRDefault="00A93FC3" w:rsidP="000933E1">
                  <w:pPr>
                    <w:pStyle w:val="ScreenLPindent"/>
                    <w:spacing w:after="60"/>
                  </w:pPr>
                  <w:r w:rsidRPr="009556EB">
                    <w:t>Predict the age of a sibling who travels to Mars at half the speed of light and returns a few years later.</w:t>
                  </w:r>
                </w:p>
              </w:tc>
            </w:tr>
          </w:tbl>
          <w:p w14:paraId="50E598E1" w14:textId="1682AEE0" w:rsidR="008C0B6A" w:rsidRPr="008C0B6A" w:rsidRDefault="008C0B6A" w:rsidP="008C0B6A"/>
        </w:tc>
        <w:tc>
          <w:tcPr>
            <w:tcW w:w="2288" w:type="pct"/>
            <w:tcBorders>
              <w:top w:val="single" w:sz="2" w:space="0" w:color="auto"/>
              <w:left w:val="single" w:sz="2" w:space="0" w:color="auto"/>
              <w:bottom w:val="single" w:sz="2" w:space="0" w:color="auto"/>
              <w:right w:val="single" w:sz="2" w:space="0" w:color="auto"/>
            </w:tcBorders>
            <w:shd w:val="clear" w:color="auto" w:fill="auto"/>
          </w:tcPr>
          <w:p w14:paraId="1326CEE6" w14:textId="62C78342" w:rsidR="00A93FC3" w:rsidRDefault="00A93FC3" w:rsidP="009D15C6">
            <w:pPr>
              <w:spacing w:before="120" w:after="120"/>
              <w:rPr>
                <w:rFonts w:ascii="Helvetica Oblique" w:hAnsi="Helvetica Oblique"/>
                <w:i/>
                <w:iCs/>
                <w:sz w:val="20"/>
                <w:lang w:val="en-CA"/>
              </w:rPr>
            </w:pPr>
            <w:r w:rsidRPr="00B33235">
              <w:rPr>
                <w:rFonts w:ascii="Helvetica Oblique" w:hAnsi="Helvetica Oblique"/>
                <w:i/>
                <w:iCs/>
                <w:sz w:val="20"/>
                <w:lang w:val="en-CA"/>
              </w:rPr>
              <w:t>Students are expected to know</w:t>
            </w:r>
            <w:r w:rsidR="009662CF">
              <w:rPr>
                <w:rFonts w:ascii="Helvetica Oblique" w:hAnsi="Helvetica Oblique"/>
                <w:i/>
                <w:iCs/>
                <w:sz w:val="20"/>
                <w:lang w:val="en-CA"/>
              </w:rPr>
              <w:t xml:space="preserve"> the following</w:t>
            </w:r>
            <w:r>
              <w:rPr>
                <w:rFonts w:ascii="Helvetica Oblique" w:hAnsi="Helvetica Oblique"/>
                <w:i/>
                <w:iCs/>
                <w:sz w:val="20"/>
                <w:lang w:val="en-CA"/>
              </w:rPr>
              <w:t>:</w:t>
            </w:r>
          </w:p>
          <w:p w14:paraId="27130956" w14:textId="77777777" w:rsidR="00A93FC3" w:rsidRDefault="00A93FC3" w:rsidP="007A4246">
            <w:pPr>
              <w:pStyle w:val="ListParagraph"/>
            </w:pPr>
            <w:r w:rsidRPr="00086C54">
              <w:t>model of the atom (adapted from Chemistry 11)</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469"/>
            </w:tblGrid>
            <w:tr w:rsidR="008C0B6A" w:rsidRPr="00086C54" w14:paraId="048668F8" w14:textId="77777777" w:rsidTr="00F7289C">
              <w:trPr>
                <w:trHeight w:val="1024"/>
              </w:trPr>
              <w:tc>
                <w:tcPr>
                  <w:tcW w:w="5469" w:type="dxa"/>
                  <w:shd w:val="clear" w:color="auto" w:fill="E7E6E6" w:themeFill="background2"/>
                </w:tcPr>
                <w:p w14:paraId="2059F93E" w14:textId="77777777" w:rsidR="00A93FC3" w:rsidRPr="009A4827" w:rsidRDefault="00A93FC3" w:rsidP="00F14D08">
                  <w:pPr>
                    <w:pStyle w:val="Sample"/>
                  </w:pPr>
                  <w:r w:rsidRPr="009A4827">
                    <w:t>Sample topics:</w:t>
                  </w:r>
                </w:p>
                <w:p w14:paraId="36BB8090" w14:textId="77777777" w:rsidR="00A93FC3" w:rsidRPr="00086C54" w:rsidRDefault="00A93FC3" w:rsidP="007A4246">
                  <w:pPr>
                    <w:pStyle w:val="ScreenLPindent"/>
                  </w:pPr>
                  <w:r w:rsidRPr="00086C54">
                    <w:t>behaviour of atoms in outer space</w:t>
                  </w:r>
                </w:p>
                <w:p w14:paraId="523FE143" w14:textId="77777777" w:rsidR="00A93FC3" w:rsidRPr="00086C54" w:rsidRDefault="00A93FC3" w:rsidP="007A4246">
                  <w:pPr>
                    <w:pStyle w:val="ScreenLPindent"/>
                  </w:pPr>
                  <w:r w:rsidRPr="00086C54">
                    <w:t>quantum mechanics</w:t>
                  </w:r>
                </w:p>
                <w:p w14:paraId="77B1B615" w14:textId="77777777" w:rsidR="00A93FC3" w:rsidRPr="00086C54" w:rsidRDefault="00A93FC3" w:rsidP="007A4246">
                  <w:pPr>
                    <w:pStyle w:val="ScreenLPindent"/>
                  </w:pPr>
                  <w:r w:rsidRPr="00086C54">
                    <w:t>energy levels</w:t>
                  </w:r>
                </w:p>
                <w:p w14:paraId="77A32F4C" w14:textId="77777777" w:rsidR="00A93FC3" w:rsidRPr="00086C54" w:rsidRDefault="00A93FC3" w:rsidP="007A4246">
                  <w:pPr>
                    <w:pStyle w:val="ScreenLPindent"/>
                  </w:pPr>
                  <w:r w:rsidRPr="00086C54">
                    <w:t>ground state</w:t>
                  </w:r>
                </w:p>
                <w:p w14:paraId="4A5A7790" w14:textId="77777777" w:rsidR="00A93FC3" w:rsidRPr="00086C54" w:rsidRDefault="00A93FC3" w:rsidP="007A4246">
                  <w:pPr>
                    <w:pStyle w:val="ScreenLPindent"/>
                  </w:pPr>
                  <w:r w:rsidRPr="00086C54">
                    <w:t>excited state</w:t>
                  </w:r>
                </w:p>
                <w:p w14:paraId="0BA99A05" w14:textId="77777777" w:rsidR="00A93FC3" w:rsidRPr="00086C54" w:rsidRDefault="00A93FC3" w:rsidP="00CF17E2">
                  <w:pPr>
                    <w:pStyle w:val="ScreenLPindent"/>
                    <w:spacing w:after="60"/>
                  </w:pPr>
                  <w:r w:rsidRPr="00086C54">
                    <w:t>photons</w:t>
                  </w:r>
                </w:p>
              </w:tc>
            </w:tr>
          </w:tbl>
          <w:p w14:paraId="33759995" w14:textId="77777777" w:rsidR="00A93FC3" w:rsidRDefault="00A93FC3" w:rsidP="0072530E">
            <w:pPr>
              <w:pStyle w:val="LP4ptabove"/>
            </w:pPr>
            <w:r w:rsidRPr="00086C54">
              <w:t>atomic spectra (adapted from Chemistry 11)</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469"/>
            </w:tblGrid>
            <w:tr w:rsidR="007A4246" w:rsidRPr="00086C54" w14:paraId="00776703" w14:textId="77777777" w:rsidTr="00F7289C">
              <w:tc>
                <w:tcPr>
                  <w:tcW w:w="5469" w:type="dxa"/>
                  <w:shd w:val="clear" w:color="auto" w:fill="E7E6E6" w:themeFill="background2"/>
                </w:tcPr>
                <w:p w14:paraId="4191B867" w14:textId="77777777" w:rsidR="00A93FC3" w:rsidRPr="009A4827" w:rsidRDefault="00A93FC3" w:rsidP="009D15C6">
                  <w:pPr>
                    <w:pStyle w:val="Sample"/>
                  </w:pPr>
                  <w:r w:rsidRPr="009A4827">
                    <w:t>Sample topic:</w:t>
                  </w:r>
                </w:p>
                <w:p w14:paraId="0E5C2801" w14:textId="77777777" w:rsidR="00A93FC3" w:rsidRPr="00086C54" w:rsidRDefault="00A93FC3" w:rsidP="00CF17E2">
                  <w:pPr>
                    <w:pStyle w:val="ScreenLPindent"/>
                    <w:spacing w:after="60"/>
                  </w:pPr>
                  <w:r w:rsidRPr="00086C54">
                    <w:t>role of spectroscopy in astronomy</w:t>
                  </w:r>
                </w:p>
              </w:tc>
            </w:tr>
          </w:tbl>
          <w:p w14:paraId="7FB79DDA" w14:textId="77777777" w:rsidR="00A93FC3" w:rsidRDefault="00A93FC3" w:rsidP="00CF17E2">
            <w:pPr>
              <w:pStyle w:val="LP4ptabove"/>
            </w:pPr>
            <w:r w:rsidRPr="00086C54">
              <w:t>periodic table (adapted from Chemistry 11)</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469"/>
            </w:tblGrid>
            <w:tr w:rsidR="008C0B6A" w:rsidRPr="00086C54" w14:paraId="082D5021" w14:textId="77777777" w:rsidTr="00F7289C">
              <w:tc>
                <w:tcPr>
                  <w:tcW w:w="5469" w:type="dxa"/>
                  <w:shd w:val="clear" w:color="auto" w:fill="E7E6E6" w:themeFill="background2"/>
                </w:tcPr>
                <w:p w14:paraId="422FA424" w14:textId="77777777" w:rsidR="00A93FC3" w:rsidRPr="009A4827" w:rsidRDefault="00A93FC3" w:rsidP="008C0B6A">
                  <w:pPr>
                    <w:pStyle w:val="Sample"/>
                    <w:spacing w:after="40"/>
                  </w:pPr>
                  <w:r w:rsidRPr="009A4827">
                    <w:t>Sample topics:</w:t>
                  </w:r>
                </w:p>
                <w:p w14:paraId="38B8C654" w14:textId="6D0F992F" w:rsidR="00A93FC3" w:rsidRPr="00F14D08" w:rsidRDefault="00A93FC3" w:rsidP="008C0B6A">
                  <w:pPr>
                    <w:pStyle w:val="Sample"/>
                    <w:spacing w:before="0"/>
                    <w:ind w:left="453"/>
                    <w:rPr>
                      <w:i w:val="0"/>
                    </w:rPr>
                  </w:pPr>
                  <w:r w:rsidRPr="00F14D08">
                    <w:rPr>
                      <w:i w:val="0"/>
                    </w:rPr>
                    <w:t>formation of elements:</w:t>
                  </w:r>
                  <w:r w:rsidR="008C0B6A">
                    <w:rPr>
                      <w:i w:val="0"/>
                    </w:rPr>
                    <w:t xml:space="preserve"> </w:t>
                  </w:r>
                </w:p>
                <w:p w14:paraId="239D68C6" w14:textId="77777777" w:rsidR="00A93FC3" w:rsidRPr="00086C54" w:rsidRDefault="00A93FC3" w:rsidP="007A4246">
                  <w:pPr>
                    <w:pStyle w:val="ScreenLPindent"/>
                  </w:pPr>
                  <w:r w:rsidRPr="00086C54">
                    <w:t>on Earth (e.g., artificially created, through radioactivity)</w:t>
                  </w:r>
                </w:p>
                <w:p w14:paraId="68C928C1" w14:textId="77777777" w:rsidR="00A93FC3" w:rsidRPr="00086C54" w:rsidRDefault="00A93FC3" w:rsidP="00E82C8A">
                  <w:pPr>
                    <w:pStyle w:val="ScreenLPindent"/>
                    <w:spacing w:after="60"/>
                  </w:pPr>
                  <w:r w:rsidRPr="00086C54">
                    <w:t>on other celestial bodies (e.g., through fusion)</w:t>
                  </w:r>
                </w:p>
              </w:tc>
            </w:tr>
          </w:tbl>
          <w:p w14:paraId="72B9F007" w14:textId="77777777" w:rsidR="00A93FC3" w:rsidRPr="00355614" w:rsidRDefault="00A93FC3" w:rsidP="009D15C6"/>
        </w:tc>
      </w:tr>
    </w:tbl>
    <w:p w14:paraId="162073D8" w14:textId="15E92C81" w:rsidR="00EA3A1F" w:rsidRPr="001A258A" w:rsidRDefault="00EA3A1F" w:rsidP="003A5BE9">
      <w:pPr>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68992" behindDoc="0" locked="0" layoutInCell="1" allowOverlap="1" wp14:anchorId="5DEA884B" wp14:editId="097B8C34">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Example 1: S</w:t>
      </w:r>
      <w:r w:rsidR="00160D1E">
        <w:rPr>
          <w:b/>
          <w:sz w:val="28"/>
          <w:lang w:val="en-CA"/>
        </w:rPr>
        <w:t>CIENCE</w:t>
      </w:r>
      <w:r>
        <w:rPr>
          <w:b/>
          <w:sz w:val="28"/>
          <w:lang w:val="en-CA"/>
        </w:rPr>
        <w:t xml:space="preserve"> — Specialized Science (Astronomy)</w:t>
      </w:r>
      <w:r w:rsidRPr="00B33235">
        <w:rPr>
          <w:b/>
          <w:sz w:val="28"/>
          <w:lang w:val="en-CA"/>
        </w:rPr>
        <w:br/>
      </w:r>
      <w:r w:rsidR="00853707">
        <w:rPr>
          <w:b/>
          <w:sz w:val="28"/>
          <w:lang w:val="en-CA"/>
        </w:rPr>
        <w:tab/>
      </w:r>
      <w:r w:rsidRPr="00B33235">
        <w:rPr>
          <w:b/>
          <w:sz w:val="28"/>
          <w:lang w:val="en-CA"/>
        </w:rPr>
        <w:t>(</w:t>
      </w:r>
      <w:r>
        <w:rPr>
          <w:b/>
          <w:sz w:val="28"/>
          <w:lang w:val="en-CA"/>
        </w:rPr>
        <w:t>Chemistry, Physics, Earth Sciences, Topics in Astronomy</w:t>
      </w:r>
      <w:r w:rsidRPr="00B33235">
        <w:rPr>
          <w:b/>
          <w:sz w:val="28"/>
          <w:lang w:val="en-CA"/>
        </w:rPr>
        <w:t>)</w:t>
      </w:r>
      <w:r w:rsidRPr="00B33235">
        <w:rPr>
          <w:b/>
          <w:sz w:val="28"/>
          <w:lang w:val="en-CA"/>
        </w:rPr>
        <w:tab/>
      </w:r>
      <w:r>
        <w:rPr>
          <w:b/>
          <w:sz w:val="28"/>
          <w:lang w:val="en-CA"/>
        </w:rPr>
        <w:t>Grade 12</w:t>
      </w:r>
    </w:p>
    <w:p w14:paraId="7608F21E" w14:textId="77777777" w:rsidR="00EA3A1F" w:rsidRPr="001A258A" w:rsidRDefault="00EA3A1F" w:rsidP="00EA3A1F">
      <w:pPr>
        <w:rPr>
          <w:rFonts w:ascii="Arial" w:hAnsi="Arial"/>
          <w:b/>
        </w:rPr>
      </w:pPr>
      <w:r w:rsidRPr="001A258A">
        <w:rPr>
          <w:b/>
          <w:sz w:val="28"/>
        </w:rPr>
        <w:tab/>
      </w:r>
    </w:p>
    <w:p w14:paraId="5BE8F93E" w14:textId="77777777" w:rsidR="00EA3A1F" w:rsidRPr="00CC7529" w:rsidRDefault="00EA3A1F" w:rsidP="00EA3A1F">
      <w:pPr>
        <w:spacing w:after="160"/>
        <w:jc w:val="center"/>
        <w:outlineLvl w:val="0"/>
        <w:rPr>
          <w:sz w:val="28"/>
        </w:rPr>
      </w:pPr>
      <w:r w:rsidRPr="00CC7529">
        <w:rPr>
          <w:b/>
          <w:sz w:val="28"/>
          <w:szCs w:val="22"/>
        </w:rPr>
        <w:t>Learning Standards (continued)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8"/>
        <w:gridCol w:w="6630"/>
      </w:tblGrid>
      <w:tr w:rsidR="002B2D71" w:rsidRPr="00CC7529" w14:paraId="081B007A" w14:textId="77777777" w:rsidTr="002B2D71">
        <w:tc>
          <w:tcPr>
            <w:tcW w:w="2715" w:type="pct"/>
            <w:tcBorders>
              <w:top w:val="single" w:sz="2" w:space="0" w:color="auto"/>
              <w:left w:val="single" w:sz="2" w:space="0" w:color="auto"/>
              <w:bottom w:val="single" w:sz="2" w:space="0" w:color="auto"/>
              <w:right w:val="single" w:sz="2" w:space="0" w:color="auto"/>
            </w:tcBorders>
            <w:shd w:val="clear" w:color="auto" w:fill="333333"/>
          </w:tcPr>
          <w:p w14:paraId="13AE9A57" w14:textId="77777777" w:rsidR="00EA3A1F" w:rsidRPr="00CC7529" w:rsidRDefault="00EA3A1F" w:rsidP="009D15C6">
            <w:pPr>
              <w:spacing w:before="60" w:after="60"/>
              <w:rPr>
                <w:b/>
                <w:szCs w:val="22"/>
              </w:rPr>
            </w:pPr>
            <w:r w:rsidRPr="00CC7529">
              <w:rPr>
                <w:b/>
                <w:szCs w:val="22"/>
              </w:rPr>
              <w:t>Curricular Competencies</w:t>
            </w:r>
          </w:p>
        </w:tc>
        <w:tc>
          <w:tcPr>
            <w:tcW w:w="2285" w:type="pct"/>
            <w:tcBorders>
              <w:top w:val="single" w:sz="2" w:space="0" w:color="auto"/>
              <w:left w:val="single" w:sz="2" w:space="0" w:color="auto"/>
              <w:bottom w:val="single" w:sz="2" w:space="0" w:color="auto"/>
              <w:right w:val="single" w:sz="2" w:space="0" w:color="auto"/>
            </w:tcBorders>
            <w:shd w:val="clear" w:color="auto" w:fill="778E96"/>
          </w:tcPr>
          <w:p w14:paraId="2C63B4C7" w14:textId="77777777" w:rsidR="00EA3A1F" w:rsidRPr="00CC7529" w:rsidRDefault="00EA3A1F" w:rsidP="009D15C6">
            <w:pPr>
              <w:spacing w:before="60" w:after="60"/>
              <w:rPr>
                <w:b/>
                <w:color w:val="FFFFFF"/>
                <w:szCs w:val="22"/>
              </w:rPr>
            </w:pPr>
            <w:r w:rsidRPr="00CC7529">
              <w:rPr>
                <w:b/>
                <w:color w:val="FFFFFF"/>
                <w:szCs w:val="22"/>
              </w:rPr>
              <w:t>Content</w:t>
            </w:r>
          </w:p>
        </w:tc>
      </w:tr>
      <w:tr w:rsidR="002B2D71" w:rsidRPr="00CC7529" w14:paraId="5607A1E3" w14:textId="77777777" w:rsidTr="002B2D71">
        <w:trPr>
          <w:trHeight w:val="484"/>
        </w:trPr>
        <w:tc>
          <w:tcPr>
            <w:tcW w:w="2715" w:type="pct"/>
            <w:tcBorders>
              <w:top w:val="single" w:sz="2" w:space="0" w:color="auto"/>
              <w:left w:val="single" w:sz="2" w:space="0" w:color="auto"/>
              <w:bottom w:val="single" w:sz="2" w:space="0" w:color="auto"/>
              <w:right w:val="single" w:sz="2" w:space="0" w:color="auto"/>
            </w:tcBorders>
            <w:shd w:val="clear" w:color="auto" w:fill="auto"/>
          </w:tcPr>
          <w:p w14:paraId="2E7B8617" w14:textId="77777777" w:rsidR="00EA3A1F" w:rsidRPr="00C51EFE" w:rsidRDefault="00EA3A1F" w:rsidP="00EA3A1F">
            <w:pPr>
              <w:pStyle w:val="Topic"/>
            </w:pPr>
            <w:r w:rsidRPr="00C51EFE">
              <w:t xml:space="preserve">Planning and conducting </w:t>
            </w:r>
          </w:p>
          <w:p w14:paraId="53D3FB78" w14:textId="77777777" w:rsidR="00EA3A1F" w:rsidRPr="00C51EFE" w:rsidRDefault="00EA3A1F" w:rsidP="007A4246">
            <w:pPr>
              <w:pStyle w:val="ListParagraph"/>
            </w:pPr>
            <w:r w:rsidRPr="00C51EFE">
              <w:t>Collaboratively and individually plan, select, and use appropriate investigation methods, including field work and lab experiments, to collect reliable data (qualitative and quantitative)</w:t>
            </w:r>
          </w:p>
          <w:tbl>
            <w:tblPr>
              <w:tblStyle w:val="TableGrid"/>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51"/>
            </w:tblGrid>
            <w:tr w:rsidR="00EA3A1F" w14:paraId="331DBEB4" w14:textId="77777777" w:rsidTr="009D15C6">
              <w:tc>
                <w:tcPr>
                  <w:tcW w:w="6751" w:type="dxa"/>
                  <w:shd w:val="clear" w:color="auto" w:fill="E7E6E6" w:themeFill="background2"/>
                </w:tcPr>
                <w:p w14:paraId="0662FFA4" w14:textId="77777777" w:rsidR="00EA3A1F" w:rsidRPr="00E755F9" w:rsidRDefault="00EA3A1F" w:rsidP="009D15C6">
                  <w:pPr>
                    <w:pStyle w:val="Sample"/>
                  </w:pPr>
                  <w:r w:rsidRPr="00E755F9">
                    <w:t>Sample opportunities to support student inquiry:</w:t>
                  </w:r>
                </w:p>
                <w:p w14:paraId="1EF5F046" w14:textId="2BB73315" w:rsidR="00EA3A1F" w:rsidRPr="006E0876" w:rsidRDefault="00EA3A1F" w:rsidP="007A4246">
                  <w:pPr>
                    <w:pStyle w:val="ScreenLPindent"/>
                  </w:pPr>
                  <w:r w:rsidRPr="006E0876">
                    <w:t xml:space="preserve">How would you apply Newton’s law of universal gravitation </w:t>
                  </w:r>
                  <w:r w:rsidR="00434E92">
                    <w:br/>
                  </w:r>
                  <w:r w:rsidRPr="006E0876">
                    <w:t>on Earth or other planets?</w:t>
                  </w:r>
                </w:p>
                <w:p w14:paraId="5C0F8206" w14:textId="77777777" w:rsidR="00EA3A1F" w:rsidRDefault="00EA3A1F" w:rsidP="007A4246">
                  <w:pPr>
                    <w:pStyle w:val="ScreenLPindent"/>
                  </w:pPr>
                  <w:r w:rsidRPr="006E0876">
                    <w:t>Use a spectroscope to examine the photons emitted by spectral tubes of different elements and compare the results.</w:t>
                  </w:r>
                </w:p>
                <w:p w14:paraId="59FBFCCA" w14:textId="2E2F7CA7" w:rsidR="00EA3A1F" w:rsidRDefault="00EA3A1F" w:rsidP="00F602E6">
                  <w:pPr>
                    <w:pStyle w:val="ScreenLPindent"/>
                    <w:spacing w:after="60"/>
                  </w:pPr>
                  <w:r w:rsidRPr="006E0876">
                    <w:t xml:space="preserve">Investigate how the law of conservation of energy applies </w:t>
                  </w:r>
                  <w:r w:rsidR="00434E92">
                    <w:br/>
                  </w:r>
                  <w:r w:rsidRPr="006E0876">
                    <w:t>to satellite orbits.</w:t>
                  </w:r>
                </w:p>
              </w:tc>
            </w:tr>
          </w:tbl>
          <w:p w14:paraId="1729D9C2" w14:textId="77777777" w:rsidR="00EA3A1F" w:rsidRPr="0089353A" w:rsidRDefault="00EA3A1F" w:rsidP="0072530E">
            <w:pPr>
              <w:pStyle w:val="LP4ptabove"/>
            </w:pPr>
            <w:r w:rsidRPr="0089353A">
              <w:t>Assess risks and address ethical, cultural, and/or environmental issues associated with their proposed methods</w:t>
            </w:r>
          </w:p>
          <w:p w14:paraId="3B939D33" w14:textId="77777777" w:rsidR="00EA3A1F" w:rsidRDefault="00EA3A1F" w:rsidP="00CC30BF">
            <w:pPr>
              <w:pStyle w:val="ListParagraph"/>
            </w:pPr>
            <w:r w:rsidRPr="0089353A">
              <w:t xml:space="preserve">Use appropriate SI units and </w:t>
            </w:r>
            <w:r w:rsidRPr="00C51EFE">
              <w:t>appropriate equipment,</w:t>
            </w:r>
            <w:r w:rsidRPr="0089353A">
              <w:t xml:space="preserve"> including digital technologies, to systematically and accurately collect and record data</w:t>
            </w:r>
          </w:p>
          <w:tbl>
            <w:tblPr>
              <w:tblStyle w:val="TableGrid"/>
              <w:tblW w:w="0" w:type="auto"/>
              <w:tblInd w:w="588" w:type="dxa"/>
              <w:tblLook w:val="04A0" w:firstRow="1" w:lastRow="0" w:firstColumn="1" w:lastColumn="0" w:noHBand="0" w:noVBand="1"/>
            </w:tblPr>
            <w:tblGrid>
              <w:gridCol w:w="6742"/>
            </w:tblGrid>
            <w:tr w:rsidR="00EA3A1F" w14:paraId="5B2B4873" w14:textId="77777777" w:rsidTr="009D15C6">
              <w:tc>
                <w:tcPr>
                  <w:tcW w:w="6742" w:type="dxa"/>
                  <w:tcBorders>
                    <w:top w:val="nil"/>
                    <w:left w:val="nil"/>
                    <w:bottom w:val="nil"/>
                    <w:right w:val="nil"/>
                  </w:tcBorders>
                  <w:shd w:val="clear" w:color="auto" w:fill="E7E6E6" w:themeFill="background2"/>
                </w:tcPr>
                <w:p w14:paraId="2902906F" w14:textId="77777777" w:rsidR="00EA3A1F" w:rsidRPr="00E755F9" w:rsidRDefault="00EA3A1F" w:rsidP="009D15C6">
                  <w:pPr>
                    <w:pStyle w:val="Sample"/>
                  </w:pPr>
                  <w:r w:rsidRPr="00E755F9">
                    <w:t>Sample opportunity to support student inquiry:</w:t>
                  </w:r>
                </w:p>
                <w:p w14:paraId="626BC32C" w14:textId="6ECDEC34" w:rsidR="00EA3A1F" w:rsidRPr="00D04DE0" w:rsidRDefault="00EA3A1F" w:rsidP="00F602E6">
                  <w:pPr>
                    <w:pStyle w:val="ScreenLPindent"/>
                    <w:spacing w:after="60"/>
                  </w:pPr>
                  <w:r w:rsidRPr="00D04DE0">
                    <w:t xml:space="preserve">What criteria could be used to select appropriate instruments </w:t>
                  </w:r>
                  <w:r w:rsidR="00434E92">
                    <w:br/>
                  </w:r>
                  <w:r w:rsidRPr="00D04DE0">
                    <w:t>for different astronomical investigations?</w:t>
                  </w:r>
                </w:p>
              </w:tc>
            </w:tr>
          </w:tbl>
          <w:p w14:paraId="268738F9" w14:textId="6CEB896A" w:rsidR="00EA3A1F" w:rsidRPr="0089353A" w:rsidRDefault="00EA3A1F" w:rsidP="0072530E">
            <w:pPr>
              <w:pStyle w:val="LP4ptabove"/>
            </w:pPr>
            <w:r w:rsidRPr="0089353A">
              <w:t xml:space="preserve">Apply the concepts of accuracy and precision to experimental procedures </w:t>
            </w:r>
            <w:r w:rsidR="00434E92">
              <w:br/>
            </w:r>
            <w:r w:rsidRPr="0089353A">
              <w:t xml:space="preserve">and data: </w:t>
            </w:r>
          </w:p>
          <w:p w14:paraId="2CA17017" w14:textId="77777777" w:rsidR="00EA3A1F" w:rsidRPr="0089353A" w:rsidRDefault="00EA3A1F" w:rsidP="007A4246">
            <w:pPr>
              <w:pStyle w:val="ListParagraphindent"/>
            </w:pPr>
            <w:r w:rsidRPr="0089353A">
              <w:t>significant figures</w:t>
            </w:r>
          </w:p>
          <w:p w14:paraId="4855EEB5" w14:textId="77777777" w:rsidR="00EA3A1F" w:rsidRPr="0089353A" w:rsidRDefault="00EA3A1F" w:rsidP="007A4246">
            <w:pPr>
              <w:pStyle w:val="ListParagraphindent"/>
            </w:pPr>
            <w:r w:rsidRPr="0089353A">
              <w:t>uncertainty</w:t>
            </w:r>
          </w:p>
          <w:p w14:paraId="23B3731E" w14:textId="77777777" w:rsidR="00EA3A1F" w:rsidRPr="0089353A" w:rsidRDefault="00EA3A1F" w:rsidP="007A4246">
            <w:pPr>
              <w:pStyle w:val="ListParagraphindent"/>
            </w:pPr>
            <w:r w:rsidRPr="0089353A">
              <w:t>scientific notation</w:t>
            </w:r>
          </w:p>
          <w:p w14:paraId="365405D0" w14:textId="77777777" w:rsidR="00EA3A1F" w:rsidRPr="00C51EFE" w:rsidRDefault="00EA3A1F" w:rsidP="00EA3A1F">
            <w:pPr>
              <w:pStyle w:val="Topic"/>
            </w:pPr>
            <w:r w:rsidRPr="00C51EFE">
              <w:t xml:space="preserve">Processing and analyzing data and information </w:t>
            </w:r>
          </w:p>
          <w:p w14:paraId="506FD414" w14:textId="77777777" w:rsidR="00EA3A1F" w:rsidRPr="0089353A" w:rsidRDefault="00EA3A1F" w:rsidP="007A4246">
            <w:pPr>
              <w:pStyle w:val="ListParagraph"/>
            </w:pPr>
            <w:r w:rsidRPr="0089353A">
              <w:t>Experience and interpret the local environment</w:t>
            </w:r>
          </w:p>
          <w:p w14:paraId="0EEDF50E" w14:textId="23039189" w:rsidR="00EA3A1F" w:rsidRPr="00CC7529" w:rsidRDefault="00EA3A1F" w:rsidP="007A4246">
            <w:pPr>
              <w:pStyle w:val="ListParagraph"/>
              <w:spacing w:after="120"/>
            </w:pPr>
            <w:r w:rsidRPr="0089353A">
              <w:t xml:space="preserve">Apply First Peoples perspectives and knowledge, other ways of knowing, </w:t>
            </w:r>
            <w:r w:rsidR="00434E92">
              <w:br/>
            </w:r>
            <w:r w:rsidRPr="0089353A">
              <w:t>and local knowledge as sources of information</w:t>
            </w:r>
          </w:p>
        </w:tc>
        <w:tc>
          <w:tcPr>
            <w:tcW w:w="2285" w:type="pct"/>
            <w:tcBorders>
              <w:top w:val="single" w:sz="2" w:space="0" w:color="auto"/>
              <w:left w:val="single" w:sz="2" w:space="0" w:color="auto"/>
              <w:bottom w:val="single" w:sz="2" w:space="0" w:color="auto"/>
              <w:right w:val="single" w:sz="2" w:space="0" w:color="auto"/>
            </w:tcBorders>
            <w:shd w:val="clear" w:color="auto" w:fill="auto"/>
          </w:tcPr>
          <w:p w14:paraId="60400C2F" w14:textId="1F1B439F" w:rsidR="00EA3A1F" w:rsidRPr="00086C54" w:rsidRDefault="00EA3A1F" w:rsidP="00CF17E2">
            <w:pPr>
              <w:pStyle w:val="ListParagraph"/>
              <w:spacing w:before="120"/>
            </w:pPr>
            <w:r w:rsidRPr="00086C54">
              <w:t xml:space="preserve">translational and rotational equilibrium (adapted from </w:t>
            </w:r>
            <w:r w:rsidR="00835289">
              <w:br/>
            </w:r>
            <w:r w:rsidRPr="00086C54">
              <w:t>Physics 11)</w:t>
            </w:r>
          </w:p>
          <w:p w14:paraId="14205FF0" w14:textId="77777777" w:rsidR="00EA3A1F" w:rsidRPr="00086C54" w:rsidRDefault="00EA3A1F" w:rsidP="007A4246">
            <w:pPr>
              <w:pStyle w:val="ListParagraph"/>
            </w:pPr>
            <w:r w:rsidRPr="00086C54">
              <w:t>apparent weight (adapted from Physics 11 and 12)</w:t>
            </w:r>
          </w:p>
          <w:p w14:paraId="390D2D24" w14:textId="680255E1" w:rsidR="00EA3A1F" w:rsidRPr="00086C54" w:rsidRDefault="00EA3A1F" w:rsidP="00CF17E2">
            <w:pPr>
              <w:pStyle w:val="ListParagraph"/>
            </w:pPr>
            <w:r w:rsidRPr="00086C54">
              <w:t xml:space="preserve">gravitational field and Newton’s law of universal gravitation </w:t>
            </w:r>
            <w:r w:rsidR="008A7305">
              <w:br/>
            </w:r>
            <w:r w:rsidRPr="00086C54">
              <w:t>(</w:t>
            </w:r>
            <w:r w:rsidR="00A47D30">
              <w:t xml:space="preserve">from </w:t>
            </w:r>
            <w:r w:rsidRPr="00086C54">
              <w:t>Physics 12)</w:t>
            </w:r>
          </w:p>
          <w:tbl>
            <w:tblPr>
              <w:tblStyle w:val="TableGrid"/>
              <w:tblW w:w="0" w:type="auto"/>
              <w:tblInd w:w="620" w:type="dxa"/>
              <w:tblLook w:val="04A0" w:firstRow="1" w:lastRow="0" w:firstColumn="1" w:lastColumn="0" w:noHBand="0" w:noVBand="1"/>
            </w:tblPr>
            <w:tblGrid>
              <w:gridCol w:w="5377"/>
            </w:tblGrid>
            <w:tr w:rsidR="00EA3A1F" w:rsidRPr="00086C54" w14:paraId="14D83F0C" w14:textId="77777777" w:rsidTr="00E15296">
              <w:tc>
                <w:tcPr>
                  <w:tcW w:w="5377" w:type="dxa"/>
                  <w:tcBorders>
                    <w:top w:val="nil"/>
                    <w:left w:val="nil"/>
                    <w:bottom w:val="nil"/>
                    <w:right w:val="nil"/>
                  </w:tcBorders>
                  <w:shd w:val="clear" w:color="auto" w:fill="E7E6E6" w:themeFill="background2"/>
                </w:tcPr>
                <w:p w14:paraId="49898556" w14:textId="77777777" w:rsidR="00EA3A1F" w:rsidRPr="009A4827" w:rsidRDefault="00EA3A1F" w:rsidP="009D15C6">
                  <w:pPr>
                    <w:pStyle w:val="Sample"/>
                  </w:pPr>
                  <w:r w:rsidRPr="009A4827">
                    <w:t>Sample topics:</w:t>
                  </w:r>
                </w:p>
                <w:p w14:paraId="3BCD041E" w14:textId="77777777" w:rsidR="00EA3A1F" w:rsidRDefault="00EA3A1F" w:rsidP="007A4246">
                  <w:pPr>
                    <w:pStyle w:val="ScreenLPindent"/>
                  </w:pPr>
                  <w:r>
                    <w:t>vector field</w:t>
                  </w:r>
                </w:p>
                <w:p w14:paraId="4323BE80" w14:textId="77777777" w:rsidR="00EA3A1F" w:rsidRPr="00086C54" w:rsidRDefault="00EA3A1F" w:rsidP="007A4246">
                  <w:pPr>
                    <w:pStyle w:val="ScreenLPindent"/>
                  </w:pPr>
                  <w:r>
                    <w:t>interactions with mass through gravitons</w:t>
                  </w:r>
                </w:p>
                <w:p w14:paraId="4D5018E7" w14:textId="77777777" w:rsidR="00EA3A1F" w:rsidRPr="00086C54" w:rsidRDefault="00EA3A1F" w:rsidP="00CF17E2">
                  <w:pPr>
                    <w:pStyle w:val="ScreenLPindent"/>
                    <w:spacing w:after="60"/>
                  </w:pPr>
                  <w:r w:rsidRPr="00086C54">
                    <w:t>attracti</w:t>
                  </w:r>
                  <w:r>
                    <w:t>on</w:t>
                  </w:r>
                  <w:r w:rsidRPr="00086C54">
                    <w:t xml:space="preserve"> only</w:t>
                  </w:r>
                </w:p>
              </w:tc>
            </w:tr>
          </w:tbl>
          <w:p w14:paraId="46F75CC4" w14:textId="026B7363" w:rsidR="00EA3A1F" w:rsidRPr="00086C54" w:rsidRDefault="00EA3A1F" w:rsidP="00032E2E">
            <w:pPr>
              <w:pStyle w:val="LP4ptabove"/>
            </w:pPr>
            <w:r w:rsidRPr="00086C54">
              <w:t>gravitational potential energy (</w:t>
            </w:r>
            <w:r w:rsidR="00A47D30">
              <w:t xml:space="preserve">from </w:t>
            </w:r>
            <w:r w:rsidRPr="00086C54">
              <w:t>Physics 12)</w:t>
            </w:r>
          </w:p>
          <w:p w14:paraId="1AAEA7E4" w14:textId="77777777" w:rsidR="00EA3A1F" w:rsidRPr="00086C54" w:rsidRDefault="00EA3A1F" w:rsidP="007A4246">
            <w:pPr>
              <w:pStyle w:val="ListParagraph"/>
            </w:pPr>
            <w:r w:rsidRPr="00086C54">
              <w:t xml:space="preserve">orbital and celestial mechanics: </w:t>
            </w:r>
          </w:p>
          <w:p w14:paraId="396BA3C1" w14:textId="77777777" w:rsidR="00EA3A1F" w:rsidRPr="00086C54" w:rsidRDefault="00EA3A1F" w:rsidP="00CC30BF">
            <w:pPr>
              <w:pStyle w:val="ListParagraphindent"/>
              <w:spacing w:after="60"/>
            </w:pPr>
            <w:r w:rsidRPr="00086C54">
              <w:t>uniform circular motion (</w:t>
            </w:r>
            <w:r>
              <w:t xml:space="preserve">adapted </w:t>
            </w:r>
            <w:r w:rsidRPr="00086C54">
              <w:t>from Physics 12)</w:t>
            </w:r>
          </w:p>
          <w:tbl>
            <w:tblPr>
              <w:tblStyle w:val="TableGrid"/>
              <w:tblW w:w="0" w:type="auto"/>
              <w:tblInd w:w="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4905"/>
            </w:tblGrid>
            <w:tr w:rsidR="00E15296" w:rsidRPr="00086C54" w14:paraId="581071D9" w14:textId="77777777" w:rsidTr="00E15296">
              <w:tc>
                <w:tcPr>
                  <w:tcW w:w="4905" w:type="dxa"/>
                  <w:shd w:val="clear" w:color="auto" w:fill="E7E6E6" w:themeFill="background2"/>
                </w:tcPr>
                <w:p w14:paraId="7175F95A" w14:textId="77777777" w:rsidR="00EA3A1F" w:rsidRPr="009A4827" w:rsidRDefault="00EA3A1F" w:rsidP="009D15C6">
                  <w:pPr>
                    <w:pStyle w:val="Sample"/>
                  </w:pPr>
                  <w:r w:rsidRPr="009A4827">
                    <w:t>Sample topic:</w:t>
                  </w:r>
                </w:p>
                <w:p w14:paraId="55EBF485" w14:textId="73FDEB59" w:rsidR="00EA3A1F" w:rsidRPr="00086C54" w:rsidRDefault="00EA3A1F" w:rsidP="00CC30BF">
                  <w:pPr>
                    <w:pStyle w:val="LeeetleBoxStyle"/>
                    <w:spacing w:after="60"/>
                  </w:pPr>
                  <w:r w:rsidRPr="00086C54">
                    <w:t>or</w:t>
                  </w:r>
                  <w:r w:rsidRPr="00CC30BF">
                    <w:t xml:space="preserve">bits of celestial objects (e.g., planets </w:t>
                  </w:r>
                  <w:r w:rsidR="00835289" w:rsidRPr="00CC30BF">
                    <w:br/>
                  </w:r>
                  <w:r w:rsidRPr="00CC30BF">
                    <w:t xml:space="preserve">and </w:t>
                  </w:r>
                  <w:r w:rsidRPr="00086C54">
                    <w:t>stars)</w:t>
                  </w:r>
                </w:p>
              </w:tc>
            </w:tr>
          </w:tbl>
          <w:p w14:paraId="09EC8261" w14:textId="6F363E88" w:rsidR="00EA3A1F" w:rsidRPr="00086C54" w:rsidRDefault="00EA3A1F" w:rsidP="008A7305">
            <w:pPr>
              <w:pStyle w:val="ListParagraphindent"/>
              <w:spacing w:before="80" w:after="60"/>
            </w:pPr>
            <w:r w:rsidRPr="00086C54">
              <w:t xml:space="preserve">gravitational dynamics and energy relationships </w:t>
            </w:r>
            <w:r w:rsidR="0072530E">
              <w:br/>
            </w:r>
            <w:r w:rsidRPr="00086C54">
              <w:t>(</w:t>
            </w:r>
            <w:r w:rsidR="00A47D30">
              <w:t xml:space="preserve">from </w:t>
            </w:r>
            <w:r w:rsidRPr="00086C54">
              <w:t>Physics 12)</w:t>
            </w:r>
          </w:p>
          <w:tbl>
            <w:tblPr>
              <w:tblStyle w:val="TableGrid"/>
              <w:tblW w:w="0" w:type="auto"/>
              <w:tblInd w:w="1092" w:type="dxa"/>
              <w:tblLook w:val="04A0" w:firstRow="1" w:lastRow="0" w:firstColumn="1" w:lastColumn="0" w:noHBand="0" w:noVBand="1"/>
            </w:tblPr>
            <w:tblGrid>
              <w:gridCol w:w="4905"/>
            </w:tblGrid>
            <w:tr w:rsidR="00EA3A1F" w:rsidRPr="00086C54" w14:paraId="1D8952EE" w14:textId="77777777" w:rsidTr="00E15296">
              <w:tc>
                <w:tcPr>
                  <w:tcW w:w="4905" w:type="dxa"/>
                  <w:tcBorders>
                    <w:top w:val="nil"/>
                    <w:left w:val="nil"/>
                    <w:bottom w:val="nil"/>
                    <w:right w:val="nil"/>
                  </w:tcBorders>
                  <w:shd w:val="clear" w:color="auto" w:fill="E7E6E6" w:themeFill="background2"/>
                </w:tcPr>
                <w:p w14:paraId="51526FF8" w14:textId="77777777" w:rsidR="00EA3A1F" w:rsidRPr="009A4827" w:rsidRDefault="00EA3A1F" w:rsidP="009D15C6">
                  <w:pPr>
                    <w:pStyle w:val="Sample"/>
                  </w:pPr>
                  <w:r w:rsidRPr="009A4827">
                    <w:t>Sample topics:</w:t>
                  </w:r>
                </w:p>
                <w:p w14:paraId="629E67CA" w14:textId="77777777" w:rsidR="00EA3A1F" w:rsidRPr="008247E9" w:rsidRDefault="00EA3A1F" w:rsidP="00CC30BF">
                  <w:pPr>
                    <w:pStyle w:val="LeeetleBoxStyle"/>
                  </w:pPr>
                  <w:r w:rsidRPr="008247E9">
                    <w:t>planetary motion, satellite motion</w:t>
                  </w:r>
                </w:p>
                <w:p w14:paraId="7200A365" w14:textId="6F3AA533" w:rsidR="00EA3A1F" w:rsidRPr="008247E9" w:rsidRDefault="00EA3A1F" w:rsidP="00CC30BF">
                  <w:pPr>
                    <w:pStyle w:val="LeeetleBoxStyle"/>
                    <w:spacing w:after="60"/>
                  </w:pPr>
                  <w:r w:rsidRPr="008247E9">
                    <w:t xml:space="preserve">law of conservation of energy, principle </w:t>
                  </w:r>
                  <w:r w:rsidR="00835289">
                    <w:br/>
                  </w:r>
                  <w:r w:rsidRPr="008247E9">
                    <w:t>of work and energy (e.g., satellite orbits, launch velocity, escape velocity)</w:t>
                  </w:r>
                </w:p>
              </w:tc>
            </w:tr>
          </w:tbl>
          <w:p w14:paraId="383F240B" w14:textId="0F09CFA3" w:rsidR="00EA3A1F" w:rsidRPr="00086C54" w:rsidRDefault="00EA3A1F" w:rsidP="00CC30BF">
            <w:pPr>
              <w:pStyle w:val="ListParagraphindent"/>
              <w:spacing w:before="80"/>
            </w:pPr>
            <w:r>
              <w:t xml:space="preserve">Newton’s </w:t>
            </w:r>
            <w:r w:rsidRPr="00086C54">
              <w:t>laws of motion (</w:t>
            </w:r>
            <w:r w:rsidR="00A47D30">
              <w:t xml:space="preserve">from </w:t>
            </w:r>
            <w:r w:rsidRPr="00086C54">
              <w:t>Physics 11)</w:t>
            </w:r>
          </w:p>
          <w:p w14:paraId="59DEDE6B" w14:textId="367A598D" w:rsidR="00EA3A1F" w:rsidRPr="00CC7529" w:rsidRDefault="00EA3A1F" w:rsidP="00CC30BF">
            <w:pPr>
              <w:pStyle w:val="ListParagraphindent"/>
            </w:pPr>
            <w:bookmarkStart w:id="0" w:name="_GoBack"/>
            <w:bookmarkEnd w:id="0"/>
            <w:r w:rsidRPr="00086C54">
              <w:t>Kepler’s laws of planetary motion</w:t>
            </w:r>
          </w:p>
        </w:tc>
      </w:tr>
    </w:tbl>
    <w:p w14:paraId="14F55E3A" w14:textId="5C492584" w:rsidR="00EA3A1F" w:rsidRPr="00CC7529" w:rsidRDefault="00434E92" w:rsidP="00434E92">
      <w:pPr>
        <w:pageBreakBefore/>
      </w:pPr>
      <w:r w:rsidRPr="001A258A">
        <w:rPr>
          <w:b/>
          <w:noProof/>
          <w:szCs w:val="20"/>
        </w:rPr>
        <w:lastRenderedPageBreak/>
        <w:drawing>
          <wp:anchor distT="0" distB="0" distL="114300" distR="114300" simplePos="0" relativeHeight="251671040" behindDoc="0" locked="0" layoutInCell="1" allowOverlap="1" wp14:anchorId="76EBA796" wp14:editId="5B67B428">
            <wp:simplePos x="0" y="0"/>
            <wp:positionH relativeFrom="page">
              <wp:posOffset>532130</wp:posOffset>
            </wp:positionH>
            <wp:positionV relativeFrom="page">
              <wp:posOffset>535311</wp:posOffset>
            </wp:positionV>
            <wp:extent cx="839470" cy="76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4E7A4" w14:textId="6448369B" w:rsidR="00434E92" w:rsidRPr="001A258A" w:rsidRDefault="00434E92" w:rsidP="003A5BE9">
      <w:pPr>
        <w:pBdr>
          <w:bottom w:val="single" w:sz="4" w:space="4" w:color="auto"/>
        </w:pBdr>
        <w:tabs>
          <w:tab w:val="left" w:pos="4476"/>
          <w:tab w:val="right" w:pos="14232"/>
        </w:tabs>
        <w:ind w:left="1368" w:right="-112"/>
        <w:rPr>
          <w:b/>
          <w:sz w:val="28"/>
        </w:rPr>
      </w:pPr>
      <w:r w:rsidRPr="00B33235">
        <w:rPr>
          <w:b/>
          <w:sz w:val="28"/>
          <w:lang w:val="en-CA"/>
        </w:rPr>
        <w:t>Example 1: S</w:t>
      </w:r>
      <w:r w:rsidR="00160D1E">
        <w:rPr>
          <w:b/>
          <w:sz w:val="28"/>
          <w:lang w:val="en-CA"/>
        </w:rPr>
        <w:t>CIENCE</w:t>
      </w:r>
      <w:r>
        <w:rPr>
          <w:b/>
          <w:sz w:val="28"/>
          <w:lang w:val="en-CA"/>
        </w:rPr>
        <w:t xml:space="preserve"> — Specialized Science (Astronomy)</w:t>
      </w:r>
      <w:r w:rsidRPr="00B33235">
        <w:rPr>
          <w:b/>
          <w:sz w:val="28"/>
          <w:lang w:val="en-CA"/>
        </w:rPr>
        <w:br/>
      </w:r>
      <w:r w:rsidR="00853707">
        <w:rPr>
          <w:b/>
          <w:sz w:val="28"/>
          <w:lang w:val="en-CA"/>
        </w:rPr>
        <w:tab/>
      </w:r>
      <w:r w:rsidRPr="00B33235">
        <w:rPr>
          <w:b/>
          <w:sz w:val="28"/>
          <w:lang w:val="en-CA"/>
        </w:rPr>
        <w:t>(</w:t>
      </w:r>
      <w:r>
        <w:rPr>
          <w:b/>
          <w:sz w:val="28"/>
          <w:lang w:val="en-CA"/>
        </w:rPr>
        <w:t>Chemistry, Physics, Earth Sciences, Topics in Astronomy</w:t>
      </w:r>
      <w:r w:rsidRPr="00B33235">
        <w:rPr>
          <w:b/>
          <w:sz w:val="28"/>
          <w:lang w:val="en-CA"/>
        </w:rPr>
        <w:t>)</w:t>
      </w:r>
      <w:r w:rsidRPr="00B33235">
        <w:rPr>
          <w:b/>
          <w:sz w:val="28"/>
          <w:lang w:val="en-CA"/>
        </w:rPr>
        <w:tab/>
      </w:r>
      <w:r>
        <w:rPr>
          <w:b/>
          <w:sz w:val="28"/>
          <w:lang w:val="en-CA"/>
        </w:rPr>
        <w:t>Grade 12</w:t>
      </w:r>
    </w:p>
    <w:p w14:paraId="68F759FD" w14:textId="77777777" w:rsidR="00434E92" w:rsidRPr="001A258A" w:rsidRDefault="00434E92" w:rsidP="00434E92">
      <w:pPr>
        <w:rPr>
          <w:rFonts w:ascii="Arial" w:hAnsi="Arial"/>
          <w:b/>
        </w:rPr>
      </w:pPr>
      <w:r w:rsidRPr="001A258A">
        <w:rPr>
          <w:b/>
          <w:sz w:val="28"/>
        </w:rPr>
        <w:tab/>
      </w:r>
    </w:p>
    <w:p w14:paraId="19F6E76A" w14:textId="74442FD3" w:rsidR="00EA3A1F" w:rsidRDefault="00434E92" w:rsidP="00434E92">
      <w:pPr>
        <w:spacing w:after="160"/>
        <w:jc w:val="center"/>
        <w:rPr>
          <w:b/>
          <w:sz w:val="28"/>
          <w:szCs w:val="22"/>
        </w:rPr>
      </w:pPr>
      <w:r w:rsidRPr="00CC7529">
        <w:rPr>
          <w:b/>
          <w:sz w:val="28"/>
          <w:szCs w:val="22"/>
        </w:rPr>
        <w:t>Learning Standards (continued)</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80"/>
      </w:tblGrid>
      <w:tr w:rsidR="002B2D71" w:rsidRPr="00CC7529" w14:paraId="1A082ABA" w14:textId="77777777" w:rsidTr="002B2D71">
        <w:tc>
          <w:tcPr>
            <w:tcW w:w="2734" w:type="pct"/>
            <w:tcBorders>
              <w:top w:val="single" w:sz="2" w:space="0" w:color="auto"/>
              <w:left w:val="single" w:sz="2" w:space="0" w:color="auto"/>
              <w:bottom w:val="single" w:sz="2" w:space="0" w:color="auto"/>
              <w:right w:val="single" w:sz="2" w:space="0" w:color="auto"/>
            </w:tcBorders>
            <w:shd w:val="clear" w:color="auto" w:fill="333333"/>
          </w:tcPr>
          <w:p w14:paraId="43724A8F" w14:textId="77777777" w:rsidR="00434E92" w:rsidRPr="00CC7529" w:rsidRDefault="00434E92" w:rsidP="009D15C6">
            <w:pPr>
              <w:spacing w:before="60" w:after="60"/>
              <w:rPr>
                <w:b/>
                <w:szCs w:val="22"/>
              </w:rPr>
            </w:pPr>
            <w:r w:rsidRPr="00CC7529">
              <w:rPr>
                <w:b/>
                <w:szCs w:val="22"/>
              </w:rPr>
              <w:t>Curricular Competencies</w:t>
            </w:r>
          </w:p>
        </w:tc>
        <w:tc>
          <w:tcPr>
            <w:tcW w:w="2266" w:type="pct"/>
            <w:tcBorders>
              <w:top w:val="single" w:sz="2" w:space="0" w:color="auto"/>
              <w:left w:val="single" w:sz="2" w:space="0" w:color="auto"/>
              <w:bottom w:val="single" w:sz="2" w:space="0" w:color="auto"/>
              <w:right w:val="single" w:sz="2" w:space="0" w:color="auto"/>
            </w:tcBorders>
            <w:shd w:val="clear" w:color="auto" w:fill="778E96"/>
          </w:tcPr>
          <w:p w14:paraId="12A333D5" w14:textId="77777777" w:rsidR="00434E92" w:rsidRPr="00CC7529" w:rsidRDefault="00434E92" w:rsidP="009D15C6">
            <w:pPr>
              <w:spacing w:before="60" w:after="60"/>
              <w:rPr>
                <w:b/>
                <w:color w:val="FFFFFF"/>
                <w:szCs w:val="22"/>
              </w:rPr>
            </w:pPr>
            <w:r w:rsidRPr="00CC7529">
              <w:rPr>
                <w:b/>
                <w:color w:val="FFFFFF"/>
                <w:szCs w:val="22"/>
              </w:rPr>
              <w:t>Content</w:t>
            </w:r>
          </w:p>
        </w:tc>
      </w:tr>
      <w:tr w:rsidR="002B2D71" w:rsidRPr="00CC7529" w14:paraId="03CA6E10" w14:textId="77777777" w:rsidTr="002B2D71">
        <w:trPr>
          <w:trHeight w:val="484"/>
        </w:trPr>
        <w:tc>
          <w:tcPr>
            <w:tcW w:w="2734" w:type="pct"/>
            <w:tcBorders>
              <w:top w:val="single" w:sz="2" w:space="0" w:color="auto"/>
              <w:left w:val="single" w:sz="2" w:space="0" w:color="auto"/>
              <w:bottom w:val="single" w:sz="2" w:space="0" w:color="auto"/>
              <w:right w:val="single" w:sz="2" w:space="0" w:color="auto"/>
            </w:tcBorders>
            <w:shd w:val="clear" w:color="auto" w:fill="auto"/>
          </w:tcPr>
          <w:p w14:paraId="5E7F88FF" w14:textId="0ECA4008" w:rsidR="00434E92" w:rsidRPr="00C51EFE" w:rsidRDefault="00434E92" w:rsidP="0072530E">
            <w:pPr>
              <w:pStyle w:val="ListParagraph"/>
              <w:spacing w:before="120"/>
            </w:pPr>
            <w:r w:rsidRPr="00C51EFE">
              <w:t xml:space="preserve">Seek and analyze patterns, trends, and connections in data, including describing relationships between variables, performing calculations, </w:t>
            </w:r>
            <w:r>
              <w:br/>
            </w:r>
            <w:r w:rsidRPr="00C51EFE">
              <w:t>and identifying inconsistencies</w:t>
            </w:r>
          </w:p>
          <w:tbl>
            <w:tblPr>
              <w:tblStyle w:val="TableGrid"/>
              <w:tblW w:w="0" w:type="auto"/>
              <w:tblInd w:w="588" w:type="dxa"/>
              <w:tblLook w:val="04A0" w:firstRow="1" w:lastRow="0" w:firstColumn="1" w:lastColumn="0" w:noHBand="0" w:noVBand="1"/>
            </w:tblPr>
            <w:tblGrid>
              <w:gridCol w:w="6742"/>
            </w:tblGrid>
            <w:tr w:rsidR="00434E92" w14:paraId="3168AD53" w14:textId="77777777" w:rsidTr="009D15C6">
              <w:tc>
                <w:tcPr>
                  <w:tcW w:w="6742" w:type="dxa"/>
                  <w:tcBorders>
                    <w:top w:val="nil"/>
                    <w:left w:val="nil"/>
                    <w:bottom w:val="nil"/>
                    <w:right w:val="nil"/>
                  </w:tcBorders>
                  <w:shd w:val="clear" w:color="auto" w:fill="E7E6E6" w:themeFill="background2"/>
                </w:tcPr>
                <w:p w14:paraId="5DB7819E" w14:textId="77777777" w:rsidR="00434E92" w:rsidRPr="00E755F9" w:rsidRDefault="00434E92" w:rsidP="009D15C6">
                  <w:pPr>
                    <w:pStyle w:val="Sample"/>
                  </w:pPr>
                  <w:r w:rsidRPr="00E755F9">
                    <w:t>Sample opportunity to support student inquiry:</w:t>
                  </w:r>
                </w:p>
                <w:p w14:paraId="63F46236" w14:textId="0007232A" w:rsidR="00434E92" w:rsidRPr="008B2462" w:rsidRDefault="00434E92" w:rsidP="00F602E6">
                  <w:pPr>
                    <w:pStyle w:val="ScreenLPindent"/>
                    <w:spacing w:after="60"/>
                  </w:pPr>
                  <w:r w:rsidRPr="008B2462">
                    <w:t xml:space="preserve">How can you use multiple sources of data to support theories </w:t>
                  </w:r>
                  <w:r>
                    <w:br/>
                  </w:r>
                  <w:r w:rsidRPr="008B2462">
                    <w:t>or conclusions about the universe?</w:t>
                  </w:r>
                </w:p>
              </w:tc>
            </w:tr>
          </w:tbl>
          <w:p w14:paraId="17CE1EB9" w14:textId="77777777" w:rsidR="00434E92" w:rsidRPr="005403EA" w:rsidRDefault="00434E92" w:rsidP="0072530E">
            <w:pPr>
              <w:pStyle w:val="LP4ptabove"/>
            </w:pPr>
            <w:r w:rsidRPr="0089353A">
              <w:t xml:space="preserve">Construct, analyze, </w:t>
            </w:r>
            <w:r w:rsidRPr="00C51EFE">
              <w:t>and interpret graphs, models, and/or diagrams</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2"/>
            </w:tblGrid>
            <w:tr w:rsidR="00434E92" w14:paraId="34A31E09" w14:textId="77777777" w:rsidTr="009D15C6">
              <w:tc>
                <w:tcPr>
                  <w:tcW w:w="6762" w:type="dxa"/>
                  <w:shd w:val="clear" w:color="auto" w:fill="E7E6E6" w:themeFill="background2"/>
                </w:tcPr>
                <w:p w14:paraId="597D6351" w14:textId="77777777" w:rsidR="00434E92" w:rsidRPr="00E755F9" w:rsidRDefault="00434E92" w:rsidP="009D15C6">
                  <w:pPr>
                    <w:pStyle w:val="Sample"/>
                  </w:pPr>
                  <w:r w:rsidRPr="00E755F9">
                    <w:t>Sample opportunities to support student inquiry:</w:t>
                  </w:r>
                </w:p>
                <w:p w14:paraId="3A57F889" w14:textId="77777777" w:rsidR="00434E92" w:rsidRDefault="00434E92" w:rsidP="007A4246">
                  <w:pPr>
                    <w:pStyle w:val="ScreenLPindent"/>
                  </w:pPr>
                  <w:r w:rsidRPr="005403EA">
                    <w:t>Interpret a Hertzsprung-Russell diagram.</w:t>
                  </w:r>
                </w:p>
                <w:p w14:paraId="5BE67F01" w14:textId="2A124086" w:rsidR="00434E92" w:rsidRPr="00B2664A" w:rsidRDefault="00434E92" w:rsidP="00F602E6">
                  <w:pPr>
                    <w:pStyle w:val="ScreenLPindent"/>
                    <w:spacing w:after="60"/>
                  </w:pPr>
                  <w:r w:rsidRPr="00B2664A">
                    <w:t xml:space="preserve">Calculate and interpret the area under a curve to show that </w:t>
                  </w:r>
                  <w:r>
                    <w:br/>
                  </w:r>
                  <w:r w:rsidRPr="00B2664A">
                    <w:t xml:space="preserve">the work done moving an object from the surface of a planet </w:t>
                  </w:r>
                  <w:r>
                    <w:br/>
                  </w:r>
                  <w:r w:rsidRPr="00B2664A">
                    <w:t>to infinity gives it gravitational potential energy.</w:t>
                  </w:r>
                </w:p>
              </w:tc>
            </w:tr>
          </w:tbl>
          <w:p w14:paraId="70C3FC7C" w14:textId="77777777" w:rsidR="00434E92" w:rsidRPr="0089353A" w:rsidRDefault="00434E92" w:rsidP="0072530E">
            <w:pPr>
              <w:pStyle w:val="LP4ptabove"/>
            </w:pPr>
            <w:r w:rsidRPr="0089353A">
              <w:t>Use knowledge of scientific concepts to draw conclusions that are consistent with evidence</w:t>
            </w:r>
          </w:p>
          <w:p w14:paraId="29BA0A3F" w14:textId="77777777" w:rsidR="00434E92" w:rsidRPr="0089353A" w:rsidRDefault="00434E92" w:rsidP="007A4246">
            <w:pPr>
              <w:pStyle w:val="ListParagraph"/>
            </w:pPr>
            <w:r w:rsidRPr="0089353A">
              <w:t>Analyze cause-and-effect relationships</w:t>
            </w:r>
          </w:p>
          <w:p w14:paraId="6127EDA0" w14:textId="77777777" w:rsidR="00434E92" w:rsidRPr="00C51EFE" w:rsidRDefault="00434E92" w:rsidP="00434E92">
            <w:pPr>
              <w:pStyle w:val="Topic"/>
            </w:pPr>
            <w:r w:rsidRPr="00C51EFE">
              <w:t xml:space="preserve">Evaluating </w:t>
            </w:r>
          </w:p>
          <w:p w14:paraId="53D3EBB0" w14:textId="77777777" w:rsidR="00434E92" w:rsidRDefault="00434E92" w:rsidP="007A4246">
            <w:pPr>
              <w:pStyle w:val="ListParagraph"/>
            </w:pPr>
            <w:r w:rsidRPr="00C51EFE">
              <w:t>Evaluate their methods and experimental conditions,</w:t>
            </w:r>
            <w:r w:rsidRPr="0089353A">
              <w:t xml:space="preserve"> including identifying sources of error or uncertainty, confounding variables, and possible alternati</w:t>
            </w:r>
            <w:r>
              <w:t>ve explanations and conclusions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434E92" w14:paraId="2661D814" w14:textId="77777777" w:rsidTr="009D15C6">
              <w:trPr>
                <w:trHeight w:val="676"/>
              </w:trPr>
              <w:tc>
                <w:tcPr>
                  <w:tcW w:w="6746" w:type="dxa"/>
                  <w:shd w:val="clear" w:color="auto" w:fill="E7E6E6" w:themeFill="background2"/>
                </w:tcPr>
                <w:p w14:paraId="0405B39B" w14:textId="77777777" w:rsidR="00434E92" w:rsidRPr="00E755F9" w:rsidRDefault="00434E92" w:rsidP="009D15C6">
                  <w:pPr>
                    <w:pStyle w:val="Sample"/>
                  </w:pPr>
                  <w:r w:rsidRPr="00E755F9">
                    <w:t>Sample opportunities to support student inquiry:</w:t>
                  </w:r>
                </w:p>
                <w:p w14:paraId="69C7EDAA" w14:textId="77777777" w:rsidR="00434E92" w:rsidRDefault="00434E92" w:rsidP="007A4246">
                  <w:pPr>
                    <w:pStyle w:val="ScreenLPindent"/>
                  </w:pPr>
                  <w:r w:rsidRPr="00B2664A">
                    <w:t>Compare an experimental result to a theoretical result and calculate percent error.</w:t>
                  </w:r>
                </w:p>
                <w:p w14:paraId="35F580FA" w14:textId="77777777" w:rsidR="00434E92" w:rsidRPr="00B2664A" w:rsidRDefault="00434E92" w:rsidP="00F602E6">
                  <w:pPr>
                    <w:pStyle w:val="ScreenLPindent"/>
                    <w:spacing w:after="60"/>
                  </w:pPr>
                  <w:r w:rsidRPr="00B2664A">
                    <w:t>Identify sources of random and systematic errors.</w:t>
                  </w:r>
                </w:p>
              </w:tc>
            </w:tr>
          </w:tbl>
          <w:p w14:paraId="465BEBD3" w14:textId="5DA18E76" w:rsidR="00434E92" w:rsidRPr="00CC7529" w:rsidRDefault="00434E92" w:rsidP="0072530E">
            <w:pPr>
              <w:pStyle w:val="LP4ptabove"/>
            </w:pPr>
            <w:r w:rsidRPr="0089353A">
              <w:t xml:space="preserve">Describe specific ways to improve their investigation methods and the quality </w:t>
            </w:r>
            <w:r w:rsidR="002B2D71">
              <w:br/>
            </w:r>
            <w:r w:rsidRPr="0089353A">
              <w:t xml:space="preserve">of their data </w:t>
            </w:r>
          </w:p>
        </w:tc>
        <w:tc>
          <w:tcPr>
            <w:tcW w:w="2266" w:type="pct"/>
            <w:tcBorders>
              <w:top w:val="single" w:sz="2" w:space="0" w:color="auto"/>
              <w:left w:val="single" w:sz="2" w:space="0" w:color="auto"/>
              <w:bottom w:val="single" w:sz="2" w:space="0" w:color="auto"/>
              <w:right w:val="single" w:sz="2" w:space="0" w:color="auto"/>
            </w:tcBorders>
            <w:shd w:val="clear" w:color="auto" w:fill="auto"/>
          </w:tcPr>
          <w:p w14:paraId="08F6AA75" w14:textId="49126EDD" w:rsidR="00434E92" w:rsidRDefault="00434E92" w:rsidP="00CF17E2">
            <w:pPr>
              <w:pStyle w:val="ListParagraph"/>
              <w:spacing w:before="120"/>
            </w:pPr>
            <w:r w:rsidRPr="00086C54">
              <w:t>conservation of energy and momentum (</w:t>
            </w:r>
            <w:r>
              <w:t xml:space="preserve">adapted from </w:t>
            </w:r>
            <w:r w:rsidR="00E15296">
              <w:br/>
            </w:r>
            <w:r w:rsidRPr="00086C54">
              <w:t>Physics 11 and 12)</w:t>
            </w:r>
          </w:p>
          <w:tbl>
            <w:tblPr>
              <w:tblStyle w:val="TableGrid"/>
              <w:tblW w:w="0" w:type="auto"/>
              <w:tblInd w:w="620" w:type="dxa"/>
              <w:tblLook w:val="04A0" w:firstRow="1" w:lastRow="0" w:firstColumn="1" w:lastColumn="0" w:noHBand="0" w:noVBand="1"/>
            </w:tblPr>
            <w:tblGrid>
              <w:gridCol w:w="5377"/>
            </w:tblGrid>
            <w:tr w:rsidR="00434E92" w:rsidRPr="00086C54" w14:paraId="643F92F9" w14:textId="77777777" w:rsidTr="00E15296">
              <w:tc>
                <w:tcPr>
                  <w:tcW w:w="5377" w:type="dxa"/>
                  <w:tcBorders>
                    <w:top w:val="nil"/>
                    <w:left w:val="nil"/>
                    <w:bottom w:val="nil"/>
                    <w:right w:val="nil"/>
                  </w:tcBorders>
                  <w:shd w:val="clear" w:color="auto" w:fill="E7E6E6" w:themeFill="background2"/>
                </w:tcPr>
                <w:p w14:paraId="45A11098" w14:textId="77777777" w:rsidR="00434E92" w:rsidRPr="009A4827" w:rsidRDefault="00434E92" w:rsidP="00835289">
                  <w:pPr>
                    <w:pStyle w:val="Sample"/>
                    <w:spacing w:after="40"/>
                  </w:pPr>
                  <w:r w:rsidRPr="009A4827">
                    <w:t>Sample topics:</w:t>
                  </w:r>
                </w:p>
                <w:p w14:paraId="4F06630C" w14:textId="77777777" w:rsidR="00434E92" w:rsidRPr="00086C54" w:rsidRDefault="00434E92" w:rsidP="007A4246">
                  <w:pPr>
                    <w:pStyle w:val="ScreenLPindent"/>
                  </w:pPr>
                  <w:r w:rsidRPr="00086C54">
                    <w:t>formation of planets</w:t>
                  </w:r>
                </w:p>
                <w:p w14:paraId="4312964E" w14:textId="77777777" w:rsidR="00434E92" w:rsidRDefault="00434E92" w:rsidP="007A4246">
                  <w:pPr>
                    <w:pStyle w:val="ScreenLPindent"/>
                  </w:pPr>
                  <w:r w:rsidRPr="00086C54">
                    <w:t>solar thermal equilibrium</w:t>
                  </w:r>
                </w:p>
                <w:p w14:paraId="3B1D0B19" w14:textId="37E076B6" w:rsidR="00434E92" w:rsidRPr="00086C54" w:rsidRDefault="00434E92" w:rsidP="00CF17E2">
                  <w:pPr>
                    <w:pStyle w:val="ScreenLPindent"/>
                    <w:spacing w:after="60"/>
                  </w:pPr>
                  <w:r w:rsidRPr="00086C54">
                    <w:t xml:space="preserve">linear and angular momentum, </w:t>
                  </w:r>
                  <w:r>
                    <w:t xml:space="preserve">rotation </w:t>
                  </w:r>
                  <w:r w:rsidR="00835289">
                    <w:br/>
                  </w:r>
                  <w:r>
                    <w:t>of the Earth</w:t>
                  </w:r>
                </w:p>
              </w:tc>
            </w:tr>
          </w:tbl>
          <w:p w14:paraId="75F652F0" w14:textId="6BA3267D" w:rsidR="00434E92" w:rsidRPr="00086C54" w:rsidRDefault="00434E92" w:rsidP="00CF17E2">
            <w:pPr>
              <w:pStyle w:val="ListParagraph"/>
              <w:spacing w:before="80"/>
            </w:pPr>
            <w:r w:rsidRPr="00086C54">
              <w:t>applications of relativity (</w:t>
            </w:r>
            <w:r w:rsidR="00EC1965">
              <w:t xml:space="preserve">adapted </w:t>
            </w:r>
            <w:r w:rsidR="00A47D30">
              <w:t xml:space="preserve">from </w:t>
            </w:r>
            <w:r w:rsidRPr="00086C54">
              <w:t>Physics 12)</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E15296" w:rsidRPr="00086C54" w14:paraId="6C6AA3E2" w14:textId="77777777" w:rsidTr="00E15296">
              <w:trPr>
                <w:trHeight w:val="580"/>
              </w:trPr>
              <w:tc>
                <w:tcPr>
                  <w:tcW w:w="5377" w:type="dxa"/>
                  <w:shd w:val="clear" w:color="auto" w:fill="E7E6E6" w:themeFill="background2"/>
                </w:tcPr>
                <w:p w14:paraId="05D8C464" w14:textId="25FE479F" w:rsidR="00434E92" w:rsidRPr="009A4827" w:rsidRDefault="00B12585" w:rsidP="00835289">
                  <w:pPr>
                    <w:pStyle w:val="Sample"/>
                    <w:spacing w:after="40"/>
                  </w:pPr>
                  <w:r>
                    <w:t>Sample topic</w:t>
                  </w:r>
                  <w:r w:rsidR="00434E92" w:rsidRPr="009A4827">
                    <w:t>:</w:t>
                  </w:r>
                </w:p>
                <w:p w14:paraId="67F2E5E6" w14:textId="3936EE39" w:rsidR="00434E92" w:rsidRPr="00086C54" w:rsidRDefault="00434E92" w:rsidP="00CF17E2">
                  <w:pPr>
                    <w:pStyle w:val="ScreenLPindent"/>
                    <w:spacing w:after="60"/>
                  </w:pPr>
                  <w:r w:rsidRPr="00086C54">
                    <w:t xml:space="preserve">moving in a gravitational field, moving near </w:t>
                  </w:r>
                  <w:r w:rsidR="00835289">
                    <w:br/>
                  </w:r>
                  <w:r w:rsidRPr="00086C54">
                    <w:t>the speed of light</w:t>
                  </w:r>
                </w:p>
              </w:tc>
            </w:tr>
          </w:tbl>
          <w:p w14:paraId="521E148E" w14:textId="77777777" w:rsidR="00434E92" w:rsidRPr="00086C54" w:rsidRDefault="00434E92" w:rsidP="00CF17E2">
            <w:pPr>
              <w:pStyle w:val="ListParagraph"/>
              <w:spacing w:before="80"/>
            </w:pPr>
            <w:bookmarkStart w:id="1" w:name="_pnuld6kz0xl6" w:colFirst="0" w:colLast="0"/>
            <w:bookmarkEnd w:id="1"/>
            <w:r w:rsidRPr="00086C54">
              <w:t>formation of the universe</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E15296" w:rsidRPr="00086C54" w14:paraId="5534FDF7" w14:textId="77777777" w:rsidTr="00E15296">
              <w:trPr>
                <w:trHeight w:val="77"/>
              </w:trPr>
              <w:tc>
                <w:tcPr>
                  <w:tcW w:w="5377" w:type="dxa"/>
                  <w:shd w:val="clear" w:color="auto" w:fill="E7E6E6" w:themeFill="background2"/>
                </w:tcPr>
                <w:p w14:paraId="67076460" w14:textId="77777777" w:rsidR="00434E92" w:rsidRPr="009A4827" w:rsidRDefault="00434E92" w:rsidP="00CC30BF">
                  <w:pPr>
                    <w:pStyle w:val="Sample"/>
                    <w:spacing w:after="40"/>
                  </w:pPr>
                  <w:r w:rsidRPr="009A4827">
                    <w:t>Sample topics:</w:t>
                  </w:r>
                </w:p>
                <w:p w14:paraId="21A29A15" w14:textId="77777777" w:rsidR="00434E92" w:rsidRPr="00D265D4" w:rsidRDefault="00434E92" w:rsidP="007A4246">
                  <w:pPr>
                    <w:pStyle w:val="ScreenLPindent"/>
                  </w:pPr>
                  <w:r>
                    <w:t>big bang theory</w:t>
                  </w:r>
                </w:p>
                <w:p w14:paraId="75FDDDFC" w14:textId="77777777" w:rsidR="00434E92" w:rsidRPr="00D265D4" w:rsidRDefault="00434E92" w:rsidP="007A4246">
                  <w:pPr>
                    <w:pStyle w:val="ScreenLPindent"/>
                  </w:pPr>
                  <w:r>
                    <w:t>expansion of the universe</w:t>
                  </w:r>
                </w:p>
                <w:p w14:paraId="2739FBE4" w14:textId="77777777" w:rsidR="00434E92" w:rsidRPr="00D265D4" w:rsidRDefault="00434E92" w:rsidP="007A4246">
                  <w:pPr>
                    <w:pStyle w:val="ScreenLPindent"/>
                  </w:pPr>
                  <w:r>
                    <w:t>oscillating universe theory</w:t>
                  </w:r>
                </w:p>
                <w:p w14:paraId="768130AB" w14:textId="77777777" w:rsidR="00434E92" w:rsidRPr="00086C54" w:rsidRDefault="00434E92" w:rsidP="00CF17E2">
                  <w:pPr>
                    <w:pStyle w:val="ScreenLPindent"/>
                    <w:spacing w:after="60"/>
                  </w:pPr>
                  <w:r w:rsidRPr="00086C54">
                    <w:t>Hubble’s law</w:t>
                  </w:r>
                </w:p>
              </w:tc>
            </w:tr>
          </w:tbl>
          <w:p w14:paraId="6CFFD1A8" w14:textId="77777777" w:rsidR="00434E92" w:rsidRPr="00086C54" w:rsidRDefault="00434E92" w:rsidP="00CF17E2">
            <w:pPr>
              <w:pStyle w:val="ListParagraph"/>
              <w:spacing w:before="80"/>
            </w:pPr>
            <w:r w:rsidRPr="00086C54">
              <w:t>astronomical objects</w:t>
            </w:r>
          </w:p>
          <w:p w14:paraId="2D1B0D92" w14:textId="77777777" w:rsidR="00434E92" w:rsidRPr="00086C54" w:rsidRDefault="00434E92" w:rsidP="00CC30BF">
            <w:pPr>
              <w:pStyle w:val="ListParagraphindent"/>
              <w:spacing w:after="60"/>
            </w:pPr>
            <w:r w:rsidRPr="00086C54">
              <w:t>solar system (the sun, planets, moons, asteroids, comets)</w:t>
            </w:r>
          </w:p>
          <w:tbl>
            <w:tblPr>
              <w:tblStyle w:val="TableGrid"/>
              <w:tblW w:w="0" w:type="auto"/>
              <w:tblInd w:w="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4885"/>
            </w:tblGrid>
            <w:tr w:rsidR="00E15296" w:rsidRPr="00086C54" w14:paraId="02D3804B" w14:textId="77777777" w:rsidTr="00E15296">
              <w:tc>
                <w:tcPr>
                  <w:tcW w:w="4885" w:type="dxa"/>
                  <w:shd w:val="clear" w:color="auto" w:fill="E7E6E6" w:themeFill="background2"/>
                </w:tcPr>
                <w:p w14:paraId="01E4777B" w14:textId="77777777" w:rsidR="00434E92" w:rsidRPr="009A4827" w:rsidRDefault="00434E92" w:rsidP="00CC30BF">
                  <w:pPr>
                    <w:pStyle w:val="Sample"/>
                    <w:spacing w:after="40"/>
                  </w:pPr>
                  <w:r w:rsidRPr="009A4827">
                    <w:t>Sample topic:</w:t>
                  </w:r>
                </w:p>
                <w:p w14:paraId="34C84A34" w14:textId="77777777" w:rsidR="00434E92" w:rsidRPr="00086C54" w:rsidRDefault="00434E92" w:rsidP="00CC30BF">
                  <w:pPr>
                    <w:pStyle w:val="LeeetleBoxStyle"/>
                    <w:spacing w:after="60"/>
                  </w:pPr>
                  <w:r w:rsidRPr="00906656">
                    <w:t>age of the solar system: clues from meteorites</w:t>
                  </w:r>
                  <w:r>
                    <w:t xml:space="preserve">, </w:t>
                  </w:r>
                  <w:r w:rsidRPr="00086C54">
                    <w:t>clues from comets</w:t>
                  </w:r>
                </w:p>
              </w:tc>
            </w:tr>
          </w:tbl>
          <w:p w14:paraId="20B79C72" w14:textId="77777777" w:rsidR="00434E92" w:rsidRDefault="00434E92" w:rsidP="00CC30BF">
            <w:pPr>
              <w:pStyle w:val="ListParagraphindent"/>
              <w:spacing w:before="80" w:after="60"/>
            </w:pPr>
            <w:r w:rsidRPr="00086C54">
              <w:t>outside the solar system (stars, stellar groups, planets, galaxies, nebulae)</w:t>
            </w:r>
          </w:p>
          <w:p w14:paraId="4F72D7B7" w14:textId="3C08F04B" w:rsidR="00835289" w:rsidRPr="00CC7529" w:rsidRDefault="00835289" w:rsidP="00CC30BF">
            <w:pPr>
              <w:pStyle w:val="ListParagraphindent"/>
              <w:spacing w:after="120"/>
            </w:pPr>
            <w:r w:rsidRPr="00086C54">
              <w:t>interstellar medium, interstellar radiation field</w:t>
            </w:r>
          </w:p>
        </w:tc>
      </w:tr>
    </w:tbl>
    <w:p w14:paraId="472DA907" w14:textId="4690A95E" w:rsidR="00434E92" w:rsidRPr="00CC7529" w:rsidRDefault="00434E92" w:rsidP="00434E92">
      <w:pPr>
        <w:pageBreakBefore/>
      </w:pPr>
      <w:r w:rsidRPr="001A258A">
        <w:rPr>
          <w:b/>
          <w:noProof/>
          <w:szCs w:val="20"/>
        </w:rPr>
        <w:lastRenderedPageBreak/>
        <w:drawing>
          <wp:anchor distT="0" distB="0" distL="114300" distR="114300" simplePos="0" relativeHeight="251673088" behindDoc="0" locked="0" layoutInCell="1" allowOverlap="1" wp14:anchorId="22ADFAF9" wp14:editId="2A8AE876">
            <wp:simplePos x="0" y="0"/>
            <wp:positionH relativeFrom="page">
              <wp:posOffset>532130</wp:posOffset>
            </wp:positionH>
            <wp:positionV relativeFrom="page">
              <wp:posOffset>512608</wp:posOffset>
            </wp:positionV>
            <wp:extent cx="839470" cy="76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A3DF8" w14:textId="2BF4E81A" w:rsidR="00434E92" w:rsidRPr="001A258A" w:rsidRDefault="00434E92" w:rsidP="003A5BE9">
      <w:pPr>
        <w:pBdr>
          <w:bottom w:val="single" w:sz="4" w:space="4" w:color="auto"/>
        </w:pBdr>
        <w:tabs>
          <w:tab w:val="left" w:pos="4476"/>
          <w:tab w:val="right" w:pos="14232"/>
        </w:tabs>
        <w:ind w:left="1368" w:right="-112"/>
        <w:rPr>
          <w:b/>
          <w:sz w:val="28"/>
        </w:rPr>
      </w:pPr>
      <w:r w:rsidRPr="00B33235">
        <w:rPr>
          <w:b/>
          <w:sz w:val="28"/>
          <w:lang w:val="en-CA"/>
        </w:rPr>
        <w:t>Example 1: S</w:t>
      </w:r>
      <w:r w:rsidR="00160D1E">
        <w:rPr>
          <w:b/>
          <w:sz w:val="28"/>
          <w:lang w:val="en-CA"/>
        </w:rPr>
        <w:t>CIENCE</w:t>
      </w:r>
      <w:r>
        <w:rPr>
          <w:b/>
          <w:sz w:val="28"/>
          <w:lang w:val="en-CA"/>
        </w:rPr>
        <w:t xml:space="preserve"> — Specialized Science (Astronomy)</w:t>
      </w:r>
      <w:r w:rsidRPr="00B33235">
        <w:rPr>
          <w:b/>
          <w:sz w:val="28"/>
          <w:lang w:val="en-CA"/>
        </w:rPr>
        <w:br/>
      </w:r>
      <w:r w:rsidR="00853707">
        <w:rPr>
          <w:b/>
          <w:sz w:val="28"/>
          <w:lang w:val="en-CA"/>
        </w:rPr>
        <w:tab/>
      </w:r>
      <w:r w:rsidRPr="00B33235">
        <w:rPr>
          <w:b/>
          <w:sz w:val="28"/>
          <w:lang w:val="en-CA"/>
        </w:rPr>
        <w:t>(</w:t>
      </w:r>
      <w:r>
        <w:rPr>
          <w:b/>
          <w:sz w:val="28"/>
          <w:lang w:val="en-CA"/>
        </w:rPr>
        <w:t>Chemistry, Physics, Earth Sciences, Topics in Astronomy</w:t>
      </w:r>
      <w:r w:rsidRPr="00B33235">
        <w:rPr>
          <w:b/>
          <w:sz w:val="28"/>
          <w:lang w:val="en-CA"/>
        </w:rPr>
        <w:t>)</w:t>
      </w:r>
      <w:r w:rsidRPr="00B33235">
        <w:rPr>
          <w:b/>
          <w:sz w:val="28"/>
          <w:lang w:val="en-CA"/>
        </w:rPr>
        <w:tab/>
      </w:r>
      <w:r>
        <w:rPr>
          <w:b/>
          <w:sz w:val="28"/>
          <w:lang w:val="en-CA"/>
        </w:rPr>
        <w:t>Grade 12</w:t>
      </w:r>
    </w:p>
    <w:p w14:paraId="2CE8376D" w14:textId="77777777" w:rsidR="00434E92" w:rsidRPr="001A258A" w:rsidRDefault="00434E92" w:rsidP="00032E2E">
      <w:pPr>
        <w:spacing w:line="200" w:lineRule="exact"/>
        <w:rPr>
          <w:rFonts w:ascii="Arial" w:hAnsi="Arial"/>
          <w:b/>
        </w:rPr>
      </w:pPr>
      <w:r w:rsidRPr="001A258A">
        <w:rPr>
          <w:b/>
          <w:sz w:val="28"/>
        </w:rPr>
        <w:tab/>
      </w:r>
    </w:p>
    <w:p w14:paraId="63A30C63" w14:textId="77777777" w:rsidR="00434E92" w:rsidRDefault="00434E92" w:rsidP="00032E2E">
      <w:pPr>
        <w:spacing w:after="160"/>
        <w:jc w:val="center"/>
        <w:rPr>
          <w:b/>
          <w:sz w:val="28"/>
          <w:szCs w:val="22"/>
        </w:rPr>
      </w:pPr>
      <w:r w:rsidRPr="00CC7529">
        <w:rPr>
          <w:b/>
          <w:sz w:val="28"/>
          <w:szCs w:val="22"/>
        </w:rPr>
        <w:t>Learning Standards (continued)</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gridCol w:w="6598"/>
      </w:tblGrid>
      <w:tr w:rsidR="00F7289C" w:rsidRPr="00CC7529" w14:paraId="514AEE7B" w14:textId="77777777" w:rsidTr="002B2D71">
        <w:tc>
          <w:tcPr>
            <w:tcW w:w="2728" w:type="pct"/>
            <w:tcBorders>
              <w:top w:val="single" w:sz="2" w:space="0" w:color="auto"/>
              <w:left w:val="single" w:sz="2" w:space="0" w:color="auto"/>
              <w:bottom w:val="single" w:sz="2" w:space="0" w:color="auto"/>
              <w:right w:val="single" w:sz="2" w:space="0" w:color="auto"/>
            </w:tcBorders>
            <w:shd w:val="clear" w:color="auto" w:fill="333333"/>
          </w:tcPr>
          <w:p w14:paraId="011F3039" w14:textId="77777777" w:rsidR="00434E92" w:rsidRPr="00CC7529" w:rsidRDefault="00434E92" w:rsidP="009D15C6">
            <w:pPr>
              <w:spacing w:before="60" w:after="60"/>
              <w:rPr>
                <w:b/>
                <w:szCs w:val="22"/>
              </w:rPr>
            </w:pPr>
            <w:r w:rsidRPr="00CC7529">
              <w:rPr>
                <w:b/>
                <w:szCs w:val="22"/>
              </w:rPr>
              <w:t>Curricular Competencies</w:t>
            </w:r>
          </w:p>
        </w:tc>
        <w:tc>
          <w:tcPr>
            <w:tcW w:w="2272" w:type="pct"/>
            <w:tcBorders>
              <w:top w:val="single" w:sz="2" w:space="0" w:color="auto"/>
              <w:left w:val="single" w:sz="2" w:space="0" w:color="auto"/>
              <w:bottom w:val="single" w:sz="2" w:space="0" w:color="auto"/>
              <w:right w:val="single" w:sz="2" w:space="0" w:color="auto"/>
            </w:tcBorders>
            <w:shd w:val="clear" w:color="auto" w:fill="778E96"/>
          </w:tcPr>
          <w:p w14:paraId="2489B0A8" w14:textId="77777777" w:rsidR="00434E92" w:rsidRPr="00CC7529" w:rsidRDefault="00434E92" w:rsidP="009D15C6">
            <w:pPr>
              <w:spacing w:before="60" w:after="60"/>
              <w:rPr>
                <w:b/>
                <w:color w:val="FFFFFF"/>
                <w:szCs w:val="22"/>
              </w:rPr>
            </w:pPr>
            <w:r w:rsidRPr="00CC7529">
              <w:rPr>
                <w:b/>
                <w:color w:val="FFFFFF"/>
                <w:szCs w:val="22"/>
              </w:rPr>
              <w:t>Content</w:t>
            </w:r>
          </w:p>
        </w:tc>
      </w:tr>
      <w:tr w:rsidR="00F7289C" w:rsidRPr="00CC7529" w14:paraId="19233D88" w14:textId="77777777" w:rsidTr="002B2D71">
        <w:trPr>
          <w:trHeight w:val="8051"/>
        </w:trPr>
        <w:tc>
          <w:tcPr>
            <w:tcW w:w="2728" w:type="pct"/>
            <w:tcBorders>
              <w:top w:val="single" w:sz="2" w:space="0" w:color="auto"/>
              <w:left w:val="single" w:sz="2" w:space="0" w:color="auto"/>
              <w:bottom w:val="single" w:sz="2" w:space="0" w:color="auto"/>
              <w:right w:val="single" w:sz="2" w:space="0" w:color="auto"/>
            </w:tcBorders>
            <w:shd w:val="clear" w:color="auto" w:fill="auto"/>
          </w:tcPr>
          <w:p w14:paraId="6C1FC970" w14:textId="77777777" w:rsidR="00434E92" w:rsidRPr="0089353A" w:rsidRDefault="00434E92" w:rsidP="0072530E">
            <w:pPr>
              <w:pStyle w:val="ListParagraph"/>
              <w:spacing w:before="120"/>
            </w:pPr>
            <w:r w:rsidRPr="0089353A">
              <w:t xml:space="preserve">Evaluate the validity and limitations of a model or analogy in relation to the phenomenon modelled </w:t>
            </w:r>
          </w:p>
          <w:p w14:paraId="1A7FB8D6" w14:textId="1942206F" w:rsidR="00434E92" w:rsidRPr="0089353A" w:rsidRDefault="00434E92" w:rsidP="007A4246">
            <w:pPr>
              <w:pStyle w:val="ListParagraph"/>
            </w:pPr>
            <w:r w:rsidRPr="0089353A">
              <w:t xml:space="preserve">Demonstrate an awareness of assumptions, question information given, </w:t>
            </w:r>
            <w:r>
              <w:br/>
            </w:r>
            <w:r w:rsidRPr="0089353A">
              <w:t xml:space="preserve">and identify bias in their own work and in primary and secondary sources </w:t>
            </w:r>
          </w:p>
          <w:p w14:paraId="30E2B9FE" w14:textId="18E30E4E" w:rsidR="00434E92" w:rsidRPr="0089353A" w:rsidRDefault="00434E92" w:rsidP="007A4246">
            <w:pPr>
              <w:pStyle w:val="ListParagraph"/>
            </w:pPr>
            <w:r w:rsidRPr="0089353A">
              <w:t xml:space="preserve">Consider the changes in knowledge over time as tools and technologies </w:t>
            </w:r>
            <w:r>
              <w:br/>
            </w:r>
            <w:r w:rsidRPr="0089353A">
              <w:t>have developed</w:t>
            </w:r>
          </w:p>
          <w:p w14:paraId="05060D5C" w14:textId="77777777" w:rsidR="00434E92" w:rsidRPr="0089353A" w:rsidRDefault="00434E92" w:rsidP="007A4246">
            <w:pPr>
              <w:pStyle w:val="ListParagraph"/>
            </w:pPr>
            <w:r w:rsidRPr="0089353A">
              <w:t>Connect scientific explorations to careers in science</w:t>
            </w:r>
          </w:p>
          <w:p w14:paraId="543B2BDB" w14:textId="30642614" w:rsidR="00434E92" w:rsidRPr="0089353A" w:rsidRDefault="00434E92" w:rsidP="007A4246">
            <w:pPr>
              <w:pStyle w:val="ListParagraph"/>
            </w:pPr>
            <w:r w:rsidRPr="0089353A">
              <w:t xml:space="preserve">Exercise a healthy, informed skepticism, and use scientific knowledge </w:t>
            </w:r>
            <w:r>
              <w:br/>
            </w:r>
            <w:r w:rsidRPr="0089353A">
              <w:t xml:space="preserve">and findings to form their own investigations to evaluate claims in primary </w:t>
            </w:r>
            <w:r>
              <w:br/>
            </w:r>
            <w:r w:rsidRPr="0089353A">
              <w:t>and secondary sources</w:t>
            </w:r>
          </w:p>
          <w:p w14:paraId="7D0E5B8E" w14:textId="0D15A2E9" w:rsidR="00434E92" w:rsidRPr="0089353A" w:rsidRDefault="00434E92" w:rsidP="007A4246">
            <w:pPr>
              <w:pStyle w:val="ListParagraph"/>
            </w:pPr>
            <w:r w:rsidRPr="0089353A">
              <w:t xml:space="preserve">Consider social, ethical, and environmental implications of the findings </w:t>
            </w:r>
            <w:r>
              <w:br/>
            </w:r>
            <w:r w:rsidRPr="0089353A">
              <w:t xml:space="preserve">from their own and others’ investigations </w:t>
            </w:r>
          </w:p>
          <w:p w14:paraId="2ADB3F1D" w14:textId="77777777" w:rsidR="00434E92" w:rsidRPr="0089353A" w:rsidRDefault="00434E92" w:rsidP="007A4246">
            <w:pPr>
              <w:pStyle w:val="ListParagraph"/>
            </w:pPr>
            <w:r w:rsidRPr="0089353A">
              <w:t xml:space="preserve">Critically analyze the validity of information in primary and secondary sources and evaluate the approaches used to solve problems </w:t>
            </w:r>
          </w:p>
          <w:p w14:paraId="3810FDFF" w14:textId="77777777" w:rsidR="00434E92" w:rsidRPr="0089353A" w:rsidRDefault="00434E92" w:rsidP="007A4246">
            <w:pPr>
              <w:pStyle w:val="ListParagraph"/>
            </w:pPr>
            <w:r w:rsidRPr="0089353A">
              <w:t xml:space="preserve">Assess risks in the context of personal safety and social responsibility </w:t>
            </w:r>
          </w:p>
          <w:p w14:paraId="7EECFDE5" w14:textId="77777777" w:rsidR="00434E92" w:rsidRPr="00C51EFE" w:rsidRDefault="00434E92" w:rsidP="00434E92">
            <w:pPr>
              <w:pStyle w:val="Topic"/>
            </w:pPr>
            <w:r w:rsidRPr="00C51EFE">
              <w:t xml:space="preserve">Applying and innovating </w:t>
            </w:r>
          </w:p>
          <w:p w14:paraId="64D5275C" w14:textId="41DA7AA2" w:rsidR="00434E92" w:rsidRPr="0089353A" w:rsidRDefault="00434E92" w:rsidP="0072530E">
            <w:pPr>
              <w:pStyle w:val="ListParagraph"/>
            </w:pPr>
            <w:r w:rsidRPr="0089353A">
              <w:t xml:space="preserve">Contribute to care for self, others, community, and world through individual </w:t>
            </w:r>
            <w:r w:rsidR="00E242C8">
              <w:br/>
            </w:r>
            <w:r w:rsidRPr="0089353A">
              <w:t>or collaborative approaches</w:t>
            </w:r>
          </w:p>
          <w:p w14:paraId="6053E749" w14:textId="2CF18633" w:rsidR="00434E92" w:rsidRPr="00EA4B9B" w:rsidRDefault="00434E92" w:rsidP="007A4246">
            <w:pPr>
              <w:pStyle w:val="ListParagraph"/>
            </w:pPr>
            <w:r w:rsidRPr="0089353A">
              <w:t>Co-operatively design project</w:t>
            </w:r>
            <w:r w:rsidRPr="00C51EFE">
              <w:t xml:space="preserve">s with local and/or global connections </w:t>
            </w:r>
            <w:r>
              <w:br/>
            </w:r>
            <w:r w:rsidRPr="00C51EFE">
              <w:t>and applications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434E92" w14:paraId="5475A5A4" w14:textId="77777777" w:rsidTr="009D15C6">
              <w:tc>
                <w:tcPr>
                  <w:tcW w:w="6726" w:type="dxa"/>
                  <w:shd w:val="clear" w:color="auto" w:fill="E7E6E6" w:themeFill="background2"/>
                </w:tcPr>
                <w:p w14:paraId="0DDCC6D2" w14:textId="77777777" w:rsidR="00434E92" w:rsidRPr="00E755F9" w:rsidRDefault="00434E92" w:rsidP="009D15C6">
                  <w:pPr>
                    <w:pStyle w:val="Sample"/>
                  </w:pPr>
                  <w:r w:rsidRPr="00E755F9">
                    <w:t>Sample opportunities to support student inquiry:</w:t>
                  </w:r>
                </w:p>
                <w:p w14:paraId="69C41DF5" w14:textId="48B60BC6" w:rsidR="00434E92" w:rsidRPr="00EA4B9B" w:rsidRDefault="00434E92" w:rsidP="007A4246">
                  <w:pPr>
                    <w:pStyle w:val="ScreenLPindent"/>
                  </w:pPr>
                  <w:r w:rsidRPr="00EA4B9B">
                    <w:t xml:space="preserve">How are new technologies being used to extend the reach </w:t>
                  </w:r>
                  <w:r>
                    <w:br/>
                  </w:r>
                  <w:r w:rsidRPr="00EA4B9B">
                    <w:t>of human investigations into space?</w:t>
                  </w:r>
                </w:p>
                <w:p w14:paraId="23BE3EA3" w14:textId="77777777" w:rsidR="00434E92" w:rsidRPr="00EA4B9B" w:rsidRDefault="00434E92" w:rsidP="00F602E6">
                  <w:pPr>
                    <w:pStyle w:val="ScreenLPindent"/>
                    <w:spacing w:after="60"/>
                  </w:pPr>
                  <w:r w:rsidRPr="00EA4B9B">
                    <w:t>How have technologies developed for use in space exploration and the study of astronomy been used for other purposes?</w:t>
                  </w:r>
                </w:p>
              </w:tc>
            </w:tr>
          </w:tbl>
          <w:p w14:paraId="42ABB4AB" w14:textId="19E32A66" w:rsidR="00434E92" w:rsidRPr="00CC7529" w:rsidRDefault="00434E92" w:rsidP="0072530E">
            <w:pPr>
              <w:pStyle w:val="LP4ptabove"/>
            </w:pPr>
            <w:r w:rsidRPr="0089353A">
              <w:t xml:space="preserve">Contribute to finding solutions to problems at a local and/or global level </w:t>
            </w:r>
            <w:r w:rsidR="002B2D71">
              <w:br/>
            </w:r>
            <w:r w:rsidRPr="0089353A">
              <w:t>through inquiry</w:t>
            </w:r>
          </w:p>
        </w:tc>
        <w:tc>
          <w:tcPr>
            <w:tcW w:w="2272" w:type="pct"/>
            <w:tcBorders>
              <w:top w:val="single" w:sz="2" w:space="0" w:color="auto"/>
              <w:left w:val="single" w:sz="2" w:space="0" w:color="auto"/>
              <w:bottom w:val="single" w:sz="2" w:space="0" w:color="auto"/>
              <w:right w:val="single" w:sz="2" w:space="0" w:color="auto"/>
            </w:tcBorders>
            <w:shd w:val="clear" w:color="auto" w:fill="auto"/>
          </w:tcPr>
          <w:p w14:paraId="7A4EF7EB" w14:textId="77777777" w:rsidR="00434E92" w:rsidRPr="00086C54" w:rsidRDefault="00434E92" w:rsidP="00CF17E2">
            <w:pPr>
              <w:pStyle w:val="ListParagraph"/>
              <w:spacing w:before="120"/>
            </w:pPr>
            <w:r w:rsidRPr="00086C54">
              <w:t>characteristics and classification of stars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92"/>
            </w:tblGrid>
            <w:tr w:rsidR="00E15296" w:rsidRPr="00086C54" w14:paraId="787EF7AF" w14:textId="77777777" w:rsidTr="00E15296">
              <w:tc>
                <w:tcPr>
                  <w:tcW w:w="5392" w:type="dxa"/>
                  <w:shd w:val="clear" w:color="auto" w:fill="E7E6E6" w:themeFill="background2"/>
                </w:tcPr>
                <w:p w14:paraId="4289E430" w14:textId="77777777" w:rsidR="00434E92" w:rsidRPr="009A4827" w:rsidRDefault="00434E92" w:rsidP="009D15C6">
                  <w:pPr>
                    <w:pStyle w:val="Sample"/>
                  </w:pPr>
                  <w:r w:rsidRPr="009A4827">
                    <w:t>Sample topics:</w:t>
                  </w:r>
                </w:p>
                <w:p w14:paraId="3F03DBFB" w14:textId="77777777" w:rsidR="00434E92" w:rsidRPr="00086C54" w:rsidRDefault="00434E92" w:rsidP="00032E2E">
                  <w:pPr>
                    <w:pStyle w:val="ScreenLPindent"/>
                    <w:spacing w:after="20"/>
                  </w:pPr>
                  <w:r w:rsidRPr="00086C54">
                    <w:t>surface temperature</w:t>
                  </w:r>
                </w:p>
                <w:p w14:paraId="121AFE29" w14:textId="77777777" w:rsidR="00434E92" w:rsidRPr="00086C54" w:rsidRDefault="00434E92" w:rsidP="00032E2E">
                  <w:pPr>
                    <w:pStyle w:val="ScreenLPindent"/>
                    <w:spacing w:after="20"/>
                  </w:pPr>
                  <w:r w:rsidRPr="00086C54">
                    <w:t>luminosity</w:t>
                  </w:r>
                </w:p>
                <w:p w14:paraId="3095136F" w14:textId="77777777" w:rsidR="00434E92" w:rsidRPr="00086C54" w:rsidRDefault="00434E92" w:rsidP="00032E2E">
                  <w:pPr>
                    <w:pStyle w:val="ScreenLPindent"/>
                    <w:spacing w:after="20"/>
                  </w:pPr>
                  <w:r w:rsidRPr="00086C54">
                    <w:t>chemical composition</w:t>
                  </w:r>
                </w:p>
                <w:p w14:paraId="62174710" w14:textId="77777777" w:rsidR="00434E92" w:rsidRPr="00086C54" w:rsidRDefault="00434E92" w:rsidP="00032E2E">
                  <w:pPr>
                    <w:pStyle w:val="ScreenLPindent"/>
                    <w:spacing w:after="20"/>
                  </w:pPr>
                  <w:r w:rsidRPr="00086C54">
                    <w:t>size</w:t>
                  </w:r>
                </w:p>
                <w:p w14:paraId="320E246E" w14:textId="77777777" w:rsidR="00434E92" w:rsidRPr="00086C54" w:rsidRDefault="00434E92" w:rsidP="00032E2E">
                  <w:pPr>
                    <w:pStyle w:val="ScreenLPindent"/>
                    <w:spacing w:after="20"/>
                  </w:pPr>
                  <w:r w:rsidRPr="00086C54">
                    <w:t>mass</w:t>
                  </w:r>
                </w:p>
                <w:p w14:paraId="63984DDA" w14:textId="77777777" w:rsidR="00434E92" w:rsidRPr="00086C54" w:rsidRDefault="00434E92" w:rsidP="00032E2E">
                  <w:pPr>
                    <w:pStyle w:val="ScreenLPindent"/>
                    <w:spacing w:after="20"/>
                  </w:pPr>
                  <w:r w:rsidRPr="00086C54">
                    <w:t>interstellar medium</w:t>
                  </w:r>
                </w:p>
                <w:p w14:paraId="64EF7F62" w14:textId="77777777" w:rsidR="00434E92" w:rsidRPr="00086C54" w:rsidRDefault="00434E92" w:rsidP="00032E2E">
                  <w:pPr>
                    <w:pStyle w:val="ScreenLPindent"/>
                    <w:spacing w:after="20"/>
                  </w:pPr>
                  <w:r w:rsidRPr="00086C54">
                    <w:t>motion</w:t>
                  </w:r>
                </w:p>
                <w:p w14:paraId="52F6AE9D" w14:textId="77777777" w:rsidR="00434E92" w:rsidRPr="00086C54" w:rsidRDefault="00434E92" w:rsidP="00032E2E">
                  <w:pPr>
                    <w:pStyle w:val="ScreenLPindent"/>
                    <w:spacing w:after="20"/>
                  </w:pPr>
                  <w:r w:rsidRPr="00086C54">
                    <w:t>distance (stellar parallax)</w:t>
                  </w:r>
                </w:p>
                <w:p w14:paraId="5C9598F9" w14:textId="2FE439ED" w:rsidR="00434E92" w:rsidRDefault="00434E92" w:rsidP="00032E2E">
                  <w:pPr>
                    <w:pStyle w:val="ScreenLPindent"/>
                    <w:spacing w:after="20"/>
                  </w:pPr>
                  <w:r w:rsidRPr="00086C54">
                    <w:t xml:space="preserve">gravitational collapse (formation of structure </w:t>
                  </w:r>
                  <w:r w:rsidR="00E15296">
                    <w:br/>
                  </w:r>
                  <w:r w:rsidRPr="00086C54">
                    <w:t>in the universe)</w:t>
                  </w:r>
                </w:p>
                <w:p w14:paraId="721A5D6C" w14:textId="77777777" w:rsidR="00434E92" w:rsidRPr="00086C54" w:rsidRDefault="00434E92" w:rsidP="00CC30BF">
                  <w:pPr>
                    <w:pStyle w:val="ScreenLPindent"/>
                    <w:spacing w:after="60"/>
                  </w:pPr>
                  <w:r w:rsidRPr="00086C54">
                    <w:t>Hertzsprung-Russell diagram</w:t>
                  </w:r>
                </w:p>
              </w:tc>
            </w:tr>
          </w:tbl>
          <w:p w14:paraId="39F0F3BA" w14:textId="77777777" w:rsidR="00434E92" w:rsidRPr="00086C54" w:rsidRDefault="00434E92" w:rsidP="00CF17E2">
            <w:pPr>
              <w:pStyle w:val="LP4ptabove"/>
            </w:pPr>
            <w:r w:rsidRPr="00086C54">
              <w:t xml:space="preserve">characteristics and classification of </w:t>
            </w:r>
            <w:r>
              <w:t>planets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92"/>
            </w:tblGrid>
            <w:tr w:rsidR="00434E92" w:rsidRPr="00086C54" w14:paraId="2B68BF33" w14:textId="77777777" w:rsidTr="00E15296">
              <w:tc>
                <w:tcPr>
                  <w:tcW w:w="5392" w:type="dxa"/>
                  <w:shd w:val="clear" w:color="auto" w:fill="E7E6E6" w:themeFill="background2"/>
                </w:tcPr>
                <w:p w14:paraId="6BC309D9" w14:textId="77777777" w:rsidR="00434E92" w:rsidRPr="009A4827" w:rsidRDefault="00434E92" w:rsidP="009D15C6">
                  <w:pPr>
                    <w:pStyle w:val="Sample"/>
                  </w:pPr>
                  <w:r w:rsidRPr="009A4827">
                    <w:t>Sample topics:</w:t>
                  </w:r>
                </w:p>
                <w:p w14:paraId="345DBD86" w14:textId="77777777" w:rsidR="00434E92" w:rsidRPr="00086C54" w:rsidRDefault="00434E92" w:rsidP="00CF17E2">
                  <w:pPr>
                    <w:pStyle w:val="ScreenLPindent"/>
                    <w:spacing w:after="20"/>
                  </w:pPr>
                  <w:r w:rsidRPr="00086C54">
                    <w:t>terrestrial planets</w:t>
                  </w:r>
                </w:p>
                <w:p w14:paraId="0B3C828B" w14:textId="77777777" w:rsidR="00434E92" w:rsidRPr="00086C54" w:rsidRDefault="00434E92" w:rsidP="00CF17E2">
                  <w:pPr>
                    <w:pStyle w:val="ScreenLPindent"/>
                    <w:spacing w:after="60"/>
                  </w:pPr>
                  <w:r w:rsidRPr="00086C54">
                    <w:t>Jovian planets</w:t>
                  </w:r>
                </w:p>
              </w:tc>
            </w:tr>
          </w:tbl>
          <w:p w14:paraId="6C7BE3E9" w14:textId="77777777" w:rsidR="00434E92" w:rsidRPr="00086C54" w:rsidRDefault="00434E92" w:rsidP="00CF17E2">
            <w:pPr>
              <w:pStyle w:val="LP4ptabove"/>
            </w:pPr>
            <w:r w:rsidRPr="00086C54">
              <w:t>stellar evolution (life cycles of stars)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92"/>
            </w:tblGrid>
            <w:tr w:rsidR="00B13E2B" w:rsidRPr="00086C54" w14:paraId="0C9896C8" w14:textId="77777777" w:rsidTr="00E15296">
              <w:tc>
                <w:tcPr>
                  <w:tcW w:w="5392" w:type="dxa"/>
                  <w:shd w:val="clear" w:color="auto" w:fill="E7E6E6" w:themeFill="background2"/>
                </w:tcPr>
                <w:p w14:paraId="1BB59428" w14:textId="77777777" w:rsidR="00B13E2B" w:rsidRPr="009A4827" w:rsidRDefault="00B13E2B" w:rsidP="009D15C6">
                  <w:pPr>
                    <w:pStyle w:val="Sample"/>
                  </w:pPr>
                  <w:r w:rsidRPr="009A4827">
                    <w:t>Sample topics:</w:t>
                  </w:r>
                </w:p>
                <w:p w14:paraId="20017E54" w14:textId="77777777" w:rsidR="00B13E2B" w:rsidRPr="00086C54" w:rsidRDefault="00B13E2B" w:rsidP="00CF17E2">
                  <w:pPr>
                    <w:pStyle w:val="ScreenLPindent"/>
                    <w:spacing w:after="20"/>
                  </w:pPr>
                  <w:r w:rsidRPr="00086C54">
                    <w:t>nebula</w:t>
                  </w:r>
                </w:p>
                <w:p w14:paraId="74580E0A" w14:textId="77777777" w:rsidR="00B13E2B" w:rsidRPr="00086C54" w:rsidRDefault="00B13E2B" w:rsidP="00CF17E2">
                  <w:pPr>
                    <w:pStyle w:val="ScreenLPindent"/>
                    <w:spacing w:after="20"/>
                  </w:pPr>
                  <w:r w:rsidRPr="00086C54">
                    <w:t>nuclear fusion</w:t>
                  </w:r>
                </w:p>
                <w:p w14:paraId="711F984E" w14:textId="77777777" w:rsidR="00B13E2B" w:rsidRPr="00086C54" w:rsidRDefault="00B13E2B" w:rsidP="00CF17E2">
                  <w:pPr>
                    <w:pStyle w:val="ScreenLPindent"/>
                    <w:spacing w:after="20"/>
                  </w:pPr>
                  <w:r w:rsidRPr="00086C54">
                    <w:t>brown dwarf (dead star)</w:t>
                  </w:r>
                </w:p>
                <w:p w14:paraId="6422E025" w14:textId="77777777" w:rsidR="00B13E2B" w:rsidRPr="00086C54" w:rsidRDefault="00B13E2B" w:rsidP="00CF17E2">
                  <w:pPr>
                    <w:pStyle w:val="ScreenLPindent"/>
                    <w:spacing w:after="20"/>
                  </w:pPr>
                  <w:r w:rsidRPr="00086C54">
                    <w:t>main-sequence star (dwarf star)</w:t>
                  </w:r>
                </w:p>
                <w:p w14:paraId="28FDD65E" w14:textId="77777777" w:rsidR="00B13E2B" w:rsidRPr="00086C54" w:rsidRDefault="00B13E2B" w:rsidP="00CC30BF">
                  <w:pPr>
                    <w:pStyle w:val="LeeetleBoxStyle"/>
                    <w:spacing w:after="20"/>
                    <w:ind w:left="1121"/>
                  </w:pPr>
                  <w:r w:rsidRPr="00086C54">
                    <w:t>red dwarf (low mass)</w:t>
                  </w:r>
                </w:p>
                <w:p w14:paraId="2D158F58" w14:textId="4754B6ED" w:rsidR="00B13E2B" w:rsidRPr="00086C54" w:rsidRDefault="00B13E2B" w:rsidP="00CC30BF">
                  <w:pPr>
                    <w:pStyle w:val="LeeetleBoxStyle"/>
                    <w:spacing w:after="20"/>
                    <w:ind w:left="1121"/>
                  </w:pPr>
                  <w:r w:rsidRPr="00086C54">
                    <w:t>yellow dwarf (mass comparable to the sun)</w:t>
                  </w:r>
                </w:p>
                <w:p w14:paraId="59C8EF7E" w14:textId="0860AD99" w:rsidR="00B13E2B" w:rsidRPr="00086C54" w:rsidRDefault="00B13E2B" w:rsidP="00E82C8A">
                  <w:pPr>
                    <w:pStyle w:val="LeeetleBoxStyle"/>
                    <w:spacing w:after="60"/>
                    <w:ind w:left="1121"/>
                  </w:pPr>
                  <w:r w:rsidRPr="00086C54">
                    <w:t>orange dwarf</w:t>
                  </w:r>
                </w:p>
              </w:tc>
            </w:tr>
          </w:tbl>
          <w:p w14:paraId="503EED52" w14:textId="77777777" w:rsidR="00434E92" w:rsidRPr="00CC7529" w:rsidRDefault="00434E92" w:rsidP="00434E92">
            <w:pPr>
              <w:tabs>
                <w:tab w:val="num" w:pos="600"/>
              </w:tabs>
              <w:ind w:left="840"/>
            </w:pPr>
          </w:p>
        </w:tc>
      </w:tr>
    </w:tbl>
    <w:p w14:paraId="55711606" w14:textId="23A1DCA7" w:rsidR="00434E92" w:rsidRPr="00CC7529" w:rsidRDefault="00434E92" w:rsidP="00434E92">
      <w:pPr>
        <w:pageBreakBefore/>
      </w:pPr>
      <w:r w:rsidRPr="001A258A">
        <w:rPr>
          <w:b/>
          <w:noProof/>
          <w:szCs w:val="20"/>
        </w:rPr>
        <w:lastRenderedPageBreak/>
        <w:drawing>
          <wp:anchor distT="0" distB="0" distL="114300" distR="114300" simplePos="0" relativeHeight="251675136" behindDoc="0" locked="0" layoutInCell="1" allowOverlap="1" wp14:anchorId="602EBB3D" wp14:editId="4200656D">
            <wp:simplePos x="0" y="0"/>
            <wp:positionH relativeFrom="page">
              <wp:posOffset>532130</wp:posOffset>
            </wp:positionH>
            <wp:positionV relativeFrom="page">
              <wp:posOffset>512608</wp:posOffset>
            </wp:positionV>
            <wp:extent cx="839470" cy="762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6C835" w14:textId="56C5F0F1" w:rsidR="00434E92" w:rsidRPr="001A258A" w:rsidRDefault="00434E92" w:rsidP="003A5BE9">
      <w:pPr>
        <w:pBdr>
          <w:bottom w:val="single" w:sz="4" w:space="4" w:color="auto"/>
        </w:pBdr>
        <w:tabs>
          <w:tab w:val="left" w:pos="4476"/>
          <w:tab w:val="right" w:pos="14232"/>
        </w:tabs>
        <w:ind w:left="1368" w:right="-112"/>
        <w:rPr>
          <w:b/>
          <w:sz w:val="28"/>
        </w:rPr>
      </w:pPr>
      <w:r w:rsidRPr="00B33235">
        <w:rPr>
          <w:b/>
          <w:sz w:val="28"/>
          <w:lang w:val="en-CA"/>
        </w:rPr>
        <w:t>Example 1: S</w:t>
      </w:r>
      <w:r w:rsidR="00160D1E">
        <w:rPr>
          <w:b/>
          <w:sz w:val="28"/>
          <w:lang w:val="en-CA"/>
        </w:rPr>
        <w:t>CIENCE</w:t>
      </w:r>
      <w:r>
        <w:rPr>
          <w:b/>
          <w:sz w:val="28"/>
          <w:lang w:val="en-CA"/>
        </w:rPr>
        <w:t xml:space="preserve"> — Specialized Science (Astronomy)</w:t>
      </w:r>
      <w:r w:rsidRPr="00B33235">
        <w:rPr>
          <w:b/>
          <w:sz w:val="28"/>
          <w:lang w:val="en-CA"/>
        </w:rPr>
        <w:br/>
      </w:r>
      <w:r w:rsidR="00853707">
        <w:rPr>
          <w:b/>
          <w:sz w:val="28"/>
          <w:lang w:val="en-CA"/>
        </w:rPr>
        <w:tab/>
      </w:r>
      <w:r w:rsidRPr="00B33235">
        <w:rPr>
          <w:b/>
          <w:sz w:val="28"/>
          <w:lang w:val="en-CA"/>
        </w:rPr>
        <w:t>(</w:t>
      </w:r>
      <w:r>
        <w:rPr>
          <w:b/>
          <w:sz w:val="28"/>
          <w:lang w:val="en-CA"/>
        </w:rPr>
        <w:t>Chemistry, Physics, Earth Sciences, Topics in Astronomy</w:t>
      </w:r>
      <w:r w:rsidRPr="00B33235">
        <w:rPr>
          <w:b/>
          <w:sz w:val="28"/>
          <w:lang w:val="en-CA"/>
        </w:rPr>
        <w:t>)</w:t>
      </w:r>
      <w:r w:rsidRPr="00B33235">
        <w:rPr>
          <w:b/>
          <w:sz w:val="28"/>
          <w:lang w:val="en-CA"/>
        </w:rPr>
        <w:tab/>
      </w:r>
      <w:r>
        <w:rPr>
          <w:b/>
          <w:sz w:val="28"/>
          <w:lang w:val="en-CA"/>
        </w:rPr>
        <w:t>Grade 12</w:t>
      </w:r>
    </w:p>
    <w:p w14:paraId="781B85E6" w14:textId="1BA56D86" w:rsidR="00434E92" w:rsidRPr="001A258A" w:rsidRDefault="00434E92" w:rsidP="00434E92">
      <w:pPr>
        <w:rPr>
          <w:rFonts w:ascii="Arial" w:hAnsi="Arial"/>
          <w:b/>
        </w:rPr>
      </w:pPr>
      <w:r w:rsidRPr="001A258A">
        <w:rPr>
          <w:b/>
          <w:sz w:val="28"/>
        </w:rPr>
        <w:tab/>
      </w:r>
    </w:p>
    <w:p w14:paraId="52ECB114" w14:textId="77777777" w:rsidR="00434E92" w:rsidRDefault="00434E92" w:rsidP="00434E92">
      <w:pPr>
        <w:spacing w:after="160"/>
        <w:jc w:val="center"/>
        <w:rPr>
          <w:b/>
          <w:sz w:val="28"/>
          <w:szCs w:val="22"/>
        </w:rPr>
      </w:pPr>
      <w:r w:rsidRPr="00CC7529">
        <w:rPr>
          <w:b/>
          <w:sz w:val="28"/>
          <w:szCs w:val="22"/>
        </w:rPr>
        <w:t>Learning Standards (continued)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6569"/>
      </w:tblGrid>
      <w:tr w:rsidR="00E15296" w:rsidRPr="00CC7529" w14:paraId="5D9E2134" w14:textId="77777777" w:rsidTr="00F7289C">
        <w:tc>
          <w:tcPr>
            <w:tcW w:w="2736" w:type="pct"/>
            <w:tcBorders>
              <w:top w:val="single" w:sz="2" w:space="0" w:color="auto"/>
              <w:left w:val="single" w:sz="2" w:space="0" w:color="auto"/>
              <w:bottom w:val="single" w:sz="2" w:space="0" w:color="auto"/>
              <w:right w:val="single" w:sz="2" w:space="0" w:color="auto"/>
            </w:tcBorders>
            <w:shd w:val="clear" w:color="auto" w:fill="333333"/>
          </w:tcPr>
          <w:p w14:paraId="5D523517" w14:textId="77777777" w:rsidR="00434E92" w:rsidRPr="00CC7529" w:rsidRDefault="00434E92" w:rsidP="009D15C6">
            <w:pPr>
              <w:spacing w:before="60" w:after="60"/>
              <w:rPr>
                <w:b/>
                <w:szCs w:val="22"/>
              </w:rPr>
            </w:pPr>
            <w:r w:rsidRPr="00CC7529">
              <w:rPr>
                <w:b/>
                <w:szCs w:val="22"/>
              </w:rPr>
              <w:t>Curricular Competencies</w:t>
            </w:r>
          </w:p>
        </w:tc>
        <w:tc>
          <w:tcPr>
            <w:tcW w:w="2264" w:type="pct"/>
            <w:tcBorders>
              <w:top w:val="single" w:sz="2" w:space="0" w:color="auto"/>
              <w:left w:val="single" w:sz="2" w:space="0" w:color="auto"/>
              <w:bottom w:val="single" w:sz="2" w:space="0" w:color="auto"/>
              <w:right w:val="single" w:sz="2" w:space="0" w:color="auto"/>
            </w:tcBorders>
            <w:shd w:val="clear" w:color="auto" w:fill="778E96"/>
          </w:tcPr>
          <w:p w14:paraId="35CB919E" w14:textId="77777777" w:rsidR="00434E92" w:rsidRPr="00CC7529" w:rsidRDefault="00434E92" w:rsidP="009D15C6">
            <w:pPr>
              <w:spacing w:before="60" w:after="60"/>
              <w:rPr>
                <w:b/>
                <w:color w:val="FFFFFF"/>
                <w:szCs w:val="22"/>
              </w:rPr>
            </w:pPr>
            <w:r w:rsidRPr="00CC7529">
              <w:rPr>
                <w:b/>
                <w:color w:val="FFFFFF"/>
                <w:szCs w:val="22"/>
              </w:rPr>
              <w:t>Content</w:t>
            </w:r>
          </w:p>
        </w:tc>
      </w:tr>
      <w:tr w:rsidR="00E15296" w:rsidRPr="00CC7529" w14:paraId="67A35549" w14:textId="77777777" w:rsidTr="00F7289C">
        <w:trPr>
          <w:trHeight w:val="5771"/>
        </w:trPr>
        <w:tc>
          <w:tcPr>
            <w:tcW w:w="2736" w:type="pct"/>
            <w:tcBorders>
              <w:top w:val="single" w:sz="2" w:space="0" w:color="auto"/>
              <w:left w:val="single" w:sz="2" w:space="0" w:color="auto"/>
              <w:bottom w:val="single" w:sz="2" w:space="0" w:color="auto"/>
              <w:right w:val="single" w:sz="2" w:space="0" w:color="auto"/>
            </w:tcBorders>
            <w:shd w:val="clear" w:color="auto" w:fill="auto"/>
          </w:tcPr>
          <w:p w14:paraId="158A71AA" w14:textId="0AEE7C15" w:rsidR="00434E92" w:rsidRPr="0089353A" w:rsidRDefault="00434E92" w:rsidP="00F602E6">
            <w:pPr>
              <w:pStyle w:val="ListParagraph"/>
              <w:spacing w:before="120"/>
            </w:pPr>
            <w:r w:rsidRPr="0089353A">
              <w:t xml:space="preserve">Implement multiple strategies to solve problems in real-life, applied, </w:t>
            </w:r>
            <w:r>
              <w:br/>
            </w:r>
            <w:r w:rsidRPr="0089353A">
              <w:t>and conceptual situations</w:t>
            </w:r>
          </w:p>
          <w:p w14:paraId="7B374253" w14:textId="77777777" w:rsidR="00434E92" w:rsidRPr="0089353A" w:rsidRDefault="00434E92" w:rsidP="007A4246">
            <w:pPr>
              <w:pStyle w:val="ListParagraph"/>
            </w:pPr>
            <w:r w:rsidRPr="0089353A">
              <w:t xml:space="preserve">Consider the role of scientists in innovation </w:t>
            </w:r>
          </w:p>
          <w:p w14:paraId="11F85381" w14:textId="77777777" w:rsidR="00434E92" w:rsidRPr="00C51EFE" w:rsidRDefault="00434E92" w:rsidP="00434E92">
            <w:pPr>
              <w:pStyle w:val="Topic"/>
            </w:pPr>
            <w:r w:rsidRPr="00C51EFE">
              <w:t xml:space="preserve">Communicating </w:t>
            </w:r>
          </w:p>
          <w:p w14:paraId="7EA83E52" w14:textId="77777777" w:rsidR="00434E92" w:rsidRPr="0089353A" w:rsidRDefault="00434E92" w:rsidP="007A4246">
            <w:pPr>
              <w:pStyle w:val="ListParagraph"/>
            </w:pPr>
            <w:r w:rsidRPr="0089353A">
              <w:t>Formulate physical or mental theoretical models to describe a phenomenon</w:t>
            </w:r>
          </w:p>
          <w:p w14:paraId="176BD46A" w14:textId="7A1ADA3D" w:rsidR="00434E92" w:rsidRDefault="00434E92" w:rsidP="007A4246">
            <w:pPr>
              <w:pStyle w:val="ListParagraph"/>
            </w:pPr>
            <w:r w:rsidRPr="00C51EFE">
              <w:t>Communicate scientific ideas</w:t>
            </w:r>
            <w:r w:rsidRPr="0089353A">
              <w:t xml:space="preserve"> and information, and perhaps a suggested course of action, for a specific purpose and audience, constructing evidence-based arguments and using appropriate scientific language, conventions, </w:t>
            </w:r>
            <w:r>
              <w:br/>
            </w:r>
            <w:r w:rsidRPr="0089353A">
              <w:t>and representations</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2"/>
            </w:tblGrid>
            <w:tr w:rsidR="00434E92" w14:paraId="7B440B4D" w14:textId="77777777" w:rsidTr="009D15C6">
              <w:tc>
                <w:tcPr>
                  <w:tcW w:w="6742" w:type="dxa"/>
                  <w:shd w:val="clear" w:color="auto" w:fill="E7E6E6" w:themeFill="background2"/>
                </w:tcPr>
                <w:p w14:paraId="1EC0AD78" w14:textId="559BF4E0" w:rsidR="00434E92" w:rsidRPr="000E234A" w:rsidRDefault="00434E92" w:rsidP="009D15C6">
                  <w:pPr>
                    <w:pStyle w:val="Sample"/>
                  </w:pPr>
                  <w:r w:rsidRPr="000E234A">
                    <w:t>Sample opportunit</w:t>
                  </w:r>
                  <w:r>
                    <w:t>y</w:t>
                  </w:r>
                  <w:r w:rsidRPr="000E234A">
                    <w:t xml:space="preserve"> to support student inquiry:</w:t>
                  </w:r>
                </w:p>
                <w:p w14:paraId="60CB8898" w14:textId="7333413B" w:rsidR="00434E92" w:rsidRPr="00D019F6" w:rsidRDefault="00434E92" w:rsidP="00F602E6">
                  <w:pPr>
                    <w:pStyle w:val="ScreenLPindent"/>
                    <w:spacing w:after="60"/>
                  </w:pPr>
                  <w:r w:rsidRPr="00EA4B9B">
                    <w:t xml:space="preserve">How </w:t>
                  </w:r>
                  <w:r>
                    <w:t xml:space="preserve">can you create models to clearly communicate ways </w:t>
                  </w:r>
                  <w:r>
                    <w:br/>
                    <w:t>of knowing about the universe?</w:t>
                  </w:r>
                </w:p>
              </w:tc>
            </w:tr>
          </w:tbl>
          <w:p w14:paraId="7C72923D" w14:textId="77777777" w:rsidR="00434E92" w:rsidRPr="00285C57" w:rsidRDefault="00434E92" w:rsidP="0072530E">
            <w:pPr>
              <w:pStyle w:val="LP4ptabove"/>
            </w:pPr>
            <w:r w:rsidRPr="00E36B1A">
              <w:t xml:space="preserve">Express and reflect on a variety of experiences, perspectives, and worldviews </w:t>
            </w:r>
            <w:r w:rsidRPr="00B74CA3">
              <w:t xml:space="preserve">through </w:t>
            </w:r>
            <w:r w:rsidRPr="00F810C0">
              <w:rPr>
                <w:b/>
              </w:rPr>
              <w:t>place</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434E92" w14:paraId="73E3870C" w14:textId="77777777" w:rsidTr="009D15C6">
              <w:tc>
                <w:tcPr>
                  <w:tcW w:w="6720" w:type="dxa"/>
                  <w:shd w:val="clear" w:color="auto" w:fill="E7E6E6" w:themeFill="background2"/>
                </w:tcPr>
                <w:p w14:paraId="5261255F" w14:textId="105A6401" w:rsidR="00434E92" w:rsidRPr="008C0B6A" w:rsidRDefault="00434E92" w:rsidP="009D15C6">
                  <w:pPr>
                    <w:spacing w:before="60" w:after="60"/>
                    <w:ind w:left="360"/>
                    <w:rPr>
                      <w:rFonts w:ascii="Helvetica" w:hAnsi="Helvetica"/>
                      <w:sz w:val="20"/>
                      <w:szCs w:val="20"/>
                    </w:rPr>
                  </w:pPr>
                  <w:r w:rsidRPr="008C0B6A">
                    <w:rPr>
                      <w:rFonts w:ascii="Helvetica" w:hAnsi="Helvetica"/>
                      <w:sz w:val="20"/>
                      <w:szCs w:val="20"/>
                    </w:rPr>
                    <w:t xml:space="preserve">Place is any environment, locality, or context with which people interact to learn, create memory, reflect on history, connect with culture, and establish identity. The connection between people </w:t>
                  </w:r>
                  <w:r>
                    <w:rPr>
                      <w:rFonts w:ascii="Helvetica" w:hAnsi="Helvetica"/>
                      <w:sz w:val="20"/>
                      <w:szCs w:val="20"/>
                    </w:rPr>
                    <w:br/>
                  </w:r>
                  <w:r w:rsidRPr="008C0B6A">
                    <w:rPr>
                      <w:rFonts w:ascii="Helvetica" w:hAnsi="Helvetica"/>
                      <w:sz w:val="20"/>
                      <w:szCs w:val="20"/>
                    </w:rPr>
                    <w:t>and place is foundational to First Peoples perspectives.</w:t>
                  </w:r>
                </w:p>
              </w:tc>
            </w:tr>
          </w:tbl>
          <w:p w14:paraId="166CBAAF" w14:textId="77777777" w:rsidR="00434E92" w:rsidRPr="00434E92" w:rsidRDefault="00434E92" w:rsidP="00B13E2B"/>
        </w:tc>
        <w:tc>
          <w:tcPr>
            <w:tcW w:w="2264" w:type="pct"/>
            <w:tcBorders>
              <w:top w:val="single" w:sz="2" w:space="0" w:color="auto"/>
              <w:left w:val="single" w:sz="2" w:space="0" w:color="auto"/>
              <w:bottom w:val="single" w:sz="2" w:space="0" w:color="auto"/>
              <w:right w:val="single" w:sz="2" w:space="0" w:color="auto"/>
            </w:tcBorders>
            <w:shd w:val="clear" w:color="auto" w:fill="auto"/>
          </w:tcPr>
          <w:p w14:paraId="2A5B9D25" w14:textId="77777777" w:rsidR="00B13E2B" w:rsidRPr="00E15296" w:rsidRDefault="00B13E2B">
            <w:pPr>
              <w:rPr>
                <w:sz w:val="18"/>
                <w:szCs w:val="18"/>
              </w:rPr>
            </w:pP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434E92" w:rsidRPr="00086C54" w14:paraId="4D43F924" w14:textId="77777777" w:rsidTr="00E15296">
              <w:tc>
                <w:tcPr>
                  <w:tcW w:w="5377" w:type="dxa"/>
                  <w:shd w:val="clear" w:color="auto" w:fill="E7E6E6" w:themeFill="background2"/>
                </w:tcPr>
                <w:p w14:paraId="7D4913B2" w14:textId="77777777" w:rsidR="00434E92" w:rsidRPr="00086C54" w:rsidRDefault="00434E92" w:rsidP="007A4246">
                  <w:pPr>
                    <w:pStyle w:val="ScreenLPindent"/>
                  </w:pPr>
                  <w:r w:rsidRPr="00086C54">
                    <w:t>red giant</w:t>
                  </w:r>
                </w:p>
                <w:p w14:paraId="77859FDA" w14:textId="68C6133A" w:rsidR="00434E92" w:rsidRPr="00086C54" w:rsidRDefault="00434E92" w:rsidP="007A4246">
                  <w:pPr>
                    <w:pStyle w:val="ScreenLPindent"/>
                  </w:pPr>
                  <w:r w:rsidRPr="00086C54">
                    <w:t xml:space="preserve">white dwarf, black dwarf (in the case </w:t>
                  </w:r>
                  <w:r w:rsidR="00E82C8A">
                    <w:br/>
                  </w:r>
                  <w:r w:rsidRPr="00086C54">
                    <w:t xml:space="preserve">of </w:t>
                  </w:r>
                  <w:r w:rsidR="00CC30BF">
                    <w:t xml:space="preserve">low- </w:t>
                  </w:r>
                  <w:r w:rsidRPr="00086C54">
                    <w:t>or medium-mass stars)</w:t>
                  </w:r>
                </w:p>
                <w:p w14:paraId="5C5268B4" w14:textId="4774C2C4" w:rsidR="00434E92" w:rsidRPr="00086C54" w:rsidRDefault="00434E92" w:rsidP="007A4246">
                  <w:pPr>
                    <w:pStyle w:val="ScreenLPindent"/>
                  </w:pPr>
                  <w:r w:rsidRPr="00086C54">
                    <w:t xml:space="preserve">red supergiant, supernova, neutron star, </w:t>
                  </w:r>
                  <w:r w:rsidR="00E15296">
                    <w:br/>
                  </w:r>
                  <w:r w:rsidRPr="00086C54">
                    <w:t>black hole (in the case of massive stars)</w:t>
                  </w:r>
                </w:p>
                <w:p w14:paraId="60879AA1" w14:textId="77777777" w:rsidR="00434E92" w:rsidRPr="00086C54" w:rsidRDefault="00434E92" w:rsidP="00E82C8A">
                  <w:pPr>
                    <w:pStyle w:val="ScreenLPindent"/>
                    <w:spacing w:after="60"/>
                  </w:pPr>
                  <w:r w:rsidRPr="00086C54">
                    <w:t>pulsar, magnetar</w:t>
                  </w:r>
                </w:p>
              </w:tc>
            </w:tr>
          </w:tbl>
          <w:p w14:paraId="43B9AE13" w14:textId="77777777" w:rsidR="00434E92" w:rsidRPr="00086C54" w:rsidRDefault="00434E92" w:rsidP="00CF17E2">
            <w:pPr>
              <w:pStyle w:val="LP4ptabove"/>
              <w:rPr>
                <w:i/>
              </w:rPr>
            </w:pPr>
            <w:r w:rsidRPr="00086C54">
              <w:t>space technologies</w:t>
            </w:r>
          </w:p>
          <w:tbl>
            <w:tblPr>
              <w:tblStyle w:val="TableGrid"/>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377"/>
            </w:tblGrid>
            <w:tr w:rsidR="00434E92" w:rsidRPr="00086C54" w14:paraId="487BE89D" w14:textId="77777777" w:rsidTr="00E15296">
              <w:trPr>
                <w:trHeight w:val="77"/>
              </w:trPr>
              <w:tc>
                <w:tcPr>
                  <w:tcW w:w="5377" w:type="dxa"/>
                  <w:shd w:val="clear" w:color="auto" w:fill="E7E6E6" w:themeFill="background2"/>
                </w:tcPr>
                <w:p w14:paraId="4557DA21" w14:textId="77777777" w:rsidR="00434E92" w:rsidRPr="00086C54" w:rsidRDefault="00434E92" w:rsidP="009D15C6">
                  <w:pPr>
                    <w:pStyle w:val="Sample"/>
                  </w:pPr>
                  <w:r w:rsidRPr="00086C54">
                    <w:t>Sample topics:</w:t>
                  </w:r>
                </w:p>
                <w:p w14:paraId="56580BEA" w14:textId="77777777" w:rsidR="00434E92" w:rsidRPr="00086C54" w:rsidRDefault="00434E92" w:rsidP="007A4246">
                  <w:pPr>
                    <w:pStyle w:val="ScreenLPindent"/>
                  </w:pPr>
                  <w:r w:rsidRPr="00086C54">
                    <w:t>telescopes</w:t>
                  </w:r>
                </w:p>
                <w:p w14:paraId="0ACDE761" w14:textId="77777777" w:rsidR="00434E92" w:rsidRPr="00086C54" w:rsidRDefault="00434E92" w:rsidP="007A4246">
                  <w:pPr>
                    <w:pStyle w:val="ScreenLPindent"/>
                  </w:pPr>
                  <w:r w:rsidRPr="00086C54">
                    <w:t>spectroscopes</w:t>
                  </w:r>
                </w:p>
                <w:p w14:paraId="18321FC6" w14:textId="77777777" w:rsidR="00434E92" w:rsidRPr="00086C54" w:rsidRDefault="00434E92" w:rsidP="007A4246">
                  <w:pPr>
                    <w:pStyle w:val="ScreenLPindent"/>
                  </w:pPr>
                  <w:r w:rsidRPr="00086C54">
                    <w:t>satellites</w:t>
                  </w:r>
                </w:p>
                <w:p w14:paraId="55F9B6DC" w14:textId="77777777" w:rsidR="00434E92" w:rsidRPr="00086C54" w:rsidRDefault="00434E92" w:rsidP="007A4246">
                  <w:pPr>
                    <w:pStyle w:val="ScreenLPindent"/>
                  </w:pPr>
                  <w:r w:rsidRPr="00086C54">
                    <w:t>space probes</w:t>
                  </w:r>
                </w:p>
                <w:p w14:paraId="67E8FE25" w14:textId="77777777" w:rsidR="00434E92" w:rsidRPr="00086C54" w:rsidRDefault="00434E92" w:rsidP="007A4246">
                  <w:pPr>
                    <w:pStyle w:val="ScreenLPindent"/>
                  </w:pPr>
                  <w:r w:rsidRPr="00086C54">
                    <w:t>rovers</w:t>
                  </w:r>
                </w:p>
                <w:p w14:paraId="706AC4AE" w14:textId="77777777" w:rsidR="00434E92" w:rsidRPr="00086C54" w:rsidRDefault="00434E92" w:rsidP="007A4246">
                  <w:pPr>
                    <w:pStyle w:val="ScreenLPindent"/>
                  </w:pPr>
                  <w:r w:rsidRPr="00086C54">
                    <w:t>manned missions</w:t>
                  </w:r>
                </w:p>
                <w:p w14:paraId="4B082EFC" w14:textId="77777777" w:rsidR="00434E92" w:rsidRPr="00086C54" w:rsidRDefault="00434E92" w:rsidP="007A4246">
                  <w:pPr>
                    <w:pStyle w:val="ScreenLPindent"/>
                  </w:pPr>
                  <w:r w:rsidRPr="00086C54">
                    <w:t>International Space Station</w:t>
                  </w:r>
                </w:p>
                <w:p w14:paraId="13FF696B" w14:textId="77777777" w:rsidR="00434E92" w:rsidRPr="00086C54" w:rsidRDefault="00434E92" w:rsidP="00E82C8A">
                  <w:pPr>
                    <w:pStyle w:val="ScreenLPindent"/>
                    <w:spacing w:after="60"/>
                  </w:pPr>
                  <w:r w:rsidRPr="00086C54">
                    <w:t>space shuttles</w:t>
                  </w:r>
                </w:p>
              </w:tc>
            </w:tr>
          </w:tbl>
          <w:p w14:paraId="6442898A" w14:textId="77777777" w:rsidR="00434E92" w:rsidRPr="00B13E2B" w:rsidRDefault="00434E92" w:rsidP="00B13E2B"/>
        </w:tc>
      </w:tr>
    </w:tbl>
    <w:p w14:paraId="000BCFC7" w14:textId="77777777" w:rsidR="00434E92" w:rsidRPr="00CC7529" w:rsidRDefault="00434E92" w:rsidP="00434E92"/>
    <w:p w14:paraId="6D00DED2" w14:textId="77777777" w:rsidR="00434E92" w:rsidRDefault="00434E92" w:rsidP="00434E92"/>
    <w:p w14:paraId="43FBC494" w14:textId="77777777" w:rsidR="00434E92" w:rsidRDefault="00434E92" w:rsidP="00434E92"/>
    <w:tbl>
      <w:tblPr>
        <w:tblStyle w:val="TableGrid"/>
        <w:tblW w:w="50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508"/>
      </w:tblGrid>
      <w:tr w:rsidR="00DC11CF" w:rsidRPr="0033143E" w14:paraId="333A458D" w14:textId="77777777" w:rsidTr="00DC11CF">
        <w:tc>
          <w:tcPr>
            <w:tcW w:w="5000" w:type="pct"/>
            <w:shd w:val="clear" w:color="auto" w:fill="FEECBC"/>
            <w:tcMar>
              <w:top w:w="0" w:type="dxa"/>
              <w:bottom w:w="0" w:type="dxa"/>
            </w:tcMar>
          </w:tcPr>
          <w:p w14:paraId="0698E949" w14:textId="636AE05F" w:rsidR="000933E1" w:rsidRPr="0033143E" w:rsidRDefault="000933E1" w:rsidP="006135A5">
            <w:pPr>
              <w:pageBreakBefore/>
              <w:tabs>
                <w:tab w:val="right" w:pos="14000"/>
              </w:tabs>
              <w:spacing w:before="60" w:after="60"/>
              <w:rPr>
                <w:b/>
              </w:rPr>
            </w:pPr>
            <w:r w:rsidRPr="0033143E">
              <w:lastRenderedPageBreak/>
              <w:br w:type="page"/>
            </w:r>
            <w:r w:rsidRPr="0033143E">
              <w:rPr>
                <w:b/>
              </w:rPr>
              <w:tab/>
            </w:r>
            <w:r w:rsidRPr="0033143E">
              <w:rPr>
                <w:b/>
                <w:szCs w:val="22"/>
              </w:rPr>
              <w:t xml:space="preserve">SCIENCE – </w:t>
            </w:r>
            <w:r>
              <w:rPr>
                <w:b/>
                <w:szCs w:val="22"/>
              </w:rPr>
              <w:t>Specialized</w:t>
            </w:r>
            <w:r w:rsidRPr="0033143E">
              <w:rPr>
                <w:b/>
                <w:szCs w:val="22"/>
              </w:rPr>
              <w:t xml:space="preserve"> Science</w:t>
            </w:r>
            <w:r>
              <w:rPr>
                <w:b/>
                <w:szCs w:val="22"/>
              </w:rPr>
              <w:t xml:space="preserve"> (Astronomy)</w:t>
            </w:r>
            <w:r w:rsidRPr="0033143E">
              <w:rPr>
                <w:b/>
                <w:szCs w:val="22"/>
              </w:rPr>
              <w:t xml:space="preserve"> </w:t>
            </w:r>
            <w:r w:rsidRPr="0033143E">
              <w:rPr>
                <w:b/>
              </w:rPr>
              <w:br/>
            </w:r>
            <w:r w:rsidR="006135A5">
              <w:rPr>
                <w:b/>
              </w:rPr>
              <w:t>Big Ideas – Elaborations</w:t>
            </w:r>
            <w:r w:rsidRPr="0033143E">
              <w:rPr>
                <w:b/>
              </w:rPr>
              <w:tab/>
            </w:r>
            <w:r w:rsidRPr="0033143E">
              <w:rPr>
                <w:b/>
                <w:szCs w:val="22"/>
              </w:rPr>
              <w:t>Grade 1</w:t>
            </w:r>
            <w:r>
              <w:rPr>
                <w:b/>
                <w:szCs w:val="22"/>
              </w:rPr>
              <w:t>2</w:t>
            </w:r>
          </w:p>
        </w:tc>
      </w:tr>
      <w:tr w:rsidR="00DC11CF" w:rsidRPr="0033143E" w14:paraId="72E80D35" w14:textId="77777777" w:rsidTr="00DC11CF">
        <w:tc>
          <w:tcPr>
            <w:tcW w:w="5000" w:type="pct"/>
            <w:shd w:val="clear" w:color="auto" w:fill="F3F3F3"/>
          </w:tcPr>
          <w:p w14:paraId="5CC9D2DF" w14:textId="3CF22E48" w:rsidR="00513A55" w:rsidRPr="002B2D71" w:rsidRDefault="00513A55" w:rsidP="002B2D71">
            <w:pPr>
              <w:pStyle w:val="ListParagraph"/>
              <w:spacing w:before="120" w:after="40"/>
              <w:rPr>
                <w:b/>
              </w:rPr>
            </w:pPr>
            <w:r w:rsidRPr="002B2D71">
              <w:rPr>
                <w:b/>
              </w:rPr>
              <w:t>Elements and com</w:t>
            </w:r>
            <w:r w:rsidR="002B2D71">
              <w:rPr>
                <w:b/>
              </w:rPr>
              <w:t>pounds have specific properties.</w:t>
            </w:r>
          </w:p>
          <w:p w14:paraId="4B04E4CD" w14:textId="13E08405" w:rsidR="00CE2BB4" w:rsidRDefault="005C68D5" w:rsidP="002B2D71">
            <w:pPr>
              <w:pStyle w:val="ListParagraphindent"/>
              <w:numPr>
                <w:ilvl w:val="0"/>
                <w:numId w:val="0"/>
              </w:numPr>
              <w:spacing w:after="100"/>
              <w:ind w:left="612"/>
            </w:pPr>
            <w:r>
              <w:t>(</w:t>
            </w:r>
            <w:r w:rsidR="00CE2BB4">
              <w:t>adapted from Chemistry 11</w:t>
            </w:r>
            <w:r>
              <w:t>)</w:t>
            </w:r>
          </w:p>
          <w:p w14:paraId="766B7943" w14:textId="77777777" w:rsidR="002B2D71" w:rsidRDefault="002B2D71" w:rsidP="002B2D71">
            <w:pPr>
              <w:pStyle w:val="ListParagraphindent"/>
              <w:numPr>
                <w:ilvl w:val="0"/>
                <w:numId w:val="0"/>
              </w:numPr>
              <w:spacing w:before="80" w:after="80" w:line="220" w:lineRule="atLeast"/>
              <w:ind w:left="612"/>
            </w:pPr>
            <w:r>
              <w:rPr>
                <w:i/>
              </w:rPr>
              <w:t>Sample questions to support inquiry with students:</w:t>
            </w:r>
          </w:p>
          <w:p w14:paraId="22CA9707" w14:textId="77777777" w:rsidR="00513A55" w:rsidRDefault="00513A55" w:rsidP="002B2D71">
            <w:pPr>
              <w:pStyle w:val="ListParagraphindent"/>
              <w:ind w:left="1056"/>
            </w:pPr>
            <w:r>
              <w:t>How do scientists study the elements and compounds that are outside of planet Earth?</w:t>
            </w:r>
          </w:p>
          <w:p w14:paraId="5110B997" w14:textId="77777777" w:rsidR="00513A55" w:rsidRDefault="00513A55" w:rsidP="002B2D71">
            <w:pPr>
              <w:pStyle w:val="ListParagraphindent"/>
              <w:spacing w:after="80"/>
              <w:ind w:left="1056"/>
            </w:pPr>
            <w:r>
              <w:t>How are atoms formed in stars?</w:t>
            </w:r>
          </w:p>
          <w:p w14:paraId="6D3F6DCB" w14:textId="6DFA7317" w:rsidR="00513A55" w:rsidRPr="002B2D71" w:rsidRDefault="00EA6436" w:rsidP="002B2D71">
            <w:pPr>
              <w:pStyle w:val="ListParagraph"/>
              <w:spacing w:before="180" w:after="40"/>
              <w:rPr>
                <w:b/>
              </w:rPr>
            </w:pPr>
            <w:r w:rsidRPr="002B2D71">
              <w:rPr>
                <w:b/>
              </w:rPr>
              <w:t>An object’s motion can be pr</w:t>
            </w:r>
            <w:r w:rsidR="002B2D71">
              <w:rPr>
                <w:b/>
              </w:rPr>
              <w:t>edicted, analyzed and described.</w:t>
            </w:r>
          </w:p>
          <w:p w14:paraId="0DED1446" w14:textId="77777777" w:rsidR="002B2D71" w:rsidRDefault="005C68D5" w:rsidP="002B2D71">
            <w:pPr>
              <w:pStyle w:val="ListParagraphindent"/>
              <w:numPr>
                <w:ilvl w:val="0"/>
                <w:numId w:val="0"/>
              </w:numPr>
              <w:spacing w:after="100"/>
              <w:ind w:left="612"/>
            </w:pPr>
            <w:r>
              <w:t>(</w:t>
            </w:r>
            <w:r w:rsidR="00FB7496">
              <w:t>from Physics 11</w:t>
            </w:r>
            <w:r>
              <w:t>)</w:t>
            </w:r>
          </w:p>
          <w:p w14:paraId="1417EA6A" w14:textId="7115DF09" w:rsidR="002B2D71" w:rsidRDefault="00B12585" w:rsidP="002B2D71">
            <w:pPr>
              <w:pStyle w:val="ListParagraphindent"/>
              <w:numPr>
                <w:ilvl w:val="0"/>
                <w:numId w:val="0"/>
              </w:numPr>
              <w:spacing w:before="80" w:after="80" w:line="220" w:lineRule="atLeast"/>
              <w:ind w:left="612"/>
            </w:pPr>
            <w:r>
              <w:rPr>
                <w:i/>
              </w:rPr>
              <w:t>Sample question</w:t>
            </w:r>
            <w:r w:rsidR="002B2D71">
              <w:rPr>
                <w:i/>
              </w:rPr>
              <w:t xml:space="preserve"> to support inquiry with students:</w:t>
            </w:r>
          </w:p>
          <w:p w14:paraId="2F436E79" w14:textId="77777777" w:rsidR="002B2D71" w:rsidRDefault="00FB7496" w:rsidP="002B2D71">
            <w:pPr>
              <w:pStyle w:val="ListParagraphindent"/>
              <w:spacing w:after="80"/>
              <w:ind w:left="1056"/>
            </w:pPr>
            <w:r w:rsidRPr="00BF7D8F">
              <w:t>What causes the predictable and observable patterns of</w:t>
            </w:r>
            <w:r w:rsidR="005C68D5">
              <w:t xml:space="preserve"> Earth, the moon, and the sun?</w:t>
            </w:r>
          </w:p>
          <w:p w14:paraId="0978183D" w14:textId="6BB5F599" w:rsidR="002B2D71" w:rsidRPr="002B2D71" w:rsidRDefault="00EA6436" w:rsidP="002B2D71">
            <w:pPr>
              <w:pStyle w:val="ListParagraph"/>
              <w:spacing w:before="180" w:after="40"/>
              <w:rPr>
                <w:b/>
              </w:rPr>
            </w:pPr>
            <w:r w:rsidRPr="002B2D71">
              <w:rPr>
                <w:b/>
              </w:rPr>
              <w:t>Forces interact within fields and cause linear and cir</w:t>
            </w:r>
            <w:r w:rsidR="002B2D71">
              <w:rPr>
                <w:b/>
              </w:rPr>
              <w:t>cular motion.</w:t>
            </w:r>
          </w:p>
          <w:p w14:paraId="074143C7" w14:textId="77777777" w:rsidR="002B2D71" w:rsidRDefault="005C68D5" w:rsidP="002B2D71">
            <w:pPr>
              <w:pStyle w:val="ListParagraphindent"/>
              <w:numPr>
                <w:ilvl w:val="0"/>
                <w:numId w:val="0"/>
              </w:numPr>
              <w:spacing w:after="100"/>
              <w:ind w:left="612"/>
            </w:pPr>
            <w:r>
              <w:t>(adapted from Physics 12)</w:t>
            </w:r>
          </w:p>
          <w:p w14:paraId="7488ADB6" w14:textId="62547487" w:rsidR="002B2D71" w:rsidRDefault="00B12585" w:rsidP="002B2D71">
            <w:pPr>
              <w:pStyle w:val="ListParagraphindent"/>
              <w:numPr>
                <w:ilvl w:val="0"/>
                <w:numId w:val="0"/>
              </w:numPr>
              <w:spacing w:before="80" w:after="80" w:line="220" w:lineRule="atLeast"/>
              <w:ind w:left="612"/>
            </w:pPr>
            <w:r>
              <w:rPr>
                <w:i/>
              </w:rPr>
              <w:t>Sample question</w:t>
            </w:r>
            <w:r w:rsidR="002B2D71">
              <w:rPr>
                <w:i/>
              </w:rPr>
              <w:t xml:space="preserve"> to support inquiry with students:</w:t>
            </w:r>
          </w:p>
          <w:p w14:paraId="755A138F" w14:textId="3A06D52E" w:rsidR="005C68D5" w:rsidRPr="0033143E" w:rsidRDefault="005C68D5" w:rsidP="005C68D5">
            <w:pPr>
              <w:pStyle w:val="ListParagraphindent"/>
            </w:pPr>
            <w:r w:rsidRPr="00866434">
              <w:t xml:space="preserve">How might light travel differently on different planets?  </w:t>
            </w:r>
          </w:p>
          <w:p w14:paraId="33AD5E9C" w14:textId="7B952FD6" w:rsidR="002B2D71" w:rsidRPr="002B2D71" w:rsidRDefault="00EA6436" w:rsidP="002B2D71">
            <w:pPr>
              <w:pStyle w:val="ListParagraph"/>
              <w:spacing w:before="180" w:after="40"/>
              <w:rPr>
                <w:b/>
              </w:rPr>
            </w:pPr>
            <w:r w:rsidRPr="002B2D71">
              <w:rPr>
                <w:b/>
              </w:rPr>
              <w:t>Astronomy seeks to explain the origin of the universe and i</w:t>
            </w:r>
            <w:r w:rsidR="002B2D71">
              <w:rPr>
                <w:b/>
              </w:rPr>
              <w:t>nteractions of celestial bodies.</w:t>
            </w:r>
          </w:p>
          <w:p w14:paraId="2565D661" w14:textId="77777777" w:rsidR="002B2D71" w:rsidRDefault="005C68D5" w:rsidP="002B2D71">
            <w:pPr>
              <w:pStyle w:val="ListParagraphindent"/>
              <w:numPr>
                <w:ilvl w:val="0"/>
                <w:numId w:val="0"/>
              </w:numPr>
              <w:spacing w:after="100"/>
              <w:ind w:left="612"/>
            </w:pPr>
            <w:r w:rsidRPr="005C68D5">
              <w:t>(</w:t>
            </w:r>
            <w:r>
              <w:t>adapted from Earth Sciences 11</w:t>
            </w:r>
            <w:r w:rsidRPr="005C68D5">
              <w:t>)</w:t>
            </w:r>
          </w:p>
          <w:p w14:paraId="3A7D0AB7" w14:textId="77777777" w:rsidR="002B2D71" w:rsidRDefault="002B2D71" w:rsidP="002B2D71">
            <w:pPr>
              <w:pStyle w:val="ListParagraphindent"/>
              <w:numPr>
                <w:ilvl w:val="0"/>
                <w:numId w:val="0"/>
              </w:numPr>
              <w:spacing w:before="80" w:after="80" w:line="220" w:lineRule="atLeast"/>
              <w:ind w:left="612"/>
            </w:pPr>
            <w:r>
              <w:rPr>
                <w:i/>
              </w:rPr>
              <w:t>Sample questions to support inquiry with students:</w:t>
            </w:r>
          </w:p>
          <w:p w14:paraId="71984139" w14:textId="77777777" w:rsidR="002B2D71" w:rsidRDefault="000933E1" w:rsidP="002B2D71">
            <w:pPr>
              <w:pStyle w:val="ListParagraphindent"/>
              <w:ind w:left="1056"/>
            </w:pPr>
            <w:r>
              <w:t xml:space="preserve">Why is Earth the only planet in our solar system that supports life?  </w:t>
            </w:r>
          </w:p>
          <w:p w14:paraId="39656D13" w14:textId="77777777" w:rsidR="00AA69F7" w:rsidRDefault="000933E1" w:rsidP="00AA69F7">
            <w:pPr>
              <w:pStyle w:val="ListParagraphindent"/>
              <w:ind w:left="1056"/>
            </w:pPr>
            <w:r>
              <w:t xml:space="preserve">How has technology expanded our understanding of Earth, the moon, and the sun?  </w:t>
            </w:r>
          </w:p>
          <w:p w14:paraId="344269F8" w14:textId="27C4B249" w:rsidR="000933E1" w:rsidRPr="0033143E" w:rsidRDefault="000933E1" w:rsidP="00AA69F7">
            <w:pPr>
              <w:pStyle w:val="ListParagraphindent"/>
              <w:spacing w:after="120"/>
              <w:ind w:left="1056"/>
            </w:pPr>
            <w:r>
              <w:t>How does Earth’s motion compare to other bodies in the solar system?</w:t>
            </w:r>
          </w:p>
        </w:tc>
      </w:tr>
    </w:tbl>
    <w:p w14:paraId="4B4F9A59" w14:textId="77777777" w:rsidR="000933E1" w:rsidRPr="002B2D71" w:rsidRDefault="000933E1" w:rsidP="002B2D71"/>
    <w:p w14:paraId="26BB75CF" w14:textId="2B8451B3" w:rsidR="00434E92" w:rsidRPr="002B2D71" w:rsidRDefault="00434E92" w:rsidP="002B2D71"/>
    <w:p w14:paraId="00A35434" w14:textId="14C43205" w:rsidR="00434E92" w:rsidRPr="001A258A" w:rsidRDefault="0027047D"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77184" behindDoc="0" locked="0" layoutInCell="1" allowOverlap="1" wp14:anchorId="326A0D97" wp14:editId="2AEB87BD">
            <wp:simplePos x="0" y="0"/>
            <wp:positionH relativeFrom="page">
              <wp:posOffset>549910</wp:posOffset>
            </wp:positionH>
            <wp:positionV relativeFrom="page">
              <wp:posOffset>552613</wp:posOffset>
            </wp:positionV>
            <wp:extent cx="839470" cy="76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E92" w:rsidRPr="00B33235">
        <w:rPr>
          <w:b/>
          <w:sz w:val="28"/>
          <w:lang w:val="en-CA"/>
        </w:rPr>
        <w:t xml:space="preserve">Example </w:t>
      </w:r>
      <w:r w:rsidR="00853707">
        <w:rPr>
          <w:b/>
          <w:sz w:val="28"/>
          <w:lang w:val="en-CA"/>
        </w:rPr>
        <w:t>2</w:t>
      </w:r>
      <w:r w:rsidR="00434E92" w:rsidRPr="00B33235">
        <w:rPr>
          <w:b/>
          <w:sz w:val="28"/>
          <w:lang w:val="en-CA"/>
        </w:rPr>
        <w:t>: S</w:t>
      </w:r>
      <w:r w:rsidR="00160D1E">
        <w:rPr>
          <w:b/>
          <w:sz w:val="28"/>
          <w:lang w:val="en-CA"/>
        </w:rPr>
        <w:t>CIENCE</w:t>
      </w:r>
      <w:r w:rsidR="00434E92">
        <w:rPr>
          <w:b/>
          <w:sz w:val="28"/>
          <w:lang w:val="en-CA"/>
        </w:rPr>
        <w:t xml:space="preserve"> — Specialized Science (</w:t>
      </w:r>
      <w:r w:rsidR="00853707">
        <w:rPr>
          <w:b/>
          <w:sz w:val="28"/>
          <w:lang w:val="en-CA"/>
        </w:rPr>
        <w:t>Fisheries</w:t>
      </w:r>
      <w:r w:rsidR="00434E92">
        <w:rPr>
          <w:b/>
          <w:sz w:val="28"/>
          <w:lang w:val="en-CA"/>
        </w:rPr>
        <w:t>)</w:t>
      </w:r>
      <w:r w:rsidR="00434E92" w:rsidRPr="00B33235">
        <w:rPr>
          <w:b/>
          <w:sz w:val="28"/>
          <w:lang w:val="en-CA"/>
        </w:rPr>
        <w:br/>
      </w:r>
      <w:r w:rsidR="00853707">
        <w:rPr>
          <w:b/>
          <w:sz w:val="28"/>
          <w:lang w:val="en-CA"/>
        </w:rPr>
        <w:tab/>
      </w:r>
      <w:r w:rsidR="00853707" w:rsidRPr="00B33235">
        <w:rPr>
          <w:b/>
          <w:sz w:val="28"/>
          <w:lang w:val="en-CA"/>
        </w:rPr>
        <w:t>(</w:t>
      </w:r>
      <w:r w:rsidR="00853707">
        <w:rPr>
          <w:b/>
          <w:sz w:val="28"/>
          <w:lang w:val="en-CA"/>
        </w:rPr>
        <w:t xml:space="preserve">Environmental Science, Chemistry, Anatomy and Physiology, </w:t>
      </w:r>
      <w:r w:rsidR="00853707">
        <w:rPr>
          <w:b/>
          <w:sz w:val="28"/>
          <w:lang w:val="en-CA"/>
        </w:rPr>
        <w:br/>
      </w:r>
      <w:r w:rsidR="00853707">
        <w:rPr>
          <w:b/>
          <w:sz w:val="28"/>
          <w:lang w:val="en-CA"/>
        </w:rPr>
        <w:tab/>
        <w:t>Life Sciences, Topics in Fisheries)</w:t>
      </w:r>
      <w:r w:rsidR="00434E92" w:rsidRPr="00B33235">
        <w:rPr>
          <w:b/>
          <w:sz w:val="28"/>
          <w:lang w:val="en-CA"/>
        </w:rPr>
        <w:tab/>
      </w:r>
      <w:r w:rsidR="00434E92">
        <w:rPr>
          <w:b/>
          <w:sz w:val="28"/>
          <w:lang w:val="en-CA"/>
        </w:rPr>
        <w:t>Grade 12</w:t>
      </w:r>
    </w:p>
    <w:p w14:paraId="14E205BE" w14:textId="77777777" w:rsidR="00434E92" w:rsidRPr="001A258A" w:rsidRDefault="00434E92" w:rsidP="00434E92">
      <w:pPr>
        <w:rPr>
          <w:rFonts w:ascii="Arial" w:hAnsi="Arial"/>
          <w:b/>
        </w:rPr>
      </w:pPr>
      <w:r w:rsidRPr="001A258A">
        <w:rPr>
          <w:b/>
          <w:sz w:val="28"/>
        </w:rPr>
        <w:tab/>
      </w:r>
    </w:p>
    <w:p w14:paraId="3841818C" w14:textId="77777777" w:rsidR="00E15296" w:rsidRPr="00B33235" w:rsidRDefault="00E15296" w:rsidP="00E15296">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BIG IDEAS</w:t>
      </w:r>
    </w:p>
    <w:tbl>
      <w:tblPr>
        <w:tblStyle w:val="TableGrid"/>
        <w:tblW w:w="11760" w:type="dxa"/>
        <w:jc w:val="center"/>
        <w:shd w:val="clear" w:color="auto" w:fill="E0E0E0"/>
        <w:tblLook w:val="00A0" w:firstRow="1" w:lastRow="0" w:firstColumn="1" w:lastColumn="0" w:noHBand="0" w:noVBand="0"/>
      </w:tblPr>
      <w:tblGrid>
        <w:gridCol w:w="2760"/>
        <w:gridCol w:w="240"/>
        <w:gridCol w:w="2280"/>
        <w:gridCol w:w="240"/>
        <w:gridCol w:w="1800"/>
        <w:gridCol w:w="240"/>
        <w:gridCol w:w="1800"/>
        <w:gridCol w:w="240"/>
        <w:gridCol w:w="2160"/>
      </w:tblGrid>
      <w:tr w:rsidR="00510BF5" w:rsidRPr="00B33235" w14:paraId="6F4190F0" w14:textId="77777777" w:rsidTr="002B2D71">
        <w:trPr>
          <w:jc w:val="center"/>
        </w:trPr>
        <w:tc>
          <w:tcPr>
            <w:tcW w:w="2760" w:type="dxa"/>
            <w:tcBorders>
              <w:top w:val="single" w:sz="2" w:space="0" w:color="auto"/>
              <w:left w:val="single" w:sz="2" w:space="0" w:color="auto"/>
              <w:bottom w:val="single" w:sz="2" w:space="0" w:color="auto"/>
              <w:right w:val="single" w:sz="2" w:space="0" w:color="auto"/>
            </w:tcBorders>
            <w:shd w:val="clear" w:color="auto" w:fill="FEECBC"/>
          </w:tcPr>
          <w:p w14:paraId="31A29276" w14:textId="7C93D932" w:rsidR="00E15296" w:rsidRPr="00B67D27" w:rsidRDefault="00E15296" w:rsidP="00B67D27">
            <w:pPr>
              <w:pStyle w:val="Tablestyle1"/>
              <w:rPr>
                <w:rFonts w:ascii="Helvetica" w:hAnsi="Helvetica" w:cstheme="minorHAnsi"/>
                <w:szCs w:val="20"/>
                <w:lang w:val="en-CA"/>
              </w:rPr>
            </w:pPr>
            <w:r w:rsidRPr="005F3138">
              <w:rPr>
                <w:rFonts w:ascii="Helvetica" w:hAnsi="Helvetica" w:cstheme="minorHAnsi"/>
                <w:szCs w:val="20"/>
                <w:lang w:val="en-CA"/>
              </w:rPr>
              <w:t>Biodiversity is</w:t>
            </w:r>
            <w:r w:rsidRPr="000A1CA5">
              <w:rPr>
                <w:rFonts w:ascii="Helvetica" w:hAnsi="Helvetica" w:cstheme="minorHAnsi"/>
                <w:szCs w:val="20"/>
                <w:lang w:val="en-CA"/>
              </w:rPr>
              <w:t xml:space="preserve"> dependent on the complex interactions and processes betw</w:t>
            </w:r>
            <w:r>
              <w:rPr>
                <w:rFonts w:ascii="Helvetica" w:hAnsi="Helvetica" w:cstheme="minorHAnsi"/>
                <w:szCs w:val="20"/>
                <w:lang w:val="en-CA"/>
              </w:rPr>
              <w:t>een biotic and abiotic factors.</w:t>
            </w:r>
          </w:p>
        </w:tc>
        <w:tc>
          <w:tcPr>
            <w:tcW w:w="240" w:type="dxa"/>
            <w:tcBorders>
              <w:top w:val="nil"/>
              <w:left w:val="single" w:sz="2" w:space="0" w:color="auto"/>
              <w:bottom w:val="nil"/>
              <w:right w:val="single" w:sz="2" w:space="0" w:color="auto"/>
            </w:tcBorders>
          </w:tcPr>
          <w:p w14:paraId="44D992B5" w14:textId="77777777" w:rsidR="00E15296" w:rsidRPr="00B33235" w:rsidRDefault="00E15296" w:rsidP="00DC11CF">
            <w:pPr>
              <w:spacing w:before="120" w:after="120"/>
              <w:jc w:val="center"/>
              <w:rPr>
                <w:rFonts w:cs="Arial"/>
                <w:sz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04035DFE" w14:textId="407AD27C" w:rsidR="00E15296" w:rsidRPr="00B67D27" w:rsidRDefault="00E15296" w:rsidP="00B67D27">
            <w:pPr>
              <w:pStyle w:val="Tablestyle1"/>
              <w:rPr>
                <w:rFonts w:ascii="Helvetica" w:hAnsi="Helvetica" w:cstheme="minorHAnsi"/>
                <w:szCs w:val="20"/>
                <w:lang w:val="en-CA"/>
              </w:rPr>
            </w:pPr>
            <w:r w:rsidRPr="005F3138">
              <w:rPr>
                <w:rFonts w:ascii="Helvetica" w:hAnsi="Helvetica" w:cstheme="minorHAnsi"/>
                <w:szCs w:val="20"/>
                <w:lang w:val="en-CA"/>
              </w:rPr>
              <w:t>Human activities have</w:t>
            </w:r>
            <w:r w:rsidRPr="006D73C0">
              <w:rPr>
                <w:rFonts w:ascii="Helvetica" w:hAnsi="Helvetica" w:cstheme="minorHAnsi"/>
                <w:szCs w:val="20"/>
                <w:lang w:val="en-CA"/>
              </w:rPr>
              <w:t xml:space="preserve"> implications in the </w:t>
            </w:r>
            <w:r w:rsidR="002B2D71">
              <w:rPr>
                <w:rFonts w:ascii="Helvetica" w:hAnsi="Helvetica" w:cstheme="minorHAnsi"/>
                <w:szCs w:val="20"/>
                <w:lang w:val="en-CA"/>
              </w:rPr>
              <w:br/>
            </w:r>
            <w:r w:rsidRPr="006D73C0">
              <w:rPr>
                <w:rFonts w:ascii="Helvetica" w:hAnsi="Helvetica" w:cstheme="minorHAnsi"/>
                <w:szCs w:val="20"/>
                <w:lang w:val="en-CA"/>
              </w:rPr>
              <w:t>local and global environment</w:t>
            </w:r>
            <w:r>
              <w:rPr>
                <w:rFonts w:ascii="Helvetica" w:hAnsi="Helvetica" w:cstheme="minorHAnsi"/>
                <w:szCs w:val="20"/>
                <w:lang w:val="en-CA"/>
              </w:rPr>
              <w:t>s</w:t>
            </w:r>
            <w:r w:rsidRPr="006D73C0">
              <w:rPr>
                <w:rFonts w:ascii="Helvetica" w:hAnsi="Helvetica" w:cstheme="minorHAnsi"/>
                <w:szCs w:val="20"/>
                <w:lang w:val="en-CA"/>
              </w:rPr>
              <w:t>.</w:t>
            </w:r>
          </w:p>
        </w:tc>
        <w:tc>
          <w:tcPr>
            <w:tcW w:w="240" w:type="dxa"/>
            <w:tcBorders>
              <w:top w:val="nil"/>
              <w:left w:val="single" w:sz="2" w:space="0" w:color="auto"/>
              <w:bottom w:val="nil"/>
              <w:right w:val="single" w:sz="2" w:space="0" w:color="auto"/>
            </w:tcBorders>
            <w:shd w:val="clear" w:color="auto" w:fill="auto"/>
          </w:tcPr>
          <w:p w14:paraId="10398123" w14:textId="77777777" w:rsidR="00E15296" w:rsidRPr="00B33235" w:rsidRDefault="00E15296" w:rsidP="00DC11CF">
            <w:pPr>
              <w:spacing w:before="120" w:after="120"/>
              <w:jc w:val="center"/>
              <w:rPr>
                <w:rFonts w:cs="Arial"/>
                <w:sz w:val="20"/>
                <w:lang w:val="en-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0E8BB293" w14:textId="07DF9FF7" w:rsidR="00E15296" w:rsidRPr="00B67D27" w:rsidRDefault="00E15296" w:rsidP="00B67D27">
            <w:pPr>
              <w:pStyle w:val="Tablestyle1"/>
              <w:rPr>
                <w:rFonts w:ascii="Helvetica" w:hAnsi="Helvetica" w:cstheme="minorHAnsi"/>
                <w:szCs w:val="20"/>
                <w:lang w:val="en-CA"/>
              </w:rPr>
            </w:pPr>
            <w:r w:rsidRPr="006D73C0">
              <w:rPr>
                <w:rFonts w:ascii="Helvetica" w:hAnsi="Helvetica" w:cstheme="minorHAnsi"/>
                <w:szCs w:val="20"/>
                <w:lang w:val="en-CA"/>
              </w:rPr>
              <w:t>Eleme</w:t>
            </w:r>
            <w:r w:rsidRPr="002B2D71">
              <w:t xml:space="preserve">nts and compounds </w:t>
            </w:r>
            <w:r w:rsidR="002B2D71" w:rsidRPr="002B2D71">
              <w:br/>
            </w:r>
            <w:r w:rsidRPr="002B2D71">
              <w:t>have specific propert</w:t>
            </w:r>
            <w:r w:rsidRPr="005F3138">
              <w:rPr>
                <w:rFonts w:ascii="Helvetica" w:hAnsi="Helvetica" w:cstheme="minorHAnsi"/>
                <w:szCs w:val="20"/>
                <w:lang w:val="en-CA"/>
              </w:rPr>
              <w:t>ies.</w:t>
            </w:r>
          </w:p>
        </w:tc>
        <w:tc>
          <w:tcPr>
            <w:tcW w:w="240" w:type="dxa"/>
            <w:tcBorders>
              <w:top w:val="nil"/>
              <w:left w:val="single" w:sz="2" w:space="0" w:color="auto"/>
              <w:bottom w:val="nil"/>
              <w:right w:val="single" w:sz="2" w:space="0" w:color="auto"/>
            </w:tcBorders>
            <w:shd w:val="clear" w:color="auto" w:fill="auto"/>
          </w:tcPr>
          <w:p w14:paraId="204E6BEC" w14:textId="77777777" w:rsidR="00E15296" w:rsidRPr="00B33235" w:rsidRDefault="00E15296" w:rsidP="00DC11CF">
            <w:pPr>
              <w:spacing w:before="120" w:after="120"/>
              <w:jc w:val="center"/>
              <w:rPr>
                <w:rFonts w:cs="Arial"/>
                <w:sz w:val="20"/>
                <w:lang w:val="en-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3A95C042" w14:textId="782D6862" w:rsidR="00E15296" w:rsidRPr="00B67D27" w:rsidRDefault="00E15296" w:rsidP="00B67D27">
            <w:pPr>
              <w:pStyle w:val="Tablestyle1"/>
              <w:rPr>
                <w:rFonts w:ascii="Helvetica" w:hAnsi="Helvetica" w:cstheme="minorHAnsi"/>
                <w:szCs w:val="20"/>
                <w:lang w:val="en-CA"/>
              </w:rPr>
            </w:pPr>
            <w:r>
              <w:t xml:space="preserve">Organ systems </w:t>
            </w:r>
            <w:r w:rsidR="002B2D71">
              <w:br/>
            </w:r>
            <w:r>
              <w:t xml:space="preserve">work together </w:t>
            </w:r>
            <w:r w:rsidR="002B2D71">
              <w:br/>
            </w:r>
            <w:r>
              <w:t xml:space="preserve">to maintain </w:t>
            </w:r>
            <w:r w:rsidRPr="005F3138">
              <w:t>homeostasis.</w:t>
            </w:r>
          </w:p>
        </w:tc>
        <w:tc>
          <w:tcPr>
            <w:tcW w:w="240" w:type="dxa"/>
            <w:tcBorders>
              <w:top w:val="nil"/>
              <w:left w:val="single" w:sz="2" w:space="0" w:color="auto"/>
              <w:bottom w:val="nil"/>
              <w:right w:val="single" w:sz="2" w:space="0" w:color="auto"/>
            </w:tcBorders>
            <w:shd w:val="clear" w:color="auto" w:fill="auto"/>
          </w:tcPr>
          <w:p w14:paraId="1DFD6F22" w14:textId="77777777" w:rsidR="00E15296" w:rsidRPr="00B33235" w:rsidRDefault="00E15296" w:rsidP="00DC11CF">
            <w:pPr>
              <w:pStyle w:val="Tablestyle1"/>
              <w:rPr>
                <w:rFonts w:ascii="Helvetica" w:hAnsi="Helvetica"/>
                <w:b/>
                <w:lang w:val="en-CA"/>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0DC59068" w14:textId="7AFC0E93" w:rsidR="00E15296" w:rsidRPr="00B33235" w:rsidRDefault="00E15296" w:rsidP="00DC11CF">
            <w:pPr>
              <w:pStyle w:val="Tablestyle1"/>
              <w:rPr>
                <w:rFonts w:ascii="Helvetica" w:hAnsi="Helvetica"/>
                <w:b/>
                <w:lang w:val="en-CA"/>
              </w:rPr>
            </w:pPr>
            <w:r w:rsidRPr="005F3138">
              <w:t>Health of aquatic ecosystems is critical</w:t>
            </w:r>
            <w:r>
              <w:t xml:space="preserve"> </w:t>
            </w:r>
            <w:r w:rsidR="00510BF5">
              <w:br/>
            </w:r>
            <w:r>
              <w:t>to sustainable fisheries.</w:t>
            </w:r>
          </w:p>
        </w:tc>
      </w:tr>
    </w:tbl>
    <w:p w14:paraId="41623901" w14:textId="77777777" w:rsidR="00E15296" w:rsidRDefault="00E15296" w:rsidP="00E15296">
      <w:pPr>
        <w:jc w:val="center"/>
        <w:rPr>
          <w:lang w:val="en-CA"/>
        </w:rPr>
      </w:pPr>
    </w:p>
    <w:p w14:paraId="67702EED" w14:textId="77777777" w:rsidR="00E15296" w:rsidRPr="00751FDF" w:rsidRDefault="00E15296" w:rsidP="00E15296">
      <w:pPr>
        <w:spacing w:before="120" w:after="160"/>
        <w:jc w:val="center"/>
        <w:outlineLvl w:val="0"/>
        <w:rPr>
          <w:sz w:val="28"/>
          <w:lang w:val="en-CA"/>
        </w:rPr>
      </w:pPr>
      <w:r w:rsidRPr="00B33235">
        <w:rPr>
          <w:b/>
          <w:sz w:val="28"/>
          <w:szCs w:val="22"/>
          <w:lang w:val="en-CA"/>
        </w:rPr>
        <w:t>Learning Standards</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gridCol w:w="6607"/>
      </w:tblGrid>
      <w:tr w:rsidR="00DB22DA" w:rsidRPr="00B33235" w14:paraId="50DAC160" w14:textId="77777777" w:rsidTr="00DB22DA">
        <w:tc>
          <w:tcPr>
            <w:tcW w:w="2727" w:type="pct"/>
            <w:tcBorders>
              <w:top w:val="single" w:sz="2" w:space="0" w:color="auto"/>
              <w:left w:val="single" w:sz="2" w:space="0" w:color="auto"/>
              <w:bottom w:val="single" w:sz="2" w:space="0" w:color="auto"/>
              <w:right w:val="single" w:sz="2" w:space="0" w:color="auto"/>
            </w:tcBorders>
            <w:shd w:val="clear" w:color="auto" w:fill="333333"/>
          </w:tcPr>
          <w:p w14:paraId="55C51B6E" w14:textId="77777777" w:rsidR="00E15296" w:rsidRPr="00B33235" w:rsidRDefault="00E15296" w:rsidP="009D15C6">
            <w:pPr>
              <w:spacing w:before="60" w:after="60"/>
              <w:rPr>
                <w:b/>
                <w:szCs w:val="22"/>
                <w:lang w:val="en-CA"/>
              </w:rPr>
            </w:pPr>
            <w:r w:rsidRPr="00B33235">
              <w:rPr>
                <w:b/>
                <w:szCs w:val="22"/>
                <w:lang w:val="en-CA"/>
              </w:rPr>
              <w:t>Curricular Competencies</w:t>
            </w:r>
          </w:p>
        </w:tc>
        <w:tc>
          <w:tcPr>
            <w:tcW w:w="2273" w:type="pct"/>
            <w:tcBorders>
              <w:top w:val="single" w:sz="2" w:space="0" w:color="auto"/>
              <w:left w:val="single" w:sz="2" w:space="0" w:color="auto"/>
              <w:bottom w:val="single" w:sz="2" w:space="0" w:color="auto"/>
              <w:right w:val="single" w:sz="2" w:space="0" w:color="auto"/>
            </w:tcBorders>
            <w:shd w:val="clear" w:color="auto" w:fill="778E96"/>
          </w:tcPr>
          <w:p w14:paraId="05BA22EE" w14:textId="77777777" w:rsidR="00E15296" w:rsidRPr="00B33235" w:rsidRDefault="00E15296" w:rsidP="009D15C6">
            <w:pPr>
              <w:spacing w:before="60" w:after="60"/>
              <w:rPr>
                <w:b/>
                <w:szCs w:val="22"/>
                <w:lang w:val="en-CA"/>
              </w:rPr>
            </w:pPr>
            <w:r w:rsidRPr="00B33235">
              <w:rPr>
                <w:b/>
                <w:color w:val="FFFFFF" w:themeColor="background1"/>
                <w:szCs w:val="22"/>
                <w:lang w:val="en-CA"/>
              </w:rPr>
              <w:t>Content</w:t>
            </w:r>
          </w:p>
        </w:tc>
      </w:tr>
      <w:tr w:rsidR="00DB22DA" w:rsidRPr="00B33235" w14:paraId="29D572B3" w14:textId="77777777" w:rsidTr="00E82C8A">
        <w:trPr>
          <w:trHeight w:val="5159"/>
        </w:trPr>
        <w:tc>
          <w:tcPr>
            <w:tcW w:w="2727" w:type="pct"/>
            <w:tcBorders>
              <w:top w:val="single" w:sz="2" w:space="0" w:color="auto"/>
              <w:left w:val="single" w:sz="2" w:space="0" w:color="auto"/>
              <w:bottom w:val="single" w:sz="2" w:space="0" w:color="auto"/>
              <w:right w:val="single" w:sz="2" w:space="0" w:color="auto"/>
            </w:tcBorders>
            <w:shd w:val="clear" w:color="auto" w:fill="auto"/>
          </w:tcPr>
          <w:p w14:paraId="73397390" w14:textId="77777777" w:rsidR="00E15296" w:rsidRDefault="00E15296" w:rsidP="009D15C6">
            <w:pPr>
              <w:spacing w:before="120" w:after="120"/>
              <w:rPr>
                <w:rFonts w:ascii="Helvetica" w:hAnsi="Helvetica"/>
                <w:i/>
                <w:sz w:val="20"/>
                <w:szCs w:val="20"/>
                <w:lang w:val="en-CA"/>
              </w:rPr>
            </w:pPr>
            <w:r w:rsidRPr="00B33235">
              <w:rPr>
                <w:rFonts w:ascii="Helvetica" w:hAnsi="Helvetica"/>
                <w:i/>
                <w:sz w:val="20"/>
                <w:szCs w:val="20"/>
                <w:lang w:val="en-CA"/>
              </w:rPr>
              <w:t>Students are expected to be able to do the following:</w:t>
            </w:r>
          </w:p>
          <w:p w14:paraId="7E134688" w14:textId="77777777" w:rsidR="00E15296" w:rsidRPr="00355614" w:rsidRDefault="00E15296" w:rsidP="009D15C6">
            <w:pPr>
              <w:pStyle w:val="Topic"/>
            </w:pPr>
            <w:r w:rsidRPr="00355614">
              <w:t>Questioning and predicting</w:t>
            </w:r>
          </w:p>
          <w:p w14:paraId="73F5387C" w14:textId="3E81C76D" w:rsidR="00510BF5" w:rsidRPr="00872A33" w:rsidRDefault="00510BF5" w:rsidP="007A4246">
            <w:pPr>
              <w:pStyle w:val="ListParagraph"/>
            </w:pPr>
            <w:r w:rsidRPr="0089353A">
              <w:t xml:space="preserve">Demonstrate a </w:t>
            </w:r>
            <w:r w:rsidRPr="005D42E8">
              <w:t xml:space="preserve">sustained intellectual curiosity about a scientific topic </w:t>
            </w:r>
            <w:r w:rsidR="007867C5">
              <w:br/>
            </w:r>
            <w:r w:rsidRPr="005D42E8">
              <w:t xml:space="preserve">or </w:t>
            </w:r>
            <w:r w:rsidRPr="007F1471">
              <w:t>problem of personal, local, or global interest</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7A4246" w14:paraId="668B74D2" w14:textId="77777777" w:rsidTr="007A4246">
              <w:tc>
                <w:tcPr>
                  <w:tcW w:w="6746" w:type="dxa"/>
                  <w:shd w:val="clear" w:color="auto" w:fill="E7E6E6" w:themeFill="background2"/>
                </w:tcPr>
                <w:p w14:paraId="2184DCB1" w14:textId="77777777" w:rsidR="00510BF5" w:rsidRPr="00424C9A" w:rsidRDefault="00510BF5" w:rsidP="00510BF5">
                  <w:pPr>
                    <w:pStyle w:val="Sample"/>
                  </w:pPr>
                  <w:r w:rsidRPr="00424C9A">
                    <w:t>Sample opportunities to support student inquiry:</w:t>
                  </w:r>
                </w:p>
                <w:p w14:paraId="01133EA8" w14:textId="13CC6FF3" w:rsidR="00510BF5" w:rsidRPr="00F33681" w:rsidRDefault="00510BF5" w:rsidP="007A4246">
                  <w:pPr>
                    <w:pStyle w:val="ScreenLPindent"/>
                  </w:pPr>
                  <w:r w:rsidRPr="00F33681">
                    <w:t>Consider the impact of a fisheries col</w:t>
                  </w:r>
                  <w:r w:rsidR="00013257">
                    <w:t xml:space="preserve">lapse in your </w:t>
                  </w:r>
                  <w:r w:rsidR="007867C5">
                    <w:br/>
                  </w:r>
                  <w:r w:rsidR="00013257">
                    <w:t>local community.</w:t>
                  </w:r>
                </w:p>
                <w:p w14:paraId="5A576A07" w14:textId="77777777" w:rsidR="00510BF5" w:rsidRPr="00F33681" w:rsidRDefault="00510BF5" w:rsidP="00013257">
                  <w:pPr>
                    <w:pStyle w:val="ScreenLPindent"/>
                    <w:spacing w:after="60"/>
                  </w:pPr>
                  <w:r w:rsidRPr="00F33681">
                    <w:t xml:space="preserve">Predict the effects of global sea rise on </w:t>
                  </w:r>
                  <w:r>
                    <w:t>local</w:t>
                  </w:r>
                  <w:r w:rsidRPr="00F33681">
                    <w:t xml:space="preserve"> fish stocks.</w:t>
                  </w:r>
                </w:p>
              </w:tc>
            </w:tr>
          </w:tbl>
          <w:p w14:paraId="0F0D7F46" w14:textId="77777777" w:rsidR="00510BF5" w:rsidRPr="005D42E8" w:rsidRDefault="00510BF5" w:rsidP="00013257">
            <w:pPr>
              <w:pStyle w:val="LP4ptabove"/>
            </w:pPr>
            <w:r w:rsidRPr="005D42E8">
              <w:t>Make observations</w:t>
            </w:r>
            <w:r w:rsidRPr="00013257">
              <w:t xml:space="preserve"> </w:t>
            </w:r>
            <w:r w:rsidRPr="005D42E8">
              <w:t>aimed at identifying their own questions, including increasingly abstract ones, about the natural world</w:t>
            </w:r>
          </w:p>
          <w:p w14:paraId="13D851E3" w14:textId="77777777" w:rsidR="00510BF5" w:rsidRPr="005D42E8" w:rsidRDefault="00510BF5" w:rsidP="007A4246">
            <w:pPr>
              <w:pStyle w:val="ListParagraph"/>
            </w:pPr>
            <w:r w:rsidRPr="005D42E8">
              <w:t>Formulate multiple hypotheses and predict multiple outcomes</w:t>
            </w:r>
          </w:p>
          <w:p w14:paraId="214B8AFC" w14:textId="77777777" w:rsidR="00510BF5" w:rsidRPr="007F1471" w:rsidRDefault="00510BF5" w:rsidP="00510BF5">
            <w:pPr>
              <w:pStyle w:val="Topic"/>
            </w:pPr>
            <w:r w:rsidRPr="007F1471">
              <w:t xml:space="preserve">Planning and conducting </w:t>
            </w:r>
          </w:p>
          <w:p w14:paraId="343ADD01" w14:textId="55674366" w:rsidR="007A4246" w:rsidRPr="007A4246" w:rsidRDefault="00510BF5" w:rsidP="00CF3097">
            <w:pPr>
              <w:pStyle w:val="ListParagraph"/>
              <w:spacing w:after="180"/>
            </w:pPr>
            <w:r w:rsidRPr="00E942FC">
              <w:t xml:space="preserve">Collaboratively and individually </w:t>
            </w:r>
            <w:r w:rsidRPr="007F1471">
              <w:t>plan, select, and use appropriate investigation methods, including field work and lab experiments, to collect reliable data (qualitative and quantitative)</w:t>
            </w:r>
          </w:p>
          <w:p w14:paraId="758D60AB" w14:textId="77777777" w:rsidR="00E15296" w:rsidRPr="00C87589" w:rsidRDefault="00E15296" w:rsidP="009D15C6">
            <w:pPr>
              <w:rPr>
                <w:sz w:val="15"/>
                <w:szCs w:val="15"/>
              </w:rPr>
            </w:pPr>
          </w:p>
          <w:p w14:paraId="4BC26799" w14:textId="77777777" w:rsidR="00C87589" w:rsidRPr="00C87589" w:rsidRDefault="00C87589" w:rsidP="009D15C6">
            <w:pPr>
              <w:rPr>
                <w:sz w:val="15"/>
                <w:szCs w:val="15"/>
              </w:rPr>
            </w:pPr>
          </w:p>
          <w:p w14:paraId="1B8A9C34" w14:textId="77777777" w:rsidR="00C87589" w:rsidRPr="00C87589" w:rsidRDefault="00C87589" w:rsidP="009D15C6">
            <w:pPr>
              <w:rPr>
                <w:sz w:val="15"/>
                <w:szCs w:val="15"/>
              </w:rPr>
            </w:pPr>
          </w:p>
          <w:p w14:paraId="54E24E16" w14:textId="77777777" w:rsidR="00C87589" w:rsidRPr="00C87589" w:rsidRDefault="00C87589" w:rsidP="009D15C6">
            <w:pPr>
              <w:rPr>
                <w:sz w:val="15"/>
                <w:szCs w:val="15"/>
              </w:rPr>
            </w:pPr>
          </w:p>
          <w:p w14:paraId="3B04B0CF" w14:textId="0A5524D5" w:rsidR="00C87589" w:rsidRPr="008C0B6A" w:rsidRDefault="00C87589" w:rsidP="009D15C6"/>
        </w:tc>
        <w:tc>
          <w:tcPr>
            <w:tcW w:w="2273" w:type="pct"/>
            <w:tcBorders>
              <w:top w:val="single" w:sz="2" w:space="0" w:color="auto"/>
              <w:left w:val="single" w:sz="2" w:space="0" w:color="auto"/>
              <w:bottom w:val="single" w:sz="2" w:space="0" w:color="auto"/>
              <w:right w:val="single" w:sz="2" w:space="0" w:color="auto"/>
            </w:tcBorders>
            <w:shd w:val="clear" w:color="auto" w:fill="auto"/>
          </w:tcPr>
          <w:p w14:paraId="3DFFC632" w14:textId="77777777" w:rsidR="00E15296" w:rsidRDefault="00E15296" w:rsidP="009D15C6">
            <w:pPr>
              <w:spacing w:before="120" w:after="120"/>
              <w:rPr>
                <w:rFonts w:ascii="Helvetica Oblique" w:hAnsi="Helvetica Oblique"/>
                <w:i/>
                <w:iCs/>
                <w:sz w:val="20"/>
                <w:lang w:val="en-CA"/>
              </w:rPr>
            </w:pPr>
            <w:r w:rsidRPr="00B33235">
              <w:rPr>
                <w:rFonts w:ascii="Helvetica Oblique" w:hAnsi="Helvetica Oblique"/>
                <w:i/>
                <w:iCs/>
                <w:sz w:val="20"/>
                <w:lang w:val="en-CA"/>
              </w:rPr>
              <w:t>Students are expected to know</w:t>
            </w:r>
            <w:r>
              <w:rPr>
                <w:rFonts w:ascii="Helvetica Oblique" w:hAnsi="Helvetica Oblique"/>
                <w:i/>
                <w:iCs/>
                <w:sz w:val="20"/>
                <w:lang w:val="en-CA"/>
              </w:rPr>
              <w:t xml:space="preserve"> the following:</w:t>
            </w:r>
          </w:p>
          <w:p w14:paraId="48F2967C" w14:textId="77777777" w:rsidR="00510BF5" w:rsidRPr="00324A2D" w:rsidRDefault="00510BF5" w:rsidP="0027047D">
            <w:pPr>
              <w:pStyle w:val="ListParagraph"/>
              <w:rPr>
                <w:b/>
              </w:rPr>
            </w:pPr>
            <w:r w:rsidRPr="00021595">
              <w:t xml:space="preserve">species </w:t>
            </w:r>
            <w:r w:rsidRPr="00637D52">
              <w:t>and ecological roles</w:t>
            </w:r>
            <w:r w:rsidRPr="00021595">
              <w:rPr>
                <w:b/>
              </w:rPr>
              <w:t xml:space="preserve"> </w:t>
            </w:r>
            <w:r w:rsidRPr="00021595">
              <w:t>(</w:t>
            </w:r>
            <w:r>
              <w:t>adapted from Environmental Science 11 and Life Sciences 11)</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510BF5" w14:paraId="062D0554" w14:textId="77777777" w:rsidTr="006723DC">
              <w:tc>
                <w:tcPr>
                  <w:tcW w:w="5672" w:type="dxa"/>
                  <w:shd w:val="clear" w:color="auto" w:fill="E7E6E6" w:themeFill="background2"/>
                </w:tcPr>
                <w:p w14:paraId="1D83FF78" w14:textId="77777777" w:rsidR="00510BF5" w:rsidRPr="00424C9A" w:rsidRDefault="00510BF5" w:rsidP="00C74A27">
                  <w:pPr>
                    <w:pStyle w:val="Sample"/>
                    <w:spacing w:after="40"/>
                  </w:pPr>
                  <w:r w:rsidRPr="00424C9A">
                    <w:t>Sample topics:</w:t>
                  </w:r>
                </w:p>
                <w:p w14:paraId="6BEC7210" w14:textId="77777777" w:rsidR="00510BF5" w:rsidRPr="00324A2D" w:rsidRDefault="00510BF5" w:rsidP="00E82C8A">
                  <w:pPr>
                    <w:pStyle w:val="ScreenLPindent"/>
                    <w:spacing w:after="20"/>
                  </w:pPr>
                  <w:r w:rsidRPr="00324A2D">
                    <w:t>food chains</w:t>
                  </w:r>
                </w:p>
                <w:p w14:paraId="68E0B6FD" w14:textId="77777777" w:rsidR="00510BF5" w:rsidRPr="00324A2D" w:rsidRDefault="00510BF5" w:rsidP="00E82C8A">
                  <w:pPr>
                    <w:pStyle w:val="ScreenLPindent"/>
                    <w:spacing w:after="20"/>
                  </w:pPr>
                  <w:r w:rsidRPr="00324A2D">
                    <w:t>food webs</w:t>
                  </w:r>
                </w:p>
                <w:p w14:paraId="0FD8E666" w14:textId="77777777" w:rsidR="00510BF5" w:rsidRPr="00324A2D" w:rsidRDefault="00510BF5" w:rsidP="00E82C8A">
                  <w:pPr>
                    <w:pStyle w:val="ScreenLPindent"/>
                    <w:spacing w:after="20"/>
                  </w:pPr>
                  <w:r w:rsidRPr="00324A2D">
                    <w:t>competition</w:t>
                  </w:r>
                </w:p>
                <w:p w14:paraId="0F0B8C68" w14:textId="77777777" w:rsidR="00510BF5" w:rsidRPr="00324A2D" w:rsidRDefault="00510BF5" w:rsidP="00E82C8A">
                  <w:pPr>
                    <w:pStyle w:val="ScreenLPindent"/>
                    <w:spacing w:after="20"/>
                  </w:pPr>
                  <w:r w:rsidRPr="00324A2D">
                    <w:t>symbiosis</w:t>
                  </w:r>
                </w:p>
                <w:p w14:paraId="491631D8" w14:textId="77777777" w:rsidR="00510BF5" w:rsidRPr="00324A2D" w:rsidRDefault="00510BF5" w:rsidP="00E82C8A">
                  <w:pPr>
                    <w:pStyle w:val="ScreenLPindent"/>
                    <w:spacing w:after="20"/>
                  </w:pPr>
                  <w:r w:rsidRPr="00324A2D">
                    <w:t>parasites</w:t>
                  </w:r>
                </w:p>
                <w:p w14:paraId="738310EB" w14:textId="77777777" w:rsidR="00510BF5" w:rsidRPr="00324A2D" w:rsidRDefault="00510BF5" w:rsidP="00CA3CF6">
                  <w:pPr>
                    <w:pStyle w:val="ScreenLPindent"/>
                    <w:spacing w:after="60"/>
                  </w:pPr>
                  <w:r w:rsidRPr="00324A2D">
                    <w:t>producers</w:t>
                  </w:r>
                </w:p>
              </w:tc>
            </w:tr>
          </w:tbl>
          <w:p w14:paraId="08322808" w14:textId="0F7A7593" w:rsidR="00510BF5" w:rsidRDefault="00510BF5" w:rsidP="006723DC">
            <w:pPr>
              <w:pStyle w:val="LP4ptabove"/>
            </w:pPr>
            <w:r w:rsidRPr="00637D52">
              <w:t>taxonomic principles for</w:t>
            </w:r>
            <w:r w:rsidRPr="00021595">
              <w:t xml:space="preserve"> classifying organisms </w:t>
            </w:r>
            <w:r w:rsidR="00C74A27">
              <w:br/>
            </w:r>
            <w:r w:rsidRPr="00021595">
              <w:t>(</w:t>
            </w:r>
            <w:r>
              <w:t xml:space="preserve">from </w:t>
            </w:r>
            <w:r w:rsidRPr="00021595">
              <w:t>Life Sciences 11)</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7867C5" w14:paraId="3898B963" w14:textId="77777777" w:rsidTr="00C74A27">
              <w:trPr>
                <w:trHeight w:val="336"/>
              </w:trPr>
              <w:tc>
                <w:tcPr>
                  <w:tcW w:w="5672" w:type="dxa"/>
                  <w:shd w:val="clear" w:color="auto" w:fill="E7E6E6" w:themeFill="background2"/>
                </w:tcPr>
                <w:p w14:paraId="3012D63F" w14:textId="77777777" w:rsidR="007867C5" w:rsidRDefault="007867C5" w:rsidP="00CD4FB5">
                  <w:pPr>
                    <w:pStyle w:val="Sample"/>
                    <w:spacing w:after="40"/>
                    <w:rPr>
                      <w:i w:val="0"/>
                    </w:rPr>
                  </w:pPr>
                  <w:r w:rsidRPr="00424C9A">
                    <w:t>Sample topics:</w:t>
                  </w:r>
                </w:p>
                <w:p w14:paraId="5DB1EEF3" w14:textId="77777777" w:rsidR="007867C5" w:rsidRPr="00324A2D" w:rsidRDefault="007867C5" w:rsidP="00E82C8A">
                  <w:pPr>
                    <w:pStyle w:val="ScreenLPindent"/>
                    <w:spacing w:after="20"/>
                  </w:pPr>
                  <w:r>
                    <w:t xml:space="preserve">taxa: kingdom, phylum, class, order, family, </w:t>
                  </w:r>
                  <w:r>
                    <w:br/>
                    <w:t>genus, species</w:t>
                  </w:r>
                </w:p>
                <w:p w14:paraId="3360F918" w14:textId="77777777" w:rsidR="007867C5" w:rsidRDefault="007867C5" w:rsidP="00E82C8A">
                  <w:pPr>
                    <w:pStyle w:val="ScreenLPindent"/>
                    <w:spacing w:after="20"/>
                  </w:pPr>
                  <w:r>
                    <w:t>phylogenetic tree (cladogram)</w:t>
                  </w:r>
                </w:p>
                <w:p w14:paraId="7D8757F6" w14:textId="77777777" w:rsidR="00C74A27" w:rsidRDefault="00C74A27" w:rsidP="00C87589">
                  <w:pPr>
                    <w:pStyle w:val="ScreenLPindent"/>
                  </w:pPr>
                  <w:r>
                    <w:t>dichotomous key</w:t>
                  </w:r>
                </w:p>
                <w:p w14:paraId="4C467798" w14:textId="77777777" w:rsidR="00C87589" w:rsidRDefault="00C87589" w:rsidP="00C87589">
                  <w:pPr>
                    <w:pStyle w:val="ScreenLPindent"/>
                  </w:pPr>
                  <w:r>
                    <w:t>morphology</w:t>
                  </w:r>
                </w:p>
                <w:p w14:paraId="3C4EDD9E" w14:textId="4666EC8B" w:rsidR="00C87589" w:rsidRPr="00C87589" w:rsidRDefault="00C87589" w:rsidP="00B12585">
                  <w:pPr>
                    <w:pStyle w:val="ScreenLPindent"/>
                    <w:spacing w:after="60"/>
                  </w:pPr>
                  <w:r>
                    <w:t>habitat</w:t>
                  </w:r>
                </w:p>
              </w:tc>
            </w:tr>
          </w:tbl>
          <w:p w14:paraId="39270AC8" w14:textId="77777777" w:rsidR="00E15296" w:rsidRPr="00355614" w:rsidRDefault="00E15296" w:rsidP="009D15C6"/>
        </w:tc>
      </w:tr>
    </w:tbl>
    <w:p w14:paraId="7C9E00E9" w14:textId="64162281" w:rsidR="00E15296" w:rsidRPr="001A258A" w:rsidRDefault="00E15296"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79232" behindDoc="0" locked="0" layoutInCell="1" allowOverlap="1" wp14:anchorId="03DF7840" wp14:editId="4D22841E">
            <wp:simplePos x="0" y="0"/>
            <wp:positionH relativeFrom="page">
              <wp:posOffset>532130</wp:posOffset>
            </wp:positionH>
            <wp:positionV relativeFrom="page">
              <wp:posOffset>535311</wp:posOffset>
            </wp:positionV>
            <wp:extent cx="839491" cy="76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w:t>
      </w:r>
      <w:r w:rsidR="00DB22DA">
        <w:rPr>
          <w:b/>
          <w:sz w:val="28"/>
          <w:lang w:val="en-CA"/>
        </w:rPr>
        <w:t>2</w:t>
      </w:r>
      <w:r w:rsidRPr="00B33235">
        <w:rPr>
          <w:b/>
          <w:sz w:val="28"/>
          <w:lang w:val="en-CA"/>
        </w:rPr>
        <w:t>: S</w:t>
      </w:r>
      <w:r w:rsidR="00160D1E">
        <w:rPr>
          <w:b/>
          <w:sz w:val="28"/>
          <w:lang w:val="en-CA"/>
        </w:rPr>
        <w:t>CIENCE</w:t>
      </w:r>
      <w:r>
        <w:rPr>
          <w:b/>
          <w:sz w:val="28"/>
          <w:lang w:val="en-CA"/>
        </w:rPr>
        <w:t xml:space="preserve"> — </w:t>
      </w:r>
      <w:r w:rsidR="00510BF5">
        <w:rPr>
          <w:b/>
          <w:sz w:val="28"/>
          <w:lang w:val="en-CA"/>
        </w:rPr>
        <w:t>Specialized Science (Fisheries)</w:t>
      </w:r>
      <w:r w:rsidR="00510BF5" w:rsidRPr="00B33235">
        <w:rPr>
          <w:b/>
          <w:sz w:val="28"/>
          <w:lang w:val="en-CA"/>
        </w:rPr>
        <w:br/>
      </w:r>
      <w:r w:rsidR="00510BF5">
        <w:rPr>
          <w:b/>
          <w:sz w:val="28"/>
          <w:lang w:val="en-CA"/>
        </w:rPr>
        <w:tab/>
      </w:r>
      <w:r w:rsidR="00510BF5" w:rsidRPr="00B33235">
        <w:rPr>
          <w:b/>
          <w:sz w:val="28"/>
          <w:lang w:val="en-CA"/>
        </w:rPr>
        <w:t>(</w:t>
      </w:r>
      <w:r w:rsidR="00510BF5">
        <w:rPr>
          <w:b/>
          <w:sz w:val="28"/>
          <w:lang w:val="en-CA"/>
        </w:rPr>
        <w:t xml:space="preserve">Environmental Science, Chemistry, Anatomy and Physiology, </w:t>
      </w:r>
      <w:r w:rsidR="00510BF5">
        <w:rPr>
          <w:b/>
          <w:sz w:val="28"/>
          <w:lang w:val="en-CA"/>
        </w:rPr>
        <w:br/>
      </w:r>
      <w:r w:rsidR="00510BF5">
        <w:rPr>
          <w:b/>
          <w:sz w:val="28"/>
          <w:lang w:val="en-CA"/>
        </w:rPr>
        <w:tab/>
        <w:t>Life Sciences, Topics in Fisheries)</w:t>
      </w:r>
      <w:r w:rsidR="00510BF5" w:rsidRPr="00B33235">
        <w:rPr>
          <w:b/>
          <w:sz w:val="28"/>
          <w:lang w:val="en-CA"/>
        </w:rPr>
        <w:tab/>
      </w:r>
      <w:r w:rsidR="00510BF5">
        <w:rPr>
          <w:b/>
          <w:sz w:val="28"/>
          <w:lang w:val="en-CA"/>
        </w:rPr>
        <w:t>Grade 12</w:t>
      </w:r>
    </w:p>
    <w:p w14:paraId="5495DA36" w14:textId="77777777" w:rsidR="00E15296" w:rsidRPr="001A258A" w:rsidRDefault="00E15296" w:rsidP="00E15296">
      <w:pPr>
        <w:rPr>
          <w:rFonts w:ascii="Arial" w:hAnsi="Arial"/>
          <w:b/>
        </w:rPr>
      </w:pPr>
      <w:r w:rsidRPr="001A258A">
        <w:rPr>
          <w:b/>
          <w:sz w:val="28"/>
        </w:rPr>
        <w:tab/>
      </w:r>
    </w:p>
    <w:p w14:paraId="13E1354B" w14:textId="77777777" w:rsidR="00E15296" w:rsidRPr="00CC7529" w:rsidRDefault="00E15296" w:rsidP="00E15296">
      <w:pPr>
        <w:spacing w:after="160"/>
        <w:jc w:val="center"/>
        <w:outlineLvl w:val="0"/>
        <w:rPr>
          <w:sz w:val="28"/>
        </w:rPr>
      </w:pPr>
      <w:r w:rsidRPr="00CC7529">
        <w:rPr>
          <w:b/>
          <w:sz w:val="28"/>
          <w:szCs w:val="22"/>
        </w:rPr>
        <w:t>Learning Standards (continued)</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91"/>
      </w:tblGrid>
      <w:tr w:rsidR="00E2611F" w:rsidRPr="00CC7529" w14:paraId="63A7E524" w14:textId="77777777" w:rsidTr="00E2611F">
        <w:tc>
          <w:tcPr>
            <w:tcW w:w="2732" w:type="pct"/>
            <w:tcBorders>
              <w:top w:val="single" w:sz="2" w:space="0" w:color="auto"/>
              <w:left w:val="single" w:sz="2" w:space="0" w:color="auto"/>
              <w:bottom w:val="single" w:sz="2" w:space="0" w:color="auto"/>
              <w:right w:val="single" w:sz="2" w:space="0" w:color="auto"/>
            </w:tcBorders>
            <w:shd w:val="clear" w:color="auto" w:fill="333333"/>
          </w:tcPr>
          <w:p w14:paraId="41C63265" w14:textId="77777777" w:rsidR="00E15296" w:rsidRPr="00CC7529" w:rsidRDefault="00E15296" w:rsidP="009D15C6">
            <w:pPr>
              <w:spacing w:before="60" w:after="60"/>
              <w:rPr>
                <w:b/>
                <w:szCs w:val="22"/>
              </w:rPr>
            </w:pPr>
            <w:r w:rsidRPr="00CC7529">
              <w:rPr>
                <w:b/>
                <w:szCs w:val="22"/>
              </w:rPr>
              <w:t>Curricular Competencies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B8836B6" w14:textId="77777777" w:rsidR="00E15296" w:rsidRPr="00CC7529" w:rsidRDefault="00E15296" w:rsidP="009D15C6">
            <w:pPr>
              <w:spacing w:before="60" w:after="60"/>
              <w:rPr>
                <w:b/>
                <w:color w:val="FFFFFF"/>
                <w:szCs w:val="22"/>
              </w:rPr>
            </w:pPr>
            <w:r w:rsidRPr="00CC7529">
              <w:rPr>
                <w:b/>
                <w:color w:val="FFFFFF"/>
                <w:szCs w:val="22"/>
              </w:rPr>
              <w:t>Content</w:t>
            </w:r>
          </w:p>
        </w:tc>
      </w:tr>
      <w:tr w:rsidR="00E2611F" w:rsidRPr="00CC7529" w14:paraId="3FBC42EA" w14:textId="77777777" w:rsidTr="00CD4FB5">
        <w:trPr>
          <w:trHeight w:val="8063"/>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2B3537C8" w14:textId="77777777" w:rsidR="007867C5" w:rsidRPr="00CD4FB5" w:rsidRDefault="007867C5">
            <w:pPr>
              <w:rPr>
                <w:sz w:val="15"/>
                <w:szCs w:val="15"/>
              </w:rPr>
            </w:pP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7867C5" w14:paraId="3AB1683D" w14:textId="77777777" w:rsidTr="009D15C6">
              <w:tc>
                <w:tcPr>
                  <w:tcW w:w="6746" w:type="dxa"/>
                  <w:shd w:val="clear" w:color="auto" w:fill="E7E6E6" w:themeFill="background2"/>
                </w:tcPr>
                <w:p w14:paraId="6FBCC3D9" w14:textId="77777777" w:rsidR="007867C5" w:rsidRPr="00424C9A" w:rsidRDefault="007867C5" w:rsidP="009D15C6">
                  <w:pPr>
                    <w:pStyle w:val="Sample"/>
                  </w:pPr>
                  <w:r w:rsidRPr="00424C9A">
                    <w:t>Sample opportunities to support student inquiry:</w:t>
                  </w:r>
                </w:p>
                <w:p w14:paraId="37B2464E" w14:textId="77777777" w:rsidR="007867C5" w:rsidRPr="001250CA" w:rsidRDefault="007867C5" w:rsidP="009D15C6">
                  <w:pPr>
                    <w:pStyle w:val="ScreenLPindent"/>
                  </w:pPr>
                  <w:r w:rsidRPr="001250CA">
                    <w:t xml:space="preserve">Collect data about water conditions </w:t>
                  </w:r>
                  <w:r>
                    <w:t>at</w:t>
                  </w:r>
                  <w:r w:rsidRPr="001250CA">
                    <w:t xml:space="preserve"> spawning grounds to compare with optimal conditions or to track change</w:t>
                  </w:r>
                  <w:r>
                    <w:t>s</w:t>
                  </w:r>
                  <w:r w:rsidRPr="001250CA">
                    <w:t xml:space="preserve"> in conditions (e.g., seasonal differences).  </w:t>
                  </w:r>
                </w:p>
                <w:p w14:paraId="4D3FFC85" w14:textId="77777777" w:rsidR="007867C5" w:rsidRPr="001250CA" w:rsidRDefault="007867C5" w:rsidP="009D15C6">
                  <w:pPr>
                    <w:pStyle w:val="ScreenLPindent"/>
                  </w:pPr>
                  <w:r w:rsidRPr="001250CA">
                    <w:t xml:space="preserve">Compare and contrast various local fish-harvesting methods. </w:t>
                  </w:r>
                </w:p>
                <w:p w14:paraId="2AC76085" w14:textId="77777777" w:rsidR="007867C5" w:rsidRPr="001250CA" w:rsidRDefault="007867C5" w:rsidP="009D15C6">
                  <w:pPr>
                    <w:pStyle w:val="ScreenLPindent"/>
                  </w:pPr>
                  <w:r w:rsidRPr="001250CA">
                    <w:t>Build and monitor a small-scale aquaponics system.</w:t>
                  </w:r>
                </w:p>
                <w:p w14:paraId="3DCE9EDD" w14:textId="77777777" w:rsidR="007867C5" w:rsidRPr="001250CA" w:rsidRDefault="007867C5" w:rsidP="009D15C6">
                  <w:pPr>
                    <w:pStyle w:val="ScreenLPindent"/>
                    <w:spacing w:after="60"/>
                  </w:pPr>
                  <w:r w:rsidRPr="001250CA">
                    <w:t>Collect data on factors that change (e.g., oxygen concentration) during an algal bloom and relate them to fish viability.</w:t>
                  </w:r>
                </w:p>
              </w:tc>
            </w:tr>
          </w:tbl>
          <w:p w14:paraId="42F8D1D7" w14:textId="77777777" w:rsidR="007867C5" w:rsidRDefault="007867C5" w:rsidP="007867C5">
            <w:pPr>
              <w:pStyle w:val="LP4ptabove"/>
            </w:pPr>
            <w:r w:rsidRPr="007F1471">
              <w:t>Assess risks and address ethical, cultural, and/or environmental issues</w:t>
            </w:r>
            <w:r w:rsidRPr="00E942FC">
              <w:t xml:space="preserve"> associated with their proposed methods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7867C5" w14:paraId="3AD299A3" w14:textId="77777777" w:rsidTr="009D15C6">
              <w:tc>
                <w:tcPr>
                  <w:tcW w:w="6726" w:type="dxa"/>
                  <w:shd w:val="clear" w:color="auto" w:fill="E7E6E6" w:themeFill="background2"/>
                </w:tcPr>
                <w:p w14:paraId="5E96EB3D" w14:textId="77777777" w:rsidR="007867C5" w:rsidRPr="00424C9A" w:rsidRDefault="007867C5" w:rsidP="009D15C6">
                  <w:pPr>
                    <w:pStyle w:val="Sample"/>
                  </w:pPr>
                  <w:r w:rsidRPr="00424C9A">
                    <w:t>Sample opportunity to support student inquiry:</w:t>
                  </w:r>
                </w:p>
                <w:p w14:paraId="5ECB5D99" w14:textId="77777777" w:rsidR="007867C5" w:rsidRPr="00FB47B0" w:rsidRDefault="007867C5" w:rsidP="009D15C6">
                  <w:pPr>
                    <w:pStyle w:val="ScreenLPindent"/>
                    <w:spacing w:after="60"/>
                  </w:pPr>
                  <w:r w:rsidRPr="00FB47B0">
                    <w:t>Collect data to assess the environmental risks associated with various types of fish-harvesting methods in a local community.</w:t>
                  </w:r>
                </w:p>
              </w:tc>
            </w:tr>
          </w:tbl>
          <w:p w14:paraId="3C5CE100" w14:textId="77777777" w:rsidR="007867C5" w:rsidRPr="00E942FC" w:rsidRDefault="007867C5" w:rsidP="007867C5">
            <w:pPr>
              <w:pStyle w:val="LP4ptabove"/>
            </w:pPr>
            <w:r w:rsidRPr="00E942FC">
              <w:t>Use appropriate SI units and appropriate equipment, including digital technologies, to systematically and accurately collect and record data</w:t>
            </w:r>
          </w:p>
          <w:p w14:paraId="52308E39" w14:textId="77777777" w:rsidR="007867C5" w:rsidRPr="00E942FC" w:rsidRDefault="007867C5" w:rsidP="007867C5">
            <w:pPr>
              <w:pStyle w:val="ListParagraph"/>
            </w:pPr>
            <w:r w:rsidRPr="00E942FC">
              <w:t xml:space="preserve">Apply the concepts of accuracy and precision to experimental </w:t>
            </w:r>
            <w:r>
              <w:br/>
            </w:r>
            <w:r w:rsidRPr="00E942FC">
              <w:t xml:space="preserve">procedures and data: </w:t>
            </w:r>
          </w:p>
          <w:p w14:paraId="2BCCF6A7" w14:textId="77777777" w:rsidR="007867C5" w:rsidRPr="0089353A" w:rsidRDefault="007867C5" w:rsidP="007867C5">
            <w:pPr>
              <w:pStyle w:val="ListParagraphindent"/>
            </w:pPr>
            <w:r w:rsidRPr="0089353A">
              <w:t>significant figures</w:t>
            </w:r>
          </w:p>
          <w:p w14:paraId="711F2541" w14:textId="77777777" w:rsidR="007867C5" w:rsidRPr="0089353A" w:rsidRDefault="007867C5" w:rsidP="007867C5">
            <w:pPr>
              <w:pStyle w:val="ListParagraphindent"/>
            </w:pPr>
            <w:r w:rsidRPr="0089353A">
              <w:t>uncertainty</w:t>
            </w:r>
          </w:p>
          <w:p w14:paraId="52E51E7B" w14:textId="77777777" w:rsidR="007867C5" w:rsidRPr="0089353A" w:rsidRDefault="007867C5" w:rsidP="007867C5">
            <w:pPr>
              <w:pStyle w:val="ListParagraphindent"/>
            </w:pPr>
            <w:r w:rsidRPr="0089353A">
              <w:t>scientific notation</w:t>
            </w:r>
          </w:p>
          <w:p w14:paraId="3ACF35DE" w14:textId="77777777" w:rsidR="007867C5" w:rsidRPr="007F1471" w:rsidRDefault="007867C5" w:rsidP="007867C5">
            <w:pPr>
              <w:pStyle w:val="Topic"/>
            </w:pPr>
            <w:r w:rsidRPr="007F1471">
              <w:t xml:space="preserve">Processing and analyzing data and information </w:t>
            </w:r>
          </w:p>
          <w:p w14:paraId="3A524FAE" w14:textId="77777777" w:rsidR="007867C5" w:rsidRPr="0089353A" w:rsidRDefault="007867C5" w:rsidP="007867C5">
            <w:pPr>
              <w:pStyle w:val="ListParagraph"/>
            </w:pPr>
            <w:r w:rsidRPr="0089353A">
              <w:t>Experience and interpret the local environment</w:t>
            </w:r>
          </w:p>
          <w:p w14:paraId="464FE656" w14:textId="79972915" w:rsidR="00510BF5" w:rsidRDefault="007867C5" w:rsidP="00C40047">
            <w:pPr>
              <w:pStyle w:val="ListParagraph"/>
              <w:spacing w:after="120"/>
            </w:pPr>
            <w:r w:rsidRPr="007F1471">
              <w:t>Apply First Peoples perspectives and knowledge, other</w:t>
            </w:r>
            <w:r w:rsidRPr="00497439">
              <w:t xml:space="preserve"> ways of knowing, </w:t>
            </w:r>
            <w:r w:rsidR="000933E1">
              <w:br/>
            </w:r>
            <w:r w:rsidRPr="00497439">
              <w:t>and local knowledge as sources of information</w:t>
            </w:r>
          </w:p>
          <w:p w14:paraId="47C34D5F" w14:textId="0D351EE5" w:rsidR="00CF3097" w:rsidRPr="00CC7529" w:rsidRDefault="00CF3097" w:rsidP="00CF3097">
            <w:pPr>
              <w:spacing w:after="120"/>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02232B63" w14:textId="77777777" w:rsidR="007867C5" w:rsidRDefault="007867C5" w:rsidP="00C87589">
            <w:pPr>
              <w:pStyle w:val="LP4ptabove"/>
              <w:spacing w:before="120"/>
            </w:pPr>
            <w:r w:rsidRPr="00637D52">
              <w:t>aquatic ecosystem functions</w:t>
            </w:r>
            <w:r w:rsidRPr="00021595">
              <w:t xml:space="preserve"> and services (</w:t>
            </w:r>
            <w:r>
              <w:t xml:space="preserve">adapted from </w:t>
            </w:r>
            <w:r w:rsidRPr="00021595">
              <w:t>E</w:t>
            </w:r>
            <w:r>
              <w:t>nvironmental Science 11 and 12)</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7867C5" w14:paraId="5C572BBB" w14:textId="77777777" w:rsidTr="00E82C8A">
              <w:trPr>
                <w:trHeight w:val="2248"/>
              </w:trPr>
              <w:tc>
                <w:tcPr>
                  <w:tcW w:w="5672" w:type="dxa"/>
                  <w:shd w:val="clear" w:color="auto" w:fill="E7E6E6" w:themeFill="background2"/>
                </w:tcPr>
                <w:p w14:paraId="1A44357B" w14:textId="77777777" w:rsidR="007867C5" w:rsidRPr="00424C9A" w:rsidRDefault="007867C5" w:rsidP="00CD4FB5">
                  <w:pPr>
                    <w:pStyle w:val="Sample"/>
                    <w:spacing w:after="40"/>
                  </w:pPr>
                  <w:r w:rsidRPr="00424C9A">
                    <w:t>Sample topics:</w:t>
                  </w:r>
                </w:p>
                <w:p w14:paraId="45C47239" w14:textId="77777777" w:rsidR="007867C5" w:rsidRDefault="007867C5" w:rsidP="00C87589">
                  <w:pPr>
                    <w:pStyle w:val="ScreenLPindent"/>
                  </w:pPr>
                  <w:r w:rsidRPr="000363D7">
                    <w:t>fres</w:t>
                  </w:r>
                  <w:r>
                    <w:t>hwater</w:t>
                  </w:r>
                </w:p>
                <w:p w14:paraId="1C5ECA94" w14:textId="77777777" w:rsidR="007867C5" w:rsidRDefault="007867C5" w:rsidP="00C87589">
                  <w:pPr>
                    <w:pStyle w:val="ScreenLPindent"/>
                  </w:pPr>
                  <w:r>
                    <w:t>marine</w:t>
                  </w:r>
                </w:p>
                <w:p w14:paraId="7B8E4962" w14:textId="77777777" w:rsidR="007867C5" w:rsidRDefault="007867C5" w:rsidP="00C87589">
                  <w:pPr>
                    <w:pStyle w:val="ScreenLPindent"/>
                  </w:pPr>
                  <w:r w:rsidRPr="006E5E79">
                    <w:t>zones</w:t>
                  </w:r>
                </w:p>
                <w:p w14:paraId="1CA22898" w14:textId="77777777" w:rsidR="007867C5" w:rsidRDefault="007867C5" w:rsidP="00C87589">
                  <w:pPr>
                    <w:pStyle w:val="ScreenLPindent"/>
                  </w:pPr>
                  <w:r>
                    <w:t>biotic and abiotic components</w:t>
                  </w:r>
                </w:p>
                <w:p w14:paraId="13FC0997" w14:textId="77777777" w:rsidR="007867C5" w:rsidRDefault="007867C5" w:rsidP="00C87589">
                  <w:pPr>
                    <w:pStyle w:val="ScreenLPindent"/>
                  </w:pPr>
                  <w:r w:rsidRPr="006E5E79">
                    <w:t xml:space="preserve">nutrient </w:t>
                  </w:r>
                  <w:r>
                    <w:t>cycling</w:t>
                  </w:r>
                </w:p>
                <w:p w14:paraId="4708AC70" w14:textId="77777777" w:rsidR="007867C5" w:rsidRDefault="007867C5" w:rsidP="00C87589">
                  <w:pPr>
                    <w:pStyle w:val="ScreenLPindent"/>
                  </w:pPr>
                  <w:r>
                    <w:t>ecosystem services</w:t>
                  </w:r>
                </w:p>
                <w:p w14:paraId="32CC2293" w14:textId="77777777" w:rsidR="007867C5" w:rsidRPr="000363D7" w:rsidRDefault="007867C5" w:rsidP="00C87589">
                  <w:pPr>
                    <w:pStyle w:val="ScreenLPindent"/>
                    <w:spacing w:after="60"/>
                  </w:pPr>
                  <w:r w:rsidRPr="000363D7">
                    <w:t>productivity</w:t>
                  </w:r>
                </w:p>
              </w:tc>
            </w:tr>
          </w:tbl>
          <w:p w14:paraId="173585F8" w14:textId="77777777" w:rsidR="007867C5" w:rsidRPr="00021595" w:rsidRDefault="007867C5" w:rsidP="007867C5">
            <w:pPr>
              <w:pStyle w:val="ListParagraph"/>
              <w:spacing w:before="80"/>
            </w:pPr>
            <w:r w:rsidRPr="00021595">
              <w:t>organic compounds (</w:t>
            </w:r>
            <w:r>
              <w:t xml:space="preserve">from </w:t>
            </w:r>
            <w:r w:rsidRPr="00021595">
              <w:t>Chemistry 11)</w:t>
            </w:r>
          </w:p>
          <w:p w14:paraId="7B61372F" w14:textId="77777777" w:rsidR="007867C5" w:rsidRDefault="007867C5" w:rsidP="007867C5">
            <w:pPr>
              <w:pStyle w:val="ListParagraph"/>
            </w:pPr>
            <w:r w:rsidRPr="00637D52">
              <w:t>chemical analysis</w:t>
            </w:r>
            <w:r w:rsidRPr="00021595">
              <w:t xml:space="preserve"> </w:t>
            </w:r>
            <w:r>
              <w:t xml:space="preserve">techniques </w:t>
            </w:r>
            <w:r w:rsidRPr="00021595">
              <w:t>(</w:t>
            </w:r>
            <w:r>
              <w:t xml:space="preserve">adapted from </w:t>
            </w:r>
            <w:r w:rsidRPr="00021595">
              <w:t>Chemistry 11)</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7867C5" w14:paraId="36FFA89D" w14:textId="77777777" w:rsidTr="009D15C6">
              <w:tc>
                <w:tcPr>
                  <w:tcW w:w="5672" w:type="dxa"/>
                  <w:shd w:val="clear" w:color="auto" w:fill="E7E6E6" w:themeFill="background2"/>
                </w:tcPr>
                <w:p w14:paraId="5B8EF9D6" w14:textId="77777777" w:rsidR="007867C5" w:rsidRPr="00424C9A" w:rsidRDefault="007867C5" w:rsidP="00CD4FB5">
                  <w:pPr>
                    <w:pStyle w:val="Sample"/>
                    <w:spacing w:after="40"/>
                  </w:pPr>
                  <w:r w:rsidRPr="00424C9A">
                    <w:t>Sample topics:</w:t>
                  </w:r>
                </w:p>
                <w:p w14:paraId="17137903" w14:textId="77777777" w:rsidR="007867C5" w:rsidRDefault="007867C5" w:rsidP="00C87589">
                  <w:pPr>
                    <w:pStyle w:val="ScreenLPindent"/>
                  </w:pPr>
                  <w:r w:rsidRPr="008112A4">
                    <w:t>w</w:t>
                  </w:r>
                  <w:r w:rsidRPr="006E5E79">
                    <w:t>ater quality (e.g., dissolved oxygen, phosphorus, nitrogen, pH)</w:t>
                  </w:r>
                </w:p>
                <w:p w14:paraId="61161BA4" w14:textId="77777777" w:rsidR="007867C5" w:rsidRDefault="007867C5" w:rsidP="00C87589">
                  <w:pPr>
                    <w:pStyle w:val="ScreenLPindent"/>
                  </w:pPr>
                  <w:r>
                    <w:t>colour and turbidity</w:t>
                  </w:r>
                </w:p>
                <w:p w14:paraId="282F3B38" w14:textId="77777777" w:rsidR="007867C5" w:rsidRPr="008112A4" w:rsidRDefault="007867C5" w:rsidP="00C87589">
                  <w:pPr>
                    <w:pStyle w:val="ScreenLPindent"/>
                    <w:spacing w:after="60"/>
                  </w:pPr>
                  <w:r w:rsidRPr="008112A4">
                    <w:t>organic components</w:t>
                  </w:r>
                </w:p>
              </w:tc>
            </w:tr>
          </w:tbl>
          <w:p w14:paraId="50EB24B4" w14:textId="2C0782F4" w:rsidR="003041D3" w:rsidRPr="003041D3" w:rsidRDefault="007867C5" w:rsidP="003041D3">
            <w:pPr>
              <w:pStyle w:val="LP4ptabove"/>
            </w:pPr>
            <w:r w:rsidRPr="00637D52">
              <w:t>shifts in equilibrium driving</w:t>
            </w:r>
            <w:r w:rsidRPr="00021595">
              <w:t xml:space="preserve"> chemical processes (</w:t>
            </w:r>
            <w:r>
              <w:t xml:space="preserve">adapted from </w:t>
            </w:r>
            <w:r w:rsidRPr="00021595">
              <w:t>Chemistry 12)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8"/>
            </w:tblGrid>
            <w:tr w:rsidR="003041D3" w14:paraId="24C7A5D8" w14:textId="77777777" w:rsidTr="009D15C6">
              <w:tc>
                <w:tcPr>
                  <w:tcW w:w="5658" w:type="dxa"/>
                  <w:shd w:val="clear" w:color="auto" w:fill="E7E6E6" w:themeFill="background2"/>
                </w:tcPr>
                <w:p w14:paraId="0A1DD1E3" w14:textId="77777777" w:rsidR="003041D3" w:rsidRPr="00424C9A" w:rsidRDefault="003041D3" w:rsidP="00CD4FB5">
                  <w:pPr>
                    <w:pStyle w:val="Sample"/>
                    <w:spacing w:after="40"/>
                  </w:pPr>
                  <w:r w:rsidRPr="00424C9A">
                    <w:t>Sample topics:</w:t>
                  </w:r>
                </w:p>
                <w:p w14:paraId="3509B99F" w14:textId="77777777" w:rsidR="003041D3" w:rsidRDefault="003041D3" w:rsidP="00C87589">
                  <w:pPr>
                    <w:pStyle w:val="ScreenLPindent"/>
                  </w:pPr>
                  <w:r>
                    <w:t>pH</w:t>
                  </w:r>
                </w:p>
                <w:p w14:paraId="24D03218" w14:textId="77777777" w:rsidR="003041D3" w:rsidRDefault="003041D3" w:rsidP="00C87589">
                  <w:pPr>
                    <w:pStyle w:val="ScreenLPindent"/>
                  </w:pPr>
                  <w:r>
                    <w:t>nitrogen levels</w:t>
                  </w:r>
                </w:p>
                <w:p w14:paraId="4588ACCA" w14:textId="77777777" w:rsidR="00CF3097" w:rsidRDefault="00CF3097" w:rsidP="00C87589">
                  <w:pPr>
                    <w:pStyle w:val="ScreenLPindent"/>
                  </w:pPr>
                  <w:r>
                    <w:t>salinity</w:t>
                  </w:r>
                </w:p>
                <w:p w14:paraId="2B122BEE" w14:textId="77777777" w:rsidR="00CD4FB5" w:rsidRDefault="00CD4FB5" w:rsidP="00C87589">
                  <w:pPr>
                    <w:pStyle w:val="ScreenLPindent"/>
                  </w:pPr>
                  <w:r>
                    <w:t>dissolved gases</w:t>
                  </w:r>
                </w:p>
                <w:p w14:paraId="732C253F" w14:textId="77777777" w:rsidR="00C87589" w:rsidRDefault="00C87589" w:rsidP="00C87589">
                  <w:pPr>
                    <w:pStyle w:val="ScreenLPindent"/>
                  </w:pPr>
                  <w:r w:rsidRPr="006E5E79">
                    <w:t>effects of polluti</w:t>
                  </w:r>
                  <w:r>
                    <w:t>on</w:t>
                  </w:r>
                </w:p>
                <w:p w14:paraId="0619BF2C" w14:textId="7F9DCF47" w:rsidR="00C87589" w:rsidRPr="00C87589" w:rsidRDefault="00C87589" w:rsidP="00C87589">
                  <w:pPr>
                    <w:pStyle w:val="ScreenLPindent"/>
                    <w:spacing w:after="60"/>
                  </w:pPr>
                  <w:r w:rsidRPr="00E05665">
                    <w:t>nutrient loading</w:t>
                  </w:r>
                </w:p>
              </w:tc>
            </w:tr>
          </w:tbl>
          <w:p w14:paraId="0ECF3F4E" w14:textId="2A8B430C" w:rsidR="00E15296" w:rsidRPr="003041D3" w:rsidRDefault="00E15296" w:rsidP="003041D3"/>
        </w:tc>
      </w:tr>
    </w:tbl>
    <w:p w14:paraId="3518852C" w14:textId="09ADF5F8" w:rsidR="0027047D" w:rsidRPr="001A258A" w:rsidRDefault="0027047D"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81280" behindDoc="0" locked="0" layoutInCell="1" allowOverlap="1" wp14:anchorId="7193FA6F" wp14:editId="4F87B35D">
            <wp:simplePos x="0" y="0"/>
            <wp:positionH relativeFrom="page">
              <wp:posOffset>532130</wp:posOffset>
            </wp:positionH>
            <wp:positionV relativeFrom="page">
              <wp:posOffset>535311</wp:posOffset>
            </wp:positionV>
            <wp:extent cx="839491" cy="76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w:t>
      </w:r>
      <w:r>
        <w:rPr>
          <w:b/>
          <w:sz w:val="28"/>
          <w:lang w:val="en-CA"/>
        </w:rPr>
        <w:t>2</w:t>
      </w:r>
      <w:r w:rsidRPr="00B33235">
        <w:rPr>
          <w:b/>
          <w:sz w:val="28"/>
          <w:lang w:val="en-CA"/>
        </w:rPr>
        <w:t>: S</w:t>
      </w:r>
      <w:r w:rsidR="00160D1E">
        <w:rPr>
          <w:b/>
          <w:sz w:val="28"/>
          <w:lang w:val="en-CA"/>
        </w:rPr>
        <w:t>CIENCE</w:t>
      </w:r>
      <w:r>
        <w:rPr>
          <w:b/>
          <w:sz w:val="28"/>
          <w:lang w:val="en-CA"/>
        </w:rPr>
        <w:t xml:space="preserve"> — Specialized Science (Fisheries)</w:t>
      </w:r>
      <w:r w:rsidRPr="00B33235">
        <w:rPr>
          <w:b/>
          <w:sz w:val="28"/>
          <w:lang w:val="en-CA"/>
        </w:rPr>
        <w:br/>
      </w:r>
      <w:r>
        <w:rPr>
          <w:b/>
          <w:sz w:val="28"/>
          <w:lang w:val="en-CA"/>
        </w:rPr>
        <w:tab/>
      </w:r>
      <w:r w:rsidRPr="00B33235">
        <w:rPr>
          <w:b/>
          <w:sz w:val="28"/>
          <w:lang w:val="en-CA"/>
        </w:rPr>
        <w:t>(</w:t>
      </w:r>
      <w:r>
        <w:rPr>
          <w:b/>
          <w:sz w:val="28"/>
          <w:lang w:val="en-CA"/>
        </w:rPr>
        <w:t xml:space="preserve">Environmental Science, Chemistry, Anatomy and Physiology, </w:t>
      </w:r>
      <w:r>
        <w:rPr>
          <w:b/>
          <w:sz w:val="28"/>
          <w:lang w:val="en-CA"/>
        </w:rPr>
        <w:br/>
      </w:r>
      <w:r>
        <w:rPr>
          <w:b/>
          <w:sz w:val="28"/>
          <w:lang w:val="en-CA"/>
        </w:rPr>
        <w:tab/>
        <w:t>Life Sciences, Topics in Fisheries)</w:t>
      </w:r>
      <w:r w:rsidRPr="00B33235">
        <w:rPr>
          <w:b/>
          <w:sz w:val="28"/>
          <w:lang w:val="en-CA"/>
        </w:rPr>
        <w:tab/>
      </w:r>
      <w:r>
        <w:rPr>
          <w:b/>
          <w:sz w:val="28"/>
          <w:lang w:val="en-CA"/>
        </w:rPr>
        <w:t>Grade 12</w:t>
      </w:r>
    </w:p>
    <w:p w14:paraId="08B9BEDB" w14:textId="77777777" w:rsidR="0027047D" w:rsidRPr="001A258A" w:rsidRDefault="0027047D" w:rsidP="0027047D">
      <w:pPr>
        <w:rPr>
          <w:rFonts w:ascii="Arial" w:hAnsi="Arial"/>
          <w:b/>
        </w:rPr>
      </w:pPr>
      <w:r w:rsidRPr="001A258A">
        <w:rPr>
          <w:b/>
          <w:sz w:val="28"/>
        </w:rPr>
        <w:tab/>
      </w:r>
    </w:p>
    <w:p w14:paraId="58DB912D" w14:textId="77777777" w:rsidR="0027047D" w:rsidRPr="00CC7529" w:rsidRDefault="0027047D" w:rsidP="0027047D">
      <w:pPr>
        <w:spacing w:after="160"/>
        <w:jc w:val="center"/>
        <w:outlineLvl w:val="0"/>
        <w:rPr>
          <w:sz w:val="28"/>
        </w:rPr>
      </w:pPr>
      <w:r w:rsidRPr="00CC7529">
        <w:rPr>
          <w:b/>
          <w:sz w:val="28"/>
          <w:szCs w:val="22"/>
        </w:rPr>
        <w:t>Learning Standards (continued)</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91"/>
      </w:tblGrid>
      <w:tr w:rsidR="0027047D" w:rsidRPr="00CC7529" w14:paraId="29F2AB7B"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7A5D5F55" w14:textId="77777777" w:rsidR="0027047D" w:rsidRPr="00CC7529" w:rsidRDefault="0027047D" w:rsidP="009D15C6">
            <w:pPr>
              <w:spacing w:before="60" w:after="60"/>
              <w:rPr>
                <w:b/>
                <w:szCs w:val="22"/>
              </w:rPr>
            </w:pPr>
            <w:r w:rsidRPr="00CC7529">
              <w:rPr>
                <w:b/>
                <w:szCs w:val="22"/>
              </w:rPr>
              <w:t>Curricular Competencies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B1F46F9" w14:textId="77777777" w:rsidR="0027047D" w:rsidRPr="00CC7529" w:rsidRDefault="0027047D" w:rsidP="009D15C6">
            <w:pPr>
              <w:spacing w:before="60" w:after="60"/>
              <w:rPr>
                <w:b/>
                <w:color w:val="FFFFFF"/>
                <w:szCs w:val="22"/>
              </w:rPr>
            </w:pPr>
            <w:r w:rsidRPr="00CC7529">
              <w:rPr>
                <w:b/>
                <w:color w:val="FFFFFF"/>
                <w:szCs w:val="22"/>
              </w:rPr>
              <w:t>Content</w:t>
            </w:r>
          </w:p>
        </w:tc>
      </w:tr>
      <w:tr w:rsidR="0027047D" w:rsidRPr="00CC7529" w14:paraId="6E4CE768" w14:textId="77777777" w:rsidTr="0049108D">
        <w:trPr>
          <w:trHeight w:val="8087"/>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031B24FB" w14:textId="77777777" w:rsidR="00C40047" w:rsidRPr="00CD4FB5" w:rsidRDefault="00C40047">
            <w:pPr>
              <w:rPr>
                <w:sz w:val="15"/>
                <w:szCs w:val="15"/>
              </w:rPr>
            </w:pP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C40047" w14:paraId="1511565E" w14:textId="77777777" w:rsidTr="009D15C6">
              <w:tc>
                <w:tcPr>
                  <w:tcW w:w="6726" w:type="dxa"/>
                  <w:shd w:val="clear" w:color="auto" w:fill="E7E6E6" w:themeFill="background2"/>
                </w:tcPr>
                <w:p w14:paraId="5C006BD8" w14:textId="77777777" w:rsidR="00C40047" w:rsidRPr="00424C9A" w:rsidRDefault="00C40047" w:rsidP="009D15C6">
                  <w:pPr>
                    <w:pStyle w:val="Sample"/>
                  </w:pPr>
                  <w:r w:rsidRPr="00424C9A">
                    <w:t>Sample opportunity to support student inquiry:</w:t>
                  </w:r>
                </w:p>
                <w:p w14:paraId="17363163" w14:textId="370FF9D3" w:rsidR="00C40047" w:rsidRPr="00F63B81" w:rsidRDefault="00C40047" w:rsidP="009D15C6">
                  <w:pPr>
                    <w:pStyle w:val="ScreenLPindent"/>
                    <w:spacing w:after="60"/>
                  </w:pPr>
                  <w:r w:rsidRPr="00F63B81">
                    <w:t xml:space="preserve">Research First Peoples knowledge and understanding of fish </w:t>
                  </w:r>
                  <w:r w:rsidR="000933E1">
                    <w:br/>
                  </w:r>
                  <w:r w:rsidRPr="00F63B81">
                    <w:t>in the local environment in the past and present (e.g., migration patterns, spawning grounds, ocean temperatures).</w:t>
                  </w:r>
                </w:p>
              </w:tc>
            </w:tr>
          </w:tbl>
          <w:p w14:paraId="552B1EDA" w14:textId="29088287" w:rsidR="00C40047" w:rsidRDefault="00C40047" w:rsidP="00C40047">
            <w:pPr>
              <w:pStyle w:val="LP4ptabove"/>
            </w:pPr>
            <w:r w:rsidRPr="00497439">
              <w:t xml:space="preserve">Seek and </w:t>
            </w:r>
            <w:r w:rsidRPr="007F1471">
              <w:t xml:space="preserve">analyze patterns, trends, and connections in data, including describing relationships between variables, performing </w:t>
            </w:r>
            <w:r w:rsidRPr="00497439">
              <w:t xml:space="preserve">calculations, </w:t>
            </w:r>
            <w:r w:rsidR="002B2D71">
              <w:br/>
            </w:r>
            <w:r w:rsidRPr="00497439">
              <w:t>and identifying inconsistencies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C40047" w14:paraId="434E9495" w14:textId="77777777" w:rsidTr="009D15C6">
              <w:tc>
                <w:tcPr>
                  <w:tcW w:w="6746" w:type="dxa"/>
                  <w:shd w:val="clear" w:color="auto" w:fill="E7E6E6" w:themeFill="background2"/>
                </w:tcPr>
                <w:p w14:paraId="724B6EB4" w14:textId="77777777" w:rsidR="00C40047" w:rsidRPr="00424C9A" w:rsidRDefault="00C40047" w:rsidP="009D15C6">
                  <w:pPr>
                    <w:pStyle w:val="Sample"/>
                  </w:pPr>
                  <w:r w:rsidRPr="00424C9A">
                    <w:t>Sample opportunities to support student inquiry:</w:t>
                  </w:r>
                </w:p>
                <w:p w14:paraId="52E2E39B" w14:textId="77777777" w:rsidR="00C40047" w:rsidRPr="00FF7350" w:rsidRDefault="00C40047" w:rsidP="009D15C6">
                  <w:pPr>
                    <w:pStyle w:val="ScreenLPindent"/>
                  </w:pPr>
                  <w:r w:rsidRPr="00FF7350">
                    <w:t>Compare annual fish stock numbers to patterns in ocean temperature, water acidity, or bioindicators.</w:t>
                  </w:r>
                </w:p>
                <w:p w14:paraId="654280A8" w14:textId="7AEFDC68" w:rsidR="00C40047" w:rsidRPr="00FF7350" w:rsidRDefault="00C40047" w:rsidP="003041D3">
                  <w:pPr>
                    <w:pStyle w:val="ScreenLPindent"/>
                    <w:spacing w:after="60"/>
                  </w:pPr>
                  <w:r w:rsidRPr="00FF7350">
                    <w:t xml:space="preserve">Analyze historical data for the methylmercury levels in fish </w:t>
                  </w:r>
                  <w:r w:rsidR="000933E1">
                    <w:br/>
                  </w:r>
                  <w:r w:rsidRPr="00FF7350">
                    <w:t>(e.g., Grassy Narrows, Ontario; Minamata, Japan).</w:t>
                  </w:r>
                </w:p>
              </w:tc>
            </w:tr>
          </w:tbl>
          <w:p w14:paraId="38A6F305" w14:textId="77777777" w:rsidR="00C40047" w:rsidRDefault="00C40047" w:rsidP="00C40047">
            <w:pPr>
              <w:pStyle w:val="LP4ptabove"/>
            </w:pPr>
            <w:r w:rsidRPr="007B1A8E">
              <w:t>Construct, analyze, and interpret graphs,</w:t>
            </w:r>
            <w:r w:rsidRPr="00497439">
              <w:t xml:space="preserve"> models, and/or diagrams</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6"/>
            </w:tblGrid>
            <w:tr w:rsidR="00C40047" w14:paraId="1C0E185C" w14:textId="77777777" w:rsidTr="009D15C6">
              <w:tc>
                <w:tcPr>
                  <w:tcW w:w="6766" w:type="dxa"/>
                  <w:shd w:val="clear" w:color="auto" w:fill="E7E6E6" w:themeFill="background2"/>
                </w:tcPr>
                <w:p w14:paraId="77C5C6F4" w14:textId="77777777" w:rsidR="00C40047" w:rsidRPr="00424C9A" w:rsidRDefault="00C40047" w:rsidP="009D15C6">
                  <w:pPr>
                    <w:pStyle w:val="Sample"/>
                  </w:pPr>
                  <w:r w:rsidRPr="00424C9A">
                    <w:t>Sample opportunity to support student inquiry:</w:t>
                  </w:r>
                </w:p>
                <w:p w14:paraId="796E6B0F" w14:textId="77777777" w:rsidR="00C40047" w:rsidRPr="00536CAF" w:rsidRDefault="00C40047" w:rsidP="009D15C6">
                  <w:pPr>
                    <w:pStyle w:val="ScreenLPindent"/>
                    <w:spacing w:after="60"/>
                  </w:pPr>
                  <w:r w:rsidRPr="00536CAF">
                    <w:t>Graph water temperature and fish stock numbers over time.</w:t>
                  </w:r>
                </w:p>
              </w:tc>
            </w:tr>
          </w:tbl>
          <w:p w14:paraId="63C94947" w14:textId="77777777" w:rsidR="00C40047" w:rsidRPr="00497439" w:rsidRDefault="00C40047" w:rsidP="00C40047">
            <w:pPr>
              <w:pStyle w:val="LP4ptabove"/>
            </w:pPr>
            <w:r w:rsidRPr="00497439">
              <w:t>Use knowledge of scientific concepts to draw conclusions that are consistent with evidence</w:t>
            </w:r>
          </w:p>
          <w:p w14:paraId="3C0D0A0D" w14:textId="77777777" w:rsidR="00C40047" w:rsidRPr="007B1A8E" w:rsidRDefault="00C40047" w:rsidP="00C40047">
            <w:pPr>
              <w:pStyle w:val="ListParagraph"/>
            </w:pPr>
            <w:r w:rsidRPr="007B1A8E">
              <w:t>Analyze cause-and-effect relationships</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4"/>
            </w:tblGrid>
            <w:tr w:rsidR="00C40047" w14:paraId="4875EC7C" w14:textId="77777777" w:rsidTr="009D15C6">
              <w:tc>
                <w:tcPr>
                  <w:tcW w:w="6744" w:type="dxa"/>
                  <w:shd w:val="clear" w:color="auto" w:fill="E7E6E6" w:themeFill="background2"/>
                </w:tcPr>
                <w:p w14:paraId="5B4765B8" w14:textId="77777777" w:rsidR="00C40047" w:rsidRPr="00424C9A" w:rsidRDefault="00C40047" w:rsidP="009D15C6">
                  <w:pPr>
                    <w:pStyle w:val="Sample"/>
                  </w:pPr>
                  <w:r w:rsidRPr="00424C9A">
                    <w:t>Sample opportunities to support student inquiry:</w:t>
                  </w:r>
                </w:p>
                <w:p w14:paraId="5D162B3E" w14:textId="5EE769EE" w:rsidR="00C40047" w:rsidRPr="00C82460" w:rsidRDefault="00C40047" w:rsidP="009D15C6">
                  <w:pPr>
                    <w:pStyle w:val="ScreenLPindent"/>
                  </w:pPr>
                  <w:r w:rsidRPr="00C82460">
                    <w:t xml:space="preserve">Analyze the effect of chemicals in waste water on fish </w:t>
                  </w:r>
                  <w:r w:rsidR="000933E1">
                    <w:br/>
                  </w:r>
                  <w:r w:rsidRPr="00C82460">
                    <w:t>(e.g., estrogens causing feminization; other chemicals causing slow heart rate, physical deformities).</w:t>
                  </w:r>
                </w:p>
                <w:p w14:paraId="3685DCD7" w14:textId="3A5EC0E7" w:rsidR="00C40047" w:rsidRPr="00C82460" w:rsidRDefault="00C40047" w:rsidP="009D15C6">
                  <w:pPr>
                    <w:pStyle w:val="ScreenLPindent"/>
                    <w:spacing w:after="60"/>
                  </w:pPr>
                  <w:r w:rsidRPr="00C82460">
                    <w:t>Investigate how the effects of climate change (e.g., ocean acidificatio</w:t>
                  </w:r>
                  <w:r>
                    <w:t>n, rising sea temperatures) modify</w:t>
                  </w:r>
                  <w:r w:rsidRPr="00C82460">
                    <w:t xml:space="preserve"> fish distribution </w:t>
                  </w:r>
                  <w:r w:rsidR="000933E1">
                    <w:br/>
                  </w:r>
                  <w:r w:rsidRPr="00C82460">
                    <w:t>in B</w:t>
                  </w:r>
                  <w:r>
                    <w:t>.</w:t>
                  </w:r>
                  <w:r w:rsidRPr="00C82460">
                    <w:t>C</w:t>
                  </w:r>
                  <w:r>
                    <w:t>.</w:t>
                  </w:r>
                  <w:r w:rsidRPr="00C82460">
                    <w:t xml:space="preserve"> and globally</w:t>
                  </w:r>
                  <w:r>
                    <w:t>.</w:t>
                  </w:r>
                </w:p>
              </w:tc>
            </w:tr>
          </w:tbl>
          <w:p w14:paraId="42DF006D" w14:textId="77777777" w:rsidR="0027047D" w:rsidRPr="00CC7529" w:rsidRDefault="0027047D" w:rsidP="009D15C6">
            <w:pPr>
              <w:spacing w:after="120"/>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20284B11" w14:textId="64AA4D6C" w:rsidR="00C40047" w:rsidRPr="00895D4B" w:rsidRDefault="00C40047" w:rsidP="00C87589">
            <w:pPr>
              <w:pStyle w:val="LP4ptabove"/>
              <w:spacing w:before="120"/>
              <w:rPr>
                <w:b/>
              </w:rPr>
            </w:pPr>
            <w:r w:rsidRPr="00021595">
              <w:t xml:space="preserve">the body’s </w:t>
            </w:r>
            <w:r w:rsidRPr="00637D52">
              <w:t>internal regulation (adapted</w:t>
            </w:r>
            <w:r>
              <w:t xml:space="preserve"> from </w:t>
            </w:r>
            <w:r w:rsidRPr="00021595">
              <w:t xml:space="preserve">Anatomy </w:t>
            </w:r>
            <w:r w:rsidR="00CD4FB5">
              <w:br/>
            </w:r>
            <w:r w:rsidRPr="00021595">
              <w:t>and Physiology 12)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8"/>
            </w:tblGrid>
            <w:tr w:rsidR="00C40047" w14:paraId="346A883B" w14:textId="77777777" w:rsidTr="00B12585">
              <w:trPr>
                <w:trHeight w:val="1552"/>
              </w:trPr>
              <w:tc>
                <w:tcPr>
                  <w:tcW w:w="5658" w:type="dxa"/>
                  <w:shd w:val="clear" w:color="auto" w:fill="E7E6E6" w:themeFill="background2"/>
                </w:tcPr>
                <w:p w14:paraId="44D47C8E" w14:textId="77777777" w:rsidR="00C40047" w:rsidRPr="00424C9A" w:rsidRDefault="00C40047" w:rsidP="009D15C6">
                  <w:pPr>
                    <w:pStyle w:val="Sample"/>
                  </w:pPr>
                  <w:r w:rsidRPr="00424C9A">
                    <w:t>Sample topics:</w:t>
                  </w:r>
                </w:p>
                <w:p w14:paraId="26BB21F6" w14:textId="77777777" w:rsidR="00C40047" w:rsidRDefault="00C40047" w:rsidP="00C87589">
                  <w:pPr>
                    <w:pStyle w:val="ScreenLPindent"/>
                  </w:pPr>
                  <w:r>
                    <w:t>homeostasis</w:t>
                  </w:r>
                </w:p>
                <w:p w14:paraId="7412B40E" w14:textId="77777777" w:rsidR="00C40047" w:rsidRDefault="00C40047" w:rsidP="00C87589">
                  <w:pPr>
                    <w:pStyle w:val="ScreenLPindent"/>
                  </w:pPr>
                  <w:r>
                    <w:t>osmoregulation</w:t>
                  </w:r>
                </w:p>
                <w:p w14:paraId="0C926730" w14:textId="77777777" w:rsidR="00C40047" w:rsidRDefault="00C40047" w:rsidP="00C87589">
                  <w:pPr>
                    <w:pStyle w:val="ScreenLPindent"/>
                  </w:pPr>
                  <w:r>
                    <w:t>thermoregulation</w:t>
                  </w:r>
                </w:p>
                <w:p w14:paraId="678D57B4" w14:textId="77777777" w:rsidR="00C40047" w:rsidRPr="00895D4B" w:rsidRDefault="00C40047" w:rsidP="00B12585">
                  <w:pPr>
                    <w:pStyle w:val="ScreenLPindent"/>
                    <w:spacing w:after="60"/>
                  </w:pPr>
                  <w:r w:rsidRPr="00895D4B">
                    <w:t>buoyancy</w:t>
                  </w:r>
                </w:p>
              </w:tc>
            </w:tr>
          </w:tbl>
          <w:p w14:paraId="75F9123A" w14:textId="4CE107F0" w:rsidR="00C40047" w:rsidRPr="00177C63" w:rsidRDefault="00C40047" w:rsidP="00C40047">
            <w:pPr>
              <w:pStyle w:val="LP4ptabove"/>
              <w:rPr>
                <w:b/>
              </w:rPr>
            </w:pPr>
            <w:r w:rsidRPr="00637D52">
              <w:t>organ systems of fish and</w:t>
            </w:r>
            <w:r w:rsidRPr="00021595">
              <w:t xml:space="preserve"> other aquatic species (</w:t>
            </w:r>
            <w:r>
              <w:t xml:space="preserve">adapted from </w:t>
            </w:r>
            <w:r w:rsidRPr="00021595">
              <w:t>Anatomy and Physiology 12)</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C40047" w14:paraId="360B32BF" w14:textId="77777777" w:rsidTr="009D15C6">
              <w:tc>
                <w:tcPr>
                  <w:tcW w:w="5672" w:type="dxa"/>
                  <w:shd w:val="clear" w:color="auto" w:fill="E7E6E6" w:themeFill="background2"/>
                </w:tcPr>
                <w:p w14:paraId="6F3D3041" w14:textId="77777777" w:rsidR="00C40047" w:rsidRPr="00424C9A" w:rsidRDefault="00C40047" w:rsidP="009D15C6">
                  <w:pPr>
                    <w:pStyle w:val="Sample"/>
                  </w:pPr>
                  <w:r w:rsidRPr="00424C9A">
                    <w:t>Sample topics:</w:t>
                  </w:r>
                </w:p>
                <w:p w14:paraId="1971311D" w14:textId="77777777" w:rsidR="00C40047" w:rsidRDefault="00C40047" w:rsidP="00C87589">
                  <w:pPr>
                    <w:pStyle w:val="ScreenLPindent"/>
                  </w:pPr>
                  <w:r>
                    <w:t>sensory</w:t>
                  </w:r>
                </w:p>
                <w:p w14:paraId="2675F6FC" w14:textId="77777777" w:rsidR="00C40047" w:rsidRDefault="00C40047" w:rsidP="00C87589">
                  <w:pPr>
                    <w:pStyle w:val="ScreenLPindent"/>
                  </w:pPr>
                  <w:r>
                    <w:t>respiratory</w:t>
                  </w:r>
                </w:p>
                <w:p w14:paraId="1690E609" w14:textId="77777777" w:rsidR="00C40047" w:rsidRDefault="00C40047" w:rsidP="00C87589">
                  <w:pPr>
                    <w:pStyle w:val="ScreenLPindent"/>
                  </w:pPr>
                  <w:r>
                    <w:t>reproductive</w:t>
                  </w:r>
                </w:p>
                <w:p w14:paraId="4FD59B7E" w14:textId="77777777" w:rsidR="00C40047" w:rsidRDefault="00C40047" w:rsidP="00C87589">
                  <w:pPr>
                    <w:pStyle w:val="ScreenLPindent"/>
                  </w:pPr>
                  <w:r w:rsidRPr="006E5E79">
                    <w:t>m</w:t>
                  </w:r>
                  <w:r>
                    <w:t>uscle</w:t>
                  </w:r>
                </w:p>
                <w:p w14:paraId="50BB21C4" w14:textId="77777777" w:rsidR="00C40047" w:rsidRPr="00177C63" w:rsidRDefault="00C40047" w:rsidP="00C87589">
                  <w:pPr>
                    <w:pStyle w:val="ScreenLPindent"/>
                    <w:spacing w:after="60"/>
                  </w:pPr>
                  <w:r w:rsidRPr="00177C63">
                    <w:t>skeletal</w:t>
                  </w:r>
                </w:p>
              </w:tc>
            </w:tr>
          </w:tbl>
          <w:p w14:paraId="66A69B5B" w14:textId="1D1014A3" w:rsidR="00C40047" w:rsidRDefault="00C40047" w:rsidP="00C40047">
            <w:pPr>
              <w:pStyle w:val="LP4ptabove"/>
            </w:pPr>
            <w:r w:rsidRPr="00637D52">
              <w:t>human impact on</w:t>
            </w:r>
            <w:r w:rsidRPr="00021595">
              <w:t xml:space="preserve"> local and global ecosystems (</w:t>
            </w:r>
            <w:r>
              <w:t xml:space="preserve">adapted from </w:t>
            </w:r>
            <w:r w:rsidRPr="00021595">
              <w:t>Environmental Science 11 and 12)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2"/>
            </w:tblGrid>
            <w:tr w:rsidR="00C45630" w14:paraId="60343C17" w14:textId="77777777" w:rsidTr="00C87589">
              <w:trPr>
                <w:trHeight w:val="1924"/>
              </w:trPr>
              <w:tc>
                <w:tcPr>
                  <w:tcW w:w="5652" w:type="dxa"/>
                  <w:shd w:val="clear" w:color="auto" w:fill="E7E6E6" w:themeFill="background2"/>
                </w:tcPr>
                <w:p w14:paraId="69099615" w14:textId="77777777" w:rsidR="00C45630" w:rsidRPr="00424C9A" w:rsidRDefault="00C45630" w:rsidP="009D15C6">
                  <w:pPr>
                    <w:pStyle w:val="Sample"/>
                  </w:pPr>
                  <w:r w:rsidRPr="00424C9A">
                    <w:t>Sample topics:</w:t>
                  </w:r>
                </w:p>
                <w:p w14:paraId="11CD9A53" w14:textId="4D1CA4FE" w:rsidR="00C45630" w:rsidRDefault="00C45630" w:rsidP="00B12585">
                  <w:pPr>
                    <w:pStyle w:val="ScreenLPindent"/>
                  </w:pPr>
                  <w:r w:rsidRPr="00141FEB">
                    <w:t xml:space="preserve">harvesting (e.g., techniques, over exploitation, </w:t>
                  </w:r>
                  <w:r w:rsidR="00E82C8A">
                    <w:br/>
                  </w:r>
                  <w:r w:rsidRPr="00141FEB">
                    <w:t>by-catch, aquaculture, commercial fishing, recreational fishing)</w:t>
                  </w:r>
                </w:p>
                <w:p w14:paraId="5C5FBF21" w14:textId="17A62CC9" w:rsidR="00CD4FB5" w:rsidRPr="00CD4FB5" w:rsidRDefault="00CD4FB5" w:rsidP="00B12585">
                  <w:pPr>
                    <w:pStyle w:val="ScreenLPindent"/>
                    <w:spacing w:after="60"/>
                  </w:pPr>
                  <w:r w:rsidRPr="00141FEB">
                    <w:t>habitat loss and degradation (e.g., infilling of lakes, wetlands</w:t>
                  </w:r>
                  <w:r>
                    <w:t>,</w:t>
                  </w:r>
                  <w:r w:rsidRPr="00141FEB">
                    <w:t xml:space="preserve"> or stream</w:t>
                  </w:r>
                  <w:r>
                    <w:t>s;</w:t>
                  </w:r>
                  <w:r w:rsidRPr="00141FEB">
                    <w:t xml:space="preserve"> habitat fragmentation</w:t>
                  </w:r>
                  <w:r>
                    <w:t>;</w:t>
                  </w:r>
                  <w:r w:rsidRPr="00141FEB">
                    <w:t xml:space="preserve"> urbanization</w:t>
                  </w:r>
                  <w:r>
                    <w:t>;</w:t>
                  </w:r>
                  <w:r w:rsidRPr="00141FEB">
                    <w:t xml:space="preserve"> clearing of vegetation)</w:t>
                  </w:r>
                </w:p>
              </w:tc>
            </w:tr>
          </w:tbl>
          <w:p w14:paraId="002032E3" w14:textId="77777777" w:rsidR="0027047D" w:rsidRPr="00CC7529" w:rsidRDefault="0027047D" w:rsidP="00CC30BF">
            <w:pPr>
              <w:pStyle w:val="LeeetleBoxStyle"/>
              <w:numPr>
                <w:ilvl w:val="0"/>
                <w:numId w:val="0"/>
              </w:numPr>
              <w:ind w:left="1096"/>
            </w:pPr>
          </w:p>
        </w:tc>
      </w:tr>
    </w:tbl>
    <w:p w14:paraId="79E84441" w14:textId="347904BD" w:rsidR="0027047D" w:rsidRPr="001A258A" w:rsidRDefault="0027047D"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83328" behindDoc="0" locked="0" layoutInCell="1" allowOverlap="1" wp14:anchorId="17EF2FEA" wp14:editId="4E0DE44C">
            <wp:simplePos x="0" y="0"/>
            <wp:positionH relativeFrom="page">
              <wp:posOffset>532130</wp:posOffset>
            </wp:positionH>
            <wp:positionV relativeFrom="page">
              <wp:posOffset>535311</wp:posOffset>
            </wp:positionV>
            <wp:extent cx="839491"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w:t>
      </w:r>
      <w:r>
        <w:rPr>
          <w:b/>
          <w:sz w:val="28"/>
          <w:lang w:val="en-CA"/>
        </w:rPr>
        <w:t>2</w:t>
      </w:r>
      <w:r w:rsidRPr="00B33235">
        <w:rPr>
          <w:b/>
          <w:sz w:val="28"/>
          <w:lang w:val="en-CA"/>
        </w:rPr>
        <w:t>: S</w:t>
      </w:r>
      <w:r w:rsidR="00160D1E">
        <w:rPr>
          <w:b/>
          <w:sz w:val="28"/>
          <w:lang w:val="en-CA"/>
        </w:rPr>
        <w:t>CIENCE</w:t>
      </w:r>
      <w:r>
        <w:rPr>
          <w:b/>
          <w:sz w:val="28"/>
          <w:lang w:val="en-CA"/>
        </w:rPr>
        <w:t xml:space="preserve"> — Specialized Science (Fisheries)</w:t>
      </w:r>
      <w:r w:rsidRPr="00B33235">
        <w:rPr>
          <w:b/>
          <w:sz w:val="28"/>
          <w:lang w:val="en-CA"/>
        </w:rPr>
        <w:br/>
      </w:r>
      <w:r>
        <w:rPr>
          <w:b/>
          <w:sz w:val="28"/>
          <w:lang w:val="en-CA"/>
        </w:rPr>
        <w:tab/>
      </w:r>
      <w:r w:rsidRPr="00B33235">
        <w:rPr>
          <w:b/>
          <w:sz w:val="28"/>
          <w:lang w:val="en-CA"/>
        </w:rPr>
        <w:t>(</w:t>
      </w:r>
      <w:r>
        <w:rPr>
          <w:b/>
          <w:sz w:val="28"/>
          <w:lang w:val="en-CA"/>
        </w:rPr>
        <w:t xml:space="preserve">Environmental Science, Chemistry, Anatomy and Physiology, </w:t>
      </w:r>
      <w:r>
        <w:rPr>
          <w:b/>
          <w:sz w:val="28"/>
          <w:lang w:val="en-CA"/>
        </w:rPr>
        <w:br/>
      </w:r>
      <w:r>
        <w:rPr>
          <w:b/>
          <w:sz w:val="28"/>
          <w:lang w:val="en-CA"/>
        </w:rPr>
        <w:tab/>
        <w:t>Life Sciences, Topics in Fisheries)</w:t>
      </w:r>
      <w:r w:rsidRPr="00B33235">
        <w:rPr>
          <w:b/>
          <w:sz w:val="28"/>
          <w:lang w:val="en-CA"/>
        </w:rPr>
        <w:tab/>
      </w:r>
      <w:r>
        <w:rPr>
          <w:b/>
          <w:sz w:val="28"/>
          <w:lang w:val="en-CA"/>
        </w:rPr>
        <w:t>Grade 12</w:t>
      </w:r>
    </w:p>
    <w:p w14:paraId="5E8F6B85" w14:textId="77777777" w:rsidR="0027047D" w:rsidRPr="001A258A" w:rsidRDefault="0027047D" w:rsidP="0027047D">
      <w:pPr>
        <w:rPr>
          <w:rFonts w:ascii="Arial" w:hAnsi="Arial"/>
          <w:b/>
        </w:rPr>
      </w:pPr>
      <w:r w:rsidRPr="001A258A">
        <w:rPr>
          <w:b/>
          <w:sz w:val="28"/>
        </w:rPr>
        <w:tab/>
      </w:r>
    </w:p>
    <w:p w14:paraId="3F1CBB89" w14:textId="77777777" w:rsidR="0027047D" w:rsidRPr="00CC7529" w:rsidRDefault="0027047D" w:rsidP="0027047D">
      <w:pPr>
        <w:spacing w:after="160"/>
        <w:jc w:val="center"/>
        <w:outlineLvl w:val="0"/>
        <w:rPr>
          <w:sz w:val="28"/>
        </w:rPr>
      </w:pPr>
      <w:r w:rsidRPr="00CC7529">
        <w:rPr>
          <w:b/>
          <w:sz w:val="28"/>
          <w:szCs w:val="22"/>
        </w:rPr>
        <w:t>Learning Standards (continued)</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91"/>
      </w:tblGrid>
      <w:tr w:rsidR="0027047D" w:rsidRPr="00CC7529" w14:paraId="1B60F689"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4C535807" w14:textId="77777777" w:rsidR="0027047D" w:rsidRPr="00CC7529" w:rsidRDefault="0027047D" w:rsidP="009D15C6">
            <w:pPr>
              <w:spacing w:before="60" w:after="60"/>
              <w:rPr>
                <w:b/>
                <w:szCs w:val="22"/>
              </w:rPr>
            </w:pPr>
            <w:r w:rsidRPr="00CC7529">
              <w:rPr>
                <w:b/>
                <w:szCs w:val="22"/>
              </w:rPr>
              <w:t>Curricular Competencies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3464D58B" w14:textId="77777777" w:rsidR="0027047D" w:rsidRPr="00CC7529" w:rsidRDefault="0027047D" w:rsidP="009D15C6">
            <w:pPr>
              <w:spacing w:before="60" w:after="60"/>
              <w:rPr>
                <w:b/>
                <w:color w:val="FFFFFF"/>
                <w:szCs w:val="22"/>
              </w:rPr>
            </w:pPr>
            <w:r w:rsidRPr="00CC7529">
              <w:rPr>
                <w:b/>
                <w:color w:val="FFFFFF"/>
                <w:szCs w:val="22"/>
              </w:rPr>
              <w:t>Content</w:t>
            </w:r>
          </w:p>
        </w:tc>
      </w:tr>
      <w:tr w:rsidR="0027047D" w:rsidRPr="00CC7529" w14:paraId="1B8CB684" w14:textId="77777777" w:rsidTr="00AF0D1B">
        <w:trPr>
          <w:trHeight w:val="8087"/>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0D61848B" w14:textId="77777777" w:rsidR="003041D3" w:rsidRPr="007B1A8E" w:rsidRDefault="003041D3" w:rsidP="003041D3">
            <w:pPr>
              <w:pStyle w:val="Topic"/>
            </w:pPr>
            <w:r w:rsidRPr="007B1A8E">
              <w:t xml:space="preserve">Evaluating </w:t>
            </w:r>
          </w:p>
          <w:p w14:paraId="71268E07" w14:textId="77777777" w:rsidR="003041D3" w:rsidRDefault="003041D3" w:rsidP="003041D3">
            <w:pPr>
              <w:pStyle w:val="ListParagraph"/>
            </w:pPr>
            <w:r w:rsidRPr="00D801E9">
              <w:t xml:space="preserve">Evaluate their methods and experimental conditions, including identifying sources of error or </w:t>
            </w:r>
            <w:r w:rsidRPr="007B1A8E">
              <w:t xml:space="preserve">uncertainty, confounding </w:t>
            </w:r>
            <w:r w:rsidRPr="00510BF5">
              <w:t>variables</w:t>
            </w:r>
            <w:r w:rsidRPr="007B1A8E">
              <w:t>, and</w:t>
            </w:r>
            <w:r w:rsidRPr="00D801E9">
              <w:t xml:space="preserve"> possible alternative explanations and conclusions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3041D3" w14:paraId="11DD9047" w14:textId="77777777" w:rsidTr="009D15C6">
              <w:tc>
                <w:tcPr>
                  <w:tcW w:w="6746" w:type="dxa"/>
                  <w:shd w:val="clear" w:color="auto" w:fill="E7E6E6" w:themeFill="background2"/>
                </w:tcPr>
                <w:p w14:paraId="6F2391F5" w14:textId="77777777" w:rsidR="003041D3" w:rsidRPr="00424C9A" w:rsidRDefault="003041D3" w:rsidP="009D15C6">
                  <w:pPr>
                    <w:pStyle w:val="Sample"/>
                  </w:pPr>
                  <w:r w:rsidRPr="00424C9A">
                    <w:t>Sample opportunity to support student inquiry:</w:t>
                  </w:r>
                </w:p>
                <w:p w14:paraId="42A3681A" w14:textId="77777777" w:rsidR="003041D3" w:rsidRPr="009C6D01" w:rsidRDefault="003041D3" w:rsidP="009D15C6">
                  <w:pPr>
                    <w:pStyle w:val="ScreenLPindent"/>
                    <w:spacing w:after="60"/>
                    <w:rPr>
                      <w:b/>
                    </w:rPr>
                  </w:pPr>
                  <w:r w:rsidRPr="009C6D01">
                    <w:t>What other variables or explanations could impact/influence/alter your findings on water quality in local waterways?</w:t>
                  </w:r>
                </w:p>
              </w:tc>
            </w:tr>
          </w:tbl>
          <w:p w14:paraId="7BF4BDAB" w14:textId="46843212" w:rsidR="003041D3" w:rsidRPr="00510BF5" w:rsidRDefault="003041D3" w:rsidP="003041D3">
            <w:pPr>
              <w:pStyle w:val="LP4ptabove"/>
            </w:pPr>
            <w:r w:rsidRPr="00D801E9">
              <w:t xml:space="preserve">Describe specific ways to improve their investigation methods and the quality </w:t>
            </w:r>
            <w:r w:rsidR="002B2D71">
              <w:br/>
            </w:r>
            <w:r w:rsidRPr="00D801E9">
              <w:t xml:space="preserve">of their data </w:t>
            </w:r>
          </w:p>
          <w:p w14:paraId="771D4D11" w14:textId="77777777" w:rsidR="003041D3" w:rsidRPr="00510BF5" w:rsidRDefault="003041D3" w:rsidP="003041D3">
            <w:pPr>
              <w:pStyle w:val="ListParagraph"/>
            </w:pPr>
            <w:r w:rsidRPr="00510BF5">
              <w:t xml:space="preserve">Evaluate the validity and limitations of a model or analogy in relation to the phenomenon modelled </w:t>
            </w:r>
          </w:p>
          <w:p w14:paraId="3A22806F" w14:textId="6ED7BBE1" w:rsidR="003041D3" w:rsidRPr="00510BF5" w:rsidRDefault="003041D3" w:rsidP="003041D3">
            <w:pPr>
              <w:pStyle w:val="ListParagraph"/>
            </w:pPr>
            <w:r w:rsidRPr="00510BF5">
              <w:t xml:space="preserve">Demonstrate an awareness of assumptions, question information given, </w:t>
            </w:r>
            <w:r w:rsidR="000933E1">
              <w:br/>
            </w:r>
            <w:r w:rsidRPr="00510BF5">
              <w:t xml:space="preserve">and identify bias in their own work and in primary and secondary sources </w:t>
            </w:r>
          </w:p>
          <w:p w14:paraId="58A5F485" w14:textId="654FA092" w:rsidR="003041D3" w:rsidRPr="00510BF5" w:rsidRDefault="003041D3" w:rsidP="003041D3">
            <w:pPr>
              <w:pStyle w:val="ListParagraph"/>
            </w:pPr>
            <w:r w:rsidRPr="00510BF5">
              <w:t xml:space="preserve">Consider the changes in knowledge over time as tools and technologies </w:t>
            </w:r>
            <w:r w:rsidR="000933E1">
              <w:br/>
            </w:r>
            <w:r w:rsidRPr="00510BF5">
              <w:t>have developed</w:t>
            </w:r>
          </w:p>
          <w:p w14:paraId="71A2761E" w14:textId="77777777" w:rsidR="003041D3" w:rsidRDefault="003041D3" w:rsidP="003041D3">
            <w:pPr>
              <w:pStyle w:val="ListParagraph"/>
              <w:rPr>
                <w:rFonts w:cs="Helvetica"/>
              </w:rPr>
            </w:pPr>
            <w:r w:rsidRPr="00510BF5">
              <w:t>Connect scientific explorations to caree</w:t>
            </w:r>
            <w:r w:rsidRPr="007B1A8E">
              <w:rPr>
                <w:rFonts w:cs="Helvetica"/>
              </w:rPr>
              <w:t>rs in</w:t>
            </w:r>
            <w:r w:rsidRPr="00D801E9">
              <w:rPr>
                <w:rFonts w:cs="Helvetica"/>
              </w:rPr>
              <w:t xml:space="preserve"> science</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2"/>
            </w:tblGrid>
            <w:tr w:rsidR="003041D3" w14:paraId="2E792339" w14:textId="77777777" w:rsidTr="009D15C6">
              <w:tc>
                <w:tcPr>
                  <w:tcW w:w="6762" w:type="dxa"/>
                  <w:shd w:val="clear" w:color="auto" w:fill="E7E6E6" w:themeFill="background2"/>
                </w:tcPr>
                <w:p w14:paraId="009A5B02" w14:textId="77777777" w:rsidR="003041D3" w:rsidRPr="007C19E5" w:rsidRDefault="003041D3" w:rsidP="009D15C6">
                  <w:pPr>
                    <w:pStyle w:val="Sample"/>
                  </w:pPr>
                  <w:r w:rsidRPr="007C19E5">
                    <w:t>Sample opportunity to support student inquiry:</w:t>
                  </w:r>
                </w:p>
                <w:p w14:paraId="3CA203D0" w14:textId="77777777" w:rsidR="003041D3" w:rsidRPr="00EB45EE" w:rsidRDefault="003041D3" w:rsidP="009D15C6">
                  <w:pPr>
                    <w:pStyle w:val="ScreenLPindent"/>
                    <w:spacing w:after="60"/>
                  </w:pPr>
                  <w:r w:rsidRPr="00EB45EE">
                    <w:t>Investigate present and future employment in the fishing industry.</w:t>
                  </w:r>
                </w:p>
              </w:tc>
            </w:tr>
          </w:tbl>
          <w:p w14:paraId="257C5503" w14:textId="55122421" w:rsidR="003041D3" w:rsidRPr="00510BF5" w:rsidRDefault="003041D3" w:rsidP="003041D3">
            <w:pPr>
              <w:pStyle w:val="LP4ptabove"/>
            </w:pPr>
            <w:r w:rsidRPr="00D801E9">
              <w:t xml:space="preserve">Exercise a healthy, informed skepticism, and use scientific knowledge </w:t>
            </w:r>
            <w:r w:rsidR="000933E1">
              <w:br/>
            </w:r>
            <w:r w:rsidRPr="00D801E9">
              <w:t xml:space="preserve">and findings to form their own investigations to evaluate claims in primary </w:t>
            </w:r>
            <w:r w:rsidR="000933E1">
              <w:br/>
            </w:r>
            <w:r w:rsidRPr="00D801E9">
              <w:t>and secondary sources</w:t>
            </w:r>
          </w:p>
          <w:p w14:paraId="2DD60D69" w14:textId="5881C77F" w:rsidR="003041D3" w:rsidRPr="00510BF5" w:rsidRDefault="003041D3" w:rsidP="003041D3">
            <w:pPr>
              <w:pStyle w:val="ListParagraph"/>
            </w:pPr>
            <w:r w:rsidRPr="00510BF5">
              <w:t xml:space="preserve">Consider social, ethical, and environmental implications of the findings from </w:t>
            </w:r>
            <w:r w:rsidR="002B2D71">
              <w:br/>
            </w:r>
            <w:r w:rsidRPr="00510BF5">
              <w:t>their own and others’ investigations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0933E1" w14:paraId="4CF77B6E" w14:textId="77777777" w:rsidTr="009D15C6">
              <w:tc>
                <w:tcPr>
                  <w:tcW w:w="6746" w:type="dxa"/>
                  <w:shd w:val="clear" w:color="auto" w:fill="E7E6E6" w:themeFill="background2"/>
                </w:tcPr>
                <w:p w14:paraId="78FB3E98" w14:textId="77777777" w:rsidR="000933E1" w:rsidRPr="00424C9A" w:rsidRDefault="000933E1" w:rsidP="009D15C6">
                  <w:pPr>
                    <w:pStyle w:val="Sample"/>
                  </w:pPr>
                  <w:r w:rsidRPr="00424C9A">
                    <w:t>Sample opportunities to support student inquiry:</w:t>
                  </w:r>
                </w:p>
                <w:p w14:paraId="2FEDB2F7" w14:textId="3400F8DB" w:rsidR="000933E1" w:rsidRPr="00CD26AF" w:rsidRDefault="000933E1" w:rsidP="000933E1">
                  <w:pPr>
                    <w:pStyle w:val="ScreenLPindent"/>
                    <w:spacing w:after="60"/>
                  </w:pPr>
                  <w:r w:rsidRPr="00CD26AF">
                    <w:t xml:space="preserve">How do the bioaccumulation and biomagnification of chemicals </w:t>
                  </w:r>
                  <w:r>
                    <w:br/>
                  </w:r>
                  <w:r w:rsidRPr="00CD26AF">
                    <w:t>in fish affect your dietary choices?</w:t>
                  </w:r>
                </w:p>
              </w:tc>
            </w:tr>
          </w:tbl>
          <w:p w14:paraId="077B2B97" w14:textId="77777777" w:rsidR="0027047D" w:rsidRPr="00CC7529" w:rsidRDefault="0027047D" w:rsidP="009D15C6">
            <w:pPr>
              <w:spacing w:after="120"/>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4785FD2D" w14:textId="77777777" w:rsidR="00C45630" w:rsidRPr="00C45630" w:rsidRDefault="00C45630">
            <w:pPr>
              <w:rPr>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52"/>
            </w:tblGrid>
            <w:tr w:rsidR="003041D3" w14:paraId="390108FB" w14:textId="77777777" w:rsidTr="009D15C6">
              <w:tc>
                <w:tcPr>
                  <w:tcW w:w="5652" w:type="dxa"/>
                  <w:shd w:val="clear" w:color="auto" w:fill="E7E6E6" w:themeFill="background2"/>
                </w:tcPr>
                <w:p w14:paraId="603D97E0" w14:textId="77777777" w:rsidR="003041D3" w:rsidRPr="00141FEB" w:rsidRDefault="003041D3" w:rsidP="00AF0D1B">
                  <w:pPr>
                    <w:pStyle w:val="ScreenLPindent"/>
                    <w:spacing w:after="20"/>
                  </w:pPr>
                  <w:r w:rsidRPr="00141FEB">
                    <w:t>flow alteration (e.g., dams and other impoundments</w:t>
                  </w:r>
                  <w:r>
                    <w:t>;</w:t>
                  </w:r>
                  <w:r w:rsidRPr="00141FEB">
                    <w:t xml:space="preserve"> water diversion</w:t>
                  </w:r>
                  <w:r>
                    <w:t>;</w:t>
                  </w:r>
                  <w:r w:rsidRPr="00141FEB">
                    <w:t xml:space="preserve"> water extraction for agricultur</w:t>
                  </w:r>
                  <w:r>
                    <w:t>al</w:t>
                  </w:r>
                  <w:r w:rsidRPr="00141FEB">
                    <w:t>, industrial</w:t>
                  </w:r>
                  <w:r>
                    <w:t>,</w:t>
                  </w:r>
                  <w:r w:rsidRPr="00141FEB">
                    <w:t xml:space="preserve"> or municipal uses)</w:t>
                  </w:r>
                </w:p>
                <w:p w14:paraId="35F84E75" w14:textId="77777777" w:rsidR="003041D3" w:rsidRPr="00141FEB" w:rsidRDefault="003041D3" w:rsidP="00AF0D1B">
                  <w:pPr>
                    <w:pStyle w:val="ScreenLPindent"/>
                    <w:spacing w:after="20"/>
                  </w:pPr>
                  <w:r w:rsidRPr="00141FEB">
                    <w:t>aquatic invasive species</w:t>
                  </w:r>
                </w:p>
                <w:p w14:paraId="11E6AF6E" w14:textId="77777777" w:rsidR="003041D3" w:rsidRPr="00141FEB" w:rsidRDefault="003041D3" w:rsidP="00AF0D1B">
                  <w:pPr>
                    <w:pStyle w:val="ScreenLPindent"/>
                    <w:spacing w:after="20"/>
                  </w:pPr>
                  <w:r w:rsidRPr="00141FEB">
                    <w:t>climate change (</w:t>
                  </w:r>
                  <w:r>
                    <w:t xml:space="preserve">e.g., </w:t>
                  </w:r>
                  <w:r w:rsidRPr="00141FEB">
                    <w:t>rising sea level, acidification, rising temperatures)</w:t>
                  </w:r>
                </w:p>
                <w:p w14:paraId="59E4C907" w14:textId="77777777" w:rsidR="003041D3" w:rsidRPr="00141FEB" w:rsidRDefault="003041D3" w:rsidP="009D15C6">
                  <w:pPr>
                    <w:pStyle w:val="ScreenLPindent"/>
                    <w:spacing w:after="60"/>
                  </w:pPr>
                  <w:r w:rsidRPr="00141FEB">
                    <w:t>pollution</w:t>
                  </w:r>
                  <w:r>
                    <w:t xml:space="preserve"> (e.g., </w:t>
                  </w:r>
                  <w:r w:rsidRPr="00141FEB">
                    <w:t>bioaccumulation, biomagnification, microplastics</w:t>
                  </w:r>
                  <w:r>
                    <w:t>)</w:t>
                  </w:r>
                </w:p>
              </w:tc>
            </w:tr>
          </w:tbl>
          <w:p w14:paraId="77C24D30" w14:textId="2663DA5C" w:rsidR="003041D3" w:rsidRDefault="003041D3" w:rsidP="003041D3">
            <w:pPr>
              <w:pStyle w:val="LP4ptabove"/>
            </w:pPr>
            <w:r w:rsidRPr="00021595">
              <w:t xml:space="preserve">First Peoples </w:t>
            </w:r>
            <w:r w:rsidRPr="00336770">
              <w:t>concept</w:t>
            </w:r>
            <w:r>
              <w:t>s</w:t>
            </w:r>
            <w:r w:rsidRPr="00336770">
              <w:t xml:space="preserve"> of interconnectedness with</w:t>
            </w:r>
            <w:r w:rsidRPr="00021595">
              <w:t xml:space="preserve"> land </w:t>
            </w:r>
            <w:r w:rsidR="000924A2">
              <w:br/>
            </w:r>
            <w:r w:rsidRPr="00021595">
              <w:t>and place (</w:t>
            </w:r>
            <w:r>
              <w:t>adapted from Environmental Science 11</w:t>
            </w:r>
            <w:r w:rsidRPr="00021595">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3041D3" w14:paraId="0722DB47" w14:textId="77777777" w:rsidTr="009D15C6">
              <w:tc>
                <w:tcPr>
                  <w:tcW w:w="5672" w:type="dxa"/>
                  <w:shd w:val="clear" w:color="auto" w:fill="E7E6E6" w:themeFill="background2"/>
                </w:tcPr>
                <w:p w14:paraId="741819A1" w14:textId="77777777" w:rsidR="003041D3" w:rsidRPr="00424C9A" w:rsidRDefault="003041D3" w:rsidP="009D15C6">
                  <w:pPr>
                    <w:pStyle w:val="Sample"/>
                  </w:pPr>
                  <w:r w:rsidRPr="00424C9A">
                    <w:t>Sample topics:</w:t>
                  </w:r>
                </w:p>
                <w:p w14:paraId="5B9C249B" w14:textId="77777777" w:rsidR="003041D3" w:rsidRDefault="003041D3" w:rsidP="00AF0D1B">
                  <w:pPr>
                    <w:pStyle w:val="ScreenLPindent"/>
                    <w:spacing w:after="20"/>
                  </w:pPr>
                  <w:r>
                    <w:t>cultural connections</w:t>
                  </w:r>
                </w:p>
                <w:p w14:paraId="10353689" w14:textId="77777777" w:rsidR="003041D3" w:rsidRDefault="003041D3" w:rsidP="00AF0D1B">
                  <w:pPr>
                    <w:pStyle w:val="ScreenLPindent"/>
                    <w:spacing w:after="20"/>
                  </w:pPr>
                  <w:r>
                    <w:t>traditional harvesting methods</w:t>
                  </w:r>
                </w:p>
                <w:p w14:paraId="6479F2A5" w14:textId="77777777" w:rsidR="003041D3" w:rsidRDefault="003041D3" w:rsidP="00AF0D1B">
                  <w:pPr>
                    <w:pStyle w:val="ScreenLPindent"/>
                    <w:spacing w:after="20"/>
                  </w:pPr>
                  <w:r>
                    <w:t>conservation practices</w:t>
                  </w:r>
                </w:p>
                <w:p w14:paraId="355E8BB8" w14:textId="77777777" w:rsidR="003041D3" w:rsidRPr="00B93D6D" w:rsidRDefault="003041D3" w:rsidP="009D15C6">
                  <w:pPr>
                    <w:pStyle w:val="ScreenLPindent"/>
                    <w:spacing w:after="60"/>
                  </w:pPr>
                  <w:r w:rsidRPr="00B93D6D">
                    <w:t xml:space="preserve">important aquatic systems in B.C.’s First </w:t>
                  </w:r>
                  <w:r>
                    <w:t>Peoples</w:t>
                  </w:r>
                  <w:r w:rsidRPr="00B93D6D">
                    <w:t xml:space="preserve"> communities (e.g., Fraser, Skeena)</w:t>
                  </w:r>
                </w:p>
              </w:tc>
            </w:tr>
          </w:tbl>
          <w:p w14:paraId="5F42E691" w14:textId="77777777" w:rsidR="003041D3" w:rsidRDefault="003041D3" w:rsidP="003041D3">
            <w:pPr>
              <w:pStyle w:val="LP4ptabove"/>
            </w:pPr>
            <w:r w:rsidRPr="00021595">
              <w:t>Traditional Ecological Knowledge (TEK) (</w:t>
            </w:r>
            <w:r>
              <w:t xml:space="preserve">adapted from </w:t>
            </w:r>
            <w:r w:rsidRPr="00021595">
              <w:t>Environmental Science 11)</w:t>
            </w:r>
          </w:p>
          <w:p w14:paraId="24943639" w14:textId="77777777" w:rsidR="003041D3" w:rsidRDefault="003041D3" w:rsidP="003041D3">
            <w:pPr>
              <w:pStyle w:val="ListParagraph"/>
            </w:pPr>
            <w:r w:rsidRPr="009906B9">
              <w:t>fisheries and aquatic resource management (adapted</w:t>
            </w:r>
            <w:r>
              <w:t xml:space="preserve"> from </w:t>
            </w:r>
            <w:r w:rsidRPr="00021595">
              <w:t>Environmental Science</w:t>
            </w:r>
            <w:r>
              <w:t xml:space="preserve"> 12</w:t>
            </w:r>
            <w:r w:rsidRPr="00021595">
              <w:t>)</w:t>
            </w: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C45630" w14:paraId="789CD571" w14:textId="77777777" w:rsidTr="00C45630">
              <w:trPr>
                <w:trHeight w:val="1032"/>
              </w:trPr>
              <w:tc>
                <w:tcPr>
                  <w:tcW w:w="5672" w:type="dxa"/>
                  <w:shd w:val="clear" w:color="auto" w:fill="E7E6E6" w:themeFill="background2"/>
                </w:tcPr>
                <w:p w14:paraId="55A04A29" w14:textId="77777777" w:rsidR="00C45630" w:rsidRPr="00424C9A" w:rsidRDefault="00C45630" w:rsidP="009D15C6">
                  <w:pPr>
                    <w:pStyle w:val="Sample"/>
                  </w:pPr>
                  <w:r w:rsidRPr="00424C9A">
                    <w:t>Sample topics:</w:t>
                  </w:r>
                </w:p>
                <w:p w14:paraId="0149EC5A" w14:textId="77777777" w:rsidR="00C45630" w:rsidRDefault="00C45630" w:rsidP="00AF0D1B">
                  <w:pPr>
                    <w:pStyle w:val="ScreenLPindent"/>
                    <w:spacing w:after="20"/>
                  </w:pPr>
                  <w:r>
                    <w:t>regulations</w:t>
                  </w:r>
                </w:p>
                <w:p w14:paraId="2EFFF3B1" w14:textId="77777777" w:rsidR="00C45630" w:rsidRDefault="00C45630" w:rsidP="00AF0D1B">
                  <w:pPr>
                    <w:pStyle w:val="ScreenLPindent"/>
                    <w:spacing w:after="20"/>
                  </w:pPr>
                  <w:r>
                    <w:t>opening and closing seasons</w:t>
                  </w:r>
                </w:p>
                <w:p w14:paraId="2C349828" w14:textId="77777777" w:rsidR="00AF0D1B" w:rsidRDefault="00AF0D1B" w:rsidP="00AF0D1B">
                  <w:pPr>
                    <w:pStyle w:val="ScreenLPindent"/>
                    <w:spacing w:after="20"/>
                  </w:pPr>
                  <w:r>
                    <w:t>enforcement</w:t>
                  </w:r>
                </w:p>
                <w:p w14:paraId="78BDFB9D" w14:textId="77777777" w:rsidR="00AF0D1B" w:rsidRDefault="00AF0D1B" w:rsidP="00AF0D1B">
                  <w:pPr>
                    <w:pStyle w:val="ScreenLPindent"/>
                    <w:spacing w:after="20"/>
                  </w:pPr>
                  <w:r w:rsidRPr="00445388">
                    <w:t>al</w:t>
                  </w:r>
                  <w:r>
                    <w:t>lowable catch and other quotas</w:t>
                  </w:r>
                </w:p>
                <w:p w14:paraId="22D087A3" w14:textId="77777777" w:rsidR="00AF0D1B" w:rsidRDefault="00AF0D1B" w:rsidP="00AF0D1B">
                  <w:pPr>
                    <w:pStyle w:val="ScreenLPindent"/>
                    <w:spacing w:after="20"/>
                  </w:pPr>
                  <w:r>
                    <w:t>stock management</w:t>
                  </w:r>
                </w:p>
                <w:p w14:paraId="5FC08AE1" w14:textId="34F04AA3" w:rsidR="00AF0D1B" w:rsidRPr="00AF0D1B" w:rsidRDefault="00AF0D1B" w:rsidP="00E82C8A">
                  <w:pPr>
                    <w:pStyle w:val="ScreenLPindent"/>
                    <w:spacing w:after="60"/>
                  </w:pPr>
                  <w:r>
                    <w:t>angling licenses</w:t>
                  </w:r>
                </w:p>
              </w:tc>
            </w:tr>
          </w:tbl>
          <w:p w14:paraId="1B440551" w14:textId="77777777" w:rsidR="0027047D" w:rsidRPr="00CC7529" w:rsidRDefault="0027047D" w:rsidP="00CC30BF">
            <w:pPr>
              <w:pStyle w:val="LeeetleBoxStyle"/>
              <w:numPr>
                <w:ilvl w:val="0"/>
                <w:numId w:val="0"/>
              </w:numPr>
              <w:ind w:left="1096"/>
            </w:pPr>
          </w:p>
        </w:tc>
      </w:tr>
    </w:tbl>
    <w:p w14:paraId="4BF8E3B2" w14:textId="1C786178" w:rsidR="0027047D" w:rsidRPr="001A258A" w:rsidRDefault="0027047D"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85376" behindDoc="0" locked="0" layoutInCell="1" allowOverlap="1" wp14:anchorId="4AF0B3BB" wp14:editId="0F2BE43A">
            <wp:simplePos x="0" y="0"/>
            <wp:positionH relativeFrom="page">
              <wp:posOffset>532130</wp:posOffset>
            </wp:positionH>
            <wp:positionV relativeFrom="page">
              <wp:posOffset>535311</wp:posOffset>
            </wp:positionV>
            <wp:extent cx="839491" cy="762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w:t>
      </w:r>
      <w:r>
        <w:rPr>
          <w:b/>
          <w:sz w:val="28"/>
          <w:lang w:val="en-CA"/>
        </w:rPr>
        <w:t>2</w:t>
      </w:r>
      <w:r w:rsidRPr="00B33235">
        <w:rPr>
          <w:b/>
          <w:sz w:val="28"/>
          <w:lang w:val="en-CA"/>
        </w:rPr>
        <w:t>: S</w:t>
      </w:r>
      <w:r w:rsidR="00160D1E">
        <w:rPr>
          <w:b/>
          <w:sz w:val="28"/>
          <w:lang w:val="en-CA"/>
        </w:rPr>
        <w:t>CIENCE</w:t>
      </w:r>
      <w:r>
        <w:rPr>
          <w:b/>
          <w:sz w:val="28"/>
          <w:lang w:val="en-CA"/>
        </w:rPr>
        <w:t xml:space="preserve"> — Specialized Science (Fisheries)</w:t>
      </w:r>
      <w:r w:rsidRPr="00B33235">
        <w:rPr>
          <w:b/>
          <w:sz w:val="28"/>
          <w:lang w:val="en-CA"/>
        </w:rPr>
        <w:br/>
      </w:r>
      <w:r>
        <w:rPr>
          <w:b/>
          <w:sz w:val="28"/>
          <w:lang w:val="en-CA"/>
        </w:rPr>
        <w:tab/>
      </w:r>
      <w:r w:rsidRPr="00B33235">
        <w:rPr>
          <w:b/>
          <w:sz w:val="28"/>
          <w:lang w:val="en-CA"/>
        </w:rPr>
        <w:t>(</w:t>
      </w:r>
      <w:r>
        <w:rPr>
          <w:b/>
          <w:sz w:val="28"/>
          <w:lang w:val="en-CA"/>
        </w:rPr>
        <w:t xml:space="preserve">Environmental Science, Chemistry, Anatomy and Physiology, </w:t>
      </w:r>
      <w:r>
        <w:rPr>
          <w:b/>
          <w:sz w:val="28"/>
          <w:lang w:val="en-CA"/>
        </w:rPr>
        <w:br/>
      </w:r>
      <w:r>
        <w:rPr>
          <w:b/>
          <w:sz w:val="28"/>
          <w:lang w:val="en-CA"/>
        </w:rPr>
        <w:tab/>
        <w:t>Life Sciences, Topics in Fisheries)</w:t>
      </w:r>
      <w:r w:rsidRPr="00B33235">
        <w:rPr>
          <w:b/>
          <w:sz w:val="28"/>
          <w:lang w:val="en-CA"/>
        </w:rPr>
        <w:tab/>
      </w:r>
      <w:r>
        <w:rPr>
          <w:b/>
          <w:sz w:val="28"/>
          <w:lang w:val="en-CA"/>
        </w:rPr>
        <w:t>Grade 12</w:t>
      </w:r>
    </w:p>
    <w:p w14:paraId="2643FB08" w14:textId="77777777" w:rsidR="0027047D" w:rsidRPr="001A258A" w:rsidRDefault="0027047D" w:rsidP="0027047D">
      <w:pPr>
        <w:rPr>
          <w:rFonts w:ascii="Arial" w:hAnsi="Arial"/>
          <w:b/>
        </w:rPr>
      </w:pPr>
      <w:r w:rsidRPr="001A258A">
        <w:rPr>
          <w:b/>
          <w:sz w:val="28"/>
        </w:rPr>
        <w:tab/>
      </w:r>
    </w:p>
    <w:p w14:paraId="190233CE" w14:textId="77777777" w:rsidR="0027047D" w:rsidRPr="00CC7529" w:rsidRDefault="0027047D" w:rsidP="0027047D">
      <w:pPr>
        <w:spacing w:after="160"/>
        <w:jc w:val="center"/>
        <w:outlineLvl w:val="0"/>
        <w:rPr>
          <w:sz w:val="28"/>
        </w:rPr>
      </w:pPr>
      <w:r w:rsidRPr="00CC7529">
        <w:rPr>
          <w:b/>
          <w:sz w:val="28"/>
          <w:szCs w:val="22"/>
        </w:rPr>
        <w:t>Learning Standards (continued)</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91"/>
      </w:tblGrid>
      <w:tr w:rsidR="0027047D" w:rsidRPr="00CC7529" w14:paraId="66B968D6"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048A2DC5" w14:textId="77777777" w:rsidR="0027047D" w:rsidRPr="00CC7529" w:rsidRDefault="0027047D" w:rsidP="009D15C6">
            <w:pPr>
              <w:spacing w:before="60" w:after="60"/>
              <w:rPr>
                <w:b/>
                <w:szCs w:val="22"/>
              </w:rPr>
            </w:pPr>
            <w:r w:rsidRPr="00CC7529">
              <w:rPr>
                <w:b/>
                <w:szCs w:val="22"/>
              </w:rPr>
              <w:t>Curricular Competencies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440AA06E" w14:textId="77777777" w:rsidR="0027047D" w:rsidRPr="00CC7529" w:rsidRDefault="0027047D" w:rsidP="009D15C6">
            <w:pPr>
              <w:spacing w:before="60" w:after="60"/>
              <w:rPr>
                <w:b/>
                <w:color w:val="FFFFFF"/>
                <w:szCs w:val="22"/>
              </w:rPr>
            </w:pPr>
            <w:r w:rsidRPr="00CC7529">
              <w:rPr>
                <w:b/>
                <w:color w:val="FFFFFF"/>
                <w:szCs w:val="22"/>
              </w:rPr>
              <w:t>Content</w:t>
            </w:r>
          </w:p>
        </w:tc>
      </w:tr>
      <w:tr w:rsidR="0027047D" w:rsidRPr="00CC7529" w14:paraId="79916B39" w14:textId="77777777" w:rsidTr="007D42EF">
        <w:trPr>
          <w:trHeight w:val="8111"/>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47BBF5F6" w14:textId="77777777" w:rsidR="000933E1" w:rsidRPr="00492DDB" w:rsidRDefault="000933E1">
            <w:pPr>
              <w:rPr>
                <w:sz w:val="13"/>
                <w:szCs w:val="13"/>
              </w:rPr>
            </w:pP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3041D3" w14:paraId="7A040C38" w14:textId="77777777" w:rsidTr="009D15C6">
              <w:tc>
                <w:tcPr>
                  <w:tcW w:w="6746" w:type="dxa"/>
                  <w:shd w:val="clear" w:color="auto" w:fill="E7E6E6" w:themeFill="background2"/>
                </w:tcPr>
                <w:p w14:paraId="06F1D991" w14:textId="77777777" w:rsidR="003041D3" w:rsidRPr="00CD26AF" w:rsidRDefault="003041D3" w:rsidP="00492DDB">
                  <w:pPr>
                    <w:pStyle w:val="ScreenLPindent"/>
                    <w:spacing w:after="20"/>
                  </w:pPr>
                  <w:r w:rsidRPr="00CD26AF">
                    <w:t>Examine the current environmental, cultural, and economic safety factors of current fisheries in B</w:t>
                  </w:r>
                  <w:r>
                    <w:t>.</w:t>
                  </w:r>
                  <w:r w:rsidRPr="00CD26AF">
                    <w:t>C.</w:t>
                  </w:r>
                </w:p>
                <w:p w14:paraId="07343C90" w14:textId="77777777" w:rsidR="003041D3" w:rsidRPr="00CD26AF" w:rsidRDefault="003041D3" w:rsidP="009D15C6">
                  <w:pPr>
                    <w:pStyle w:val="ScreenLPindent"/>
                    <w:spacing w:after="60"/>
                  </w:pPr>
                  <w:r w:rsidRPr="00CD26AF">
                    <w:t>Investigate the impacts of fishing and ocean resources on global development and international relations.</w:t>
                  </w:r>
                </w:p>
              </w:tc>
            </w:tr>
          </w:tbl>
          <w:p w14:paraId="0855AB1F" w14:textId="77777777" w:rsidR="003041D3" w:rsidRPr="00510BF5" w:rsidRDefault="003041D3" w:rsidP="00492DDB">
            <w:pPr>
              <w:pStyle w:val="LP4ptabove"/>
              <w:spacing w:before="60" w:after="40"/>
            </w:pPr>
            <w:r w:rsidRPr="00D801E9">
              <w:rPr>
                <w:rFonts w:cs="Helvetica"/>
              </w:rPr>
              <w:t>Critically an</w:t>
            </w:r>
            <w:r w:rsidRPr="00510BF5">
              <w:t xml:space="preserve">alyze the validity of information in primary and secondary sources and evaluate the approaches used to solve problems </w:t>
            </w:r>
          </w:p>
          <w:p w14:paraId="59927198" w14:textId="77777777" w:rsidR="003041D3" w:rsidRDefault="003041D3" w:rsidP="003041D3">
            <w:pPr>
              <w:pStyle w:val="ListParagraph"/>
            </w:pPr>
            <w:r w:rsidRPr="00510BF5">
              <w:t>Assess risks in</w:t>
            </w:r>
            <w:r w:rsidRPr="00D801E9">
              <w:t xml:space="preserve"> the context </w:t>
            </w:r>
            <w:r w:rsidRPr="008809AA">
              <w:t>of personal safety and</w:t>
            </w:r>
            <w:r w:rsidRPr="00D801E9">
              <w:t xml:space="preserve"> social responsibili</w:t>
            </w:r>
            <w:r>
              <w:t>ty</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6"/>
            </w:tblGrid>
            <w:tr w:rsidR="003041D3" w14:paraId="01EA89AB" w14:textId="77777777" w:rsidTr="009D15C6">
              <w:tc>
                <w:tcPr>
                  <w:tcW w:w="6746" w:type="dxa"/>
                  <w:shd w:val="clear" w:color="auto" w:fill="E7E6E6" w:themeFill="background2"/>
                </w:tcPr>
                <w:p w14:paraId="621CA9EF" w14:textId="77777777" w:rsidR="003041D3" w:rsidRPr="00424C9A" w:rsidRDefault="003041D3" w:rsidP="00664ED6">
                  <w:pPr>
                    <w:pStyle w:val="Sample"/>
                    <w:spacing w:after="60"/>
                  </w:pPr>
                  <w:r w:rsidRPr="00424C9A">
                    <w:t>Sample opportunity to support student inquiry:</w:t>
                  </w:r>
                </w:p>
                <w:p w14:paraId="00B02E3D" w14:textId="77777777" w:rsidR="003041D3" w:rsidRPr="00E657A1" w:rsidRDefault="003041D3" w:rsidP="009D15C6">
                  <w:pPr>
                    <w:pStyle w:val="ScreenLPindent"/>
                    <w:spacing w:after="60"/>
                  </w:pPr>
                  <w:r w:rsidRPr="00E657A1">
                    <w:t>Evaluate safety issues within the fishing industry.</w:t>
                  </w:r>
                </w:p>
              </w:tc>
            </w:tr>
          </w:tbl>
          <w:p w14:paraId="1DB01EBF" w14:textId="77777777" w:rsidR="003041D3" w:rsidRPr="008809AA" w:rsidRDefault="003041D3" w:rsidP="00492DDB">
            <w:pPr>
              <w:pStyle w:val="Topic"/>
              <w:spacing w:before="80" w:after="40"/>
            </w:pPr>
            <w:r>
              <w:t>Applying and innovating</w:t>
            </w:r>
          </w:p>
          <w:p w14:paraId="08983827" w14:textId="2457AE7F" w:rsidR="003041D3" w:rsidRDefault="003041D3" w:rsidP="003041D3">
            <w:pPr>
              <w:pStyle w:val="ListParagraph"/>
            </w:pPr>
            <w:r w:rsidRPr="008809AA">
              <w:t>Contribute to care for self, others, community, and world through individual</w:t>
            </w:r>
            <w:r w:rsidRPr="00D801E9">
              <w:t xml:space="preserve"> </w:t>
            </w:r>
            <w:r w:rsidR="000933E1">
              <w:br/>
            </w:r>
            <w:r w:rsidRPr="00D801E9">
              <w:t xml:space="preserve">or </w:t>
            </w:r>
            <w:r w:rsidRPr="00510BF5">
              <w:t>collaborative</w:t>
            </w:r>
            <w:r w:rsidRPr="00D801E9">
              <w:t xml:space="preserve"> approaches</w:t>
            </w:r>
          </w:p>
          <w:tbl>
            <w:tblPr>
              <w:tblStyle w:val="TableGrid"/>
              <w:tblW w:w="0" w:type="auto"/>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62"/>
            </w:tblGrid>
            <w:tr w:rsidR="003041D3" w14:paraId="09F40999" w14:textId="77777777" w:rsidTr="00E82C8A">
              <w:trPr>
                <w:trHeight w:val="616"/>
              </w:trPr>
              <w:tc>
                <w:tcPr>
                  <w:tcW w:w="6762" w:type="dxa"/>
                  <w:shd w:val="clear" w:color="auto" w:fill="E7E6E6" w:themeFill="background2"/>
                </w:tcPr>
                <w:p w14:paraId="52AEE22F" w14:textId="77777777" w:rsidR="003041D3" w:rsidRPr="00424C9A" w:rsidRDefault="003041D3" w:rsidP="00664ED6">
                  <w:pPr>
                    <w:pStyle w:val="Sample"/>
                    <w:spacing w:after="60"/>
                  </w:pPr>
                  <w:r w:rsidRPr="00424C9A">
                    <w:t>Sample opportunity to support student inquiry:</w:t>
                  </w:r>
                </w:p>
                <w:p w14:paraId="1A27F523" w14:textId="77777777" w:rsidR="003041D3" w:rsidRPr="00231AB5" w:rsidRDefault="003041D3" w:rsidP="00492DDB">
                  <w:pPr>
                    <w:pStyle w:val="ScreenLPindent"/>
                    <w:spacing w:after="60"/>
                    <w:ind w:right="-240"/>
                  </w:pPr>
                  <w:r w:rsidRPr="00231AB5">
                    <w:t>How do fisheries connect or contribute to other industries/sectors?</w:t>
                  </w:r>
                </w:p>
              </w:tc>
            </w:tr>
          </w:tbl>
          <w:p w14:paraId="7220E9CD" w14:textId="52CDF5CF" w:rsidR="003041D3" w:rsidRDefault="003041D3" w:rsidP="00492DDB">
            <w:pPr>
              <w:pStyle w:val="LP4ptabove"/>
              <w:spacing w:before="60"/>
            </w:pPr>
            <w:r w:rsidRPr="00D801E9">
              <w:t>Co-</w:t>
            </w:r>
            <w:r w:rsidRPr="00510BF5">
              <w:t>operatively</w:t>
            </w:r>
            <w:r w:rsidRPr="00D801E9">
              <w:t xml:space="preserve"> design projects </w:t>
            </w:r>
            <w:r w:rsidRPr="00242D1C">
              <w:t xml:space="preserve">with local and/or global connections </w:t>
            </w:r>
            <w:r w:rsidR="000933E1">
              <w:br/>
            </w:r>
            <w:r w:rsidRPr="00242D1C">
              <w:t>and</w:t>
            </w:r>
            <w:r w:rsidRPr="00D801E9">
              <w:t xml:space="preserve"> applications</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0"/>
            </w:tblGrid>
            <w:tr w:rsidR="003041D3" w14:paraId="068D1A45" w14:textId="77777777" w:rsidTr="009D15C6">
              <w:tc>
                <w:tcPr>
                  <w:tcW w:w="6740" w:type="dxa"/>
                  <w:shd w:val="clear" w:color="auto" w:fill="E7E6E6" w:themeFill="background2"/>
                </w:tcPr>
                <w:p w14:paraId="73B658A7" w14:textId="77777777" w:rsidR="003041D3" w:rsidRPr="00424C9A" w:rsidRDefault="003041D3" w:rsidP="00664ED6">
                  <w:pPr>
                    <w:pStyle w:val="Sample"/>
                    <w:spacing w:after="60"/>
                  </w:pPr>
                  <w:r w:rsidRPr="00424C9A">
                    <w:t>Sample opportunities to support student inquiry:</w:t>
                  </w:r>
                </w:p>
                <w:p w14:paraId="3573F02F" w14:textId="77777777" w:rsidR="003041D3" w:rsidRPr="00014DE7" w:rsidRDefault="003041D3" w:rsidP="00492DDB">
                  <w:pPr>
                    <w:pStyle w:val="ScreenLPindent"/>
                    <w:spacing w:after="20"/>
                  </w:pPr>
                  <w:r>
                    <w:t>Create a PSA (public service announcement</w:t>
                  </w:r>
                  <w:r w:rsidRPr="00014DE7">
                    <w:t>) to inform consumers about the differences between farmed and wild fish.</w:t>
                  </w:r>
                </w:p>
                <w:p w14:paraId="3BD21C1B" w14:textId="425BDE77" w:rsidR="003041D3" w:rsidRPr="00014DE7" w:rsidRDefault="003041D3" w:rsidP="009D15C6">
                  <w:pPr>
                    <w:pStyle w:val="ScreenLPindent"/>
                    <w:spacing w:after="60"/>
                  </w:pPr>
                  <w:r w:rsidRPr="00014DE7">
                    <w:t xml:space="preserve">Investigate the risks and benefits of ocean seeding with iron </w:t>
                  </w:r>
                  <w:r w:rsidR="000933E1">
                    <w:br/>
                  </w:r>
                  <w:r w:rsidRPr="00014DE7">
                    <w:t>to increase phytoplankton levels and increase fish stocks.</w:t>
                  </w:r>
                </w:p>
              </w:tc>
            </w:tr>
          </w:tbl>
          <w:p w14:paraId="120E2706" w14:textId="05CF4B53" w:rsidR="000933E1" w:rsidRPr="000933E1" w:rsidRDefault="003041D3" w:rsidP="00492DDB">
            <w:pPr>
              <w:pStyle w:val="LP4ptabove"/>
              <w:spacing w:before="60"/>
            </w:pPr>
            <w:r w:rsidRPr="00242D1C">
              <w:t>Contribute to finding solutions to problems at a</w:t>
            </w:r>
            <w:r w:rsidRPr="00D801E9">
              <w:t xml:space="preserve"> local and/or global level </w:t>
            </w:r>
            <w:r w:rsidR="002B2D71">
              <w:br/>
            </w:r>
            <w:r w:rsidRPr="00D801E9">
              <w:t>through inquiry</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40"/>
            </w:tblGrid>
            <w:tr w:rsidR="00492DDB" w14:paraId="38758C59" w14:textId="77777777" w:rsidTr="00492DDB">
              <w:trPr>
                <w:trHeight w:val="504"/>
              </w:trPr>
              <w:tc>
                <w:tcPr>
                  <w:tcW w:w="6740" w:type="dxa"/>
                  <w:shd w:val="clear" w:color="auto" w:fill="E7E6E6" w:themeFill="background2"/>
                </w:tcPr>
                <w:p w14:paraId="2349D9A8" w14:textId="77777777" w:rsidR="00492DDB" w:rsidRPr="00424C9A" w:rsidRDefault="00492DDB" w:rsidP="00664ED6">
                  <w:pPr>
                    <w:pStyle w:val="Sample"/>
                    <w:spacing w:after="60"/>
                  </w:pPr>
                  <w:r w:rsidRPr="00424C9A">
                    <w:t>Sample opportunity to student inquiry:</w:t>
                  </w:r>
                </w:p>
                <w:p w14:paraId="632FB668" w14:textId="77777777" w:rsidR="00492DDB" w:rsidRPr="00D76CE2" w:rsidRDefault="00492DDB" w:rsidP="009D15C6">
                  <w:pPr>
                    <w:pStyle w:val="ScreenLPindent"/>
                    <w:spacing w:after="60"/>
                  </w:pPr>
                  <w:r w:rsidRPr="00D76CE2">
                    <w:t xml:space="preserve">What technologies are being used to improve fish supplies </w:t>
                  </w:r>
                  <w:r>
                    <w:br/>
                  </w:r>
                  <w:r w:rsidRPr="00D76CE2">
                    <w:t>or fish habitat? How scalable are these applications?</w:t>
                  </w:r>
                </w:p>
              </w:tc>
            </w:tr>
          </w:tbl>
          <w:p w14:paraId="48C7D4BF" w14:textId="77777777" w:rsidR="0027047D" w:rsidRPr="00CC7529" w:rsidRDefault="0027047D" w:rsidP="009D15C6">
            <w:pPr>
              <w:spacing w:after="120"/>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7FFE835C" w14:textId="77777777" w:rsidR="00C45630" w:rsidRPr="00492DDB" w:rsidRDefault="00C45630">
            <w:pPr>
              <w:rPr>
                <w:sz w:val="13"/>
                <w:szCs w:val="13"/>
              </w:rPr>
            </w:pPr>
          </w:p>
          <w:tbl>
            <w:tblPr>
              <w:tblStyle w:val="TableGrid"/>
              <w:tblW w:w="56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72"/>
            </w:tblGrid>
            <w:tr w:rsidR="003041D3" w14:paraId="180E571C" w14:textId="77777777" w:rsidTr="00E82C8A">
              <w:trPr>
                <w:trHeight w:val="1120"/>
              </w:trPr>
              <w:tc>
                <w:tcPr>
                  <w:tcW w:w="5672" w:type="dxa"/>
                  <w:shd w:val="clear" w:color="auto" w:fill="E7E6E6" w:themeFill="background2"/>
                </w:tcPr>
                <w:p w14:paraId="60F56724" w14:textId="77777777" w:rsidR="003041D3" w:rsidRDefault="003041D3" w:rsidP="00C87589">
                  <w:pPr>
                    <w:pStyle w:val="ScreenLPindent"/>
                  </w:pPr>
                  <w:r w:rsidRPr="00445388">
                    <w:t>commercial</w:t>
                  </w:r>
                  <w:r>
                    <w:t xml:space="preserve"> harvesting</w:t>
                  </w:r>
                </w:p>
                <w:p w14:paraId="4182B0F6" w14:textId="77777777" w:rsidR="003041D3" w:rsidRDefault="003041D3" w:rsidP="00C87589">
                  <w:pPr>
                    <w:pStyle w:val="ScreenLPindent"/>
                  </w:pPr>
                  <w:r w:rsidRPr="00445388">
                    <w:t>recreational</w:t>
                  </w:r>
                  <w:r>
                    <w:t xml:space="preserve"> fishing</w:t>
                  </w:r>
                </w:p>
                <w:p w14:paraId="4DCBA1E3" w14:textId="77777777" w:rsidR="003041D3" w:rsidRPr="00445388" w:rsidRDefault="003041D3" w:rsidP="00B12585">
                  <w:pPr>
                    <w:pStyle w:val="ScreenLPindent"/>
                    <w:spacing w:after="60"/>
                  </w:pPr>
                  <w:r w:rsidRPr="00445388">
                    <w:t xml:space="preserve">Acts and international treaties (e.g., Pacific </w:t>
                  </w:r>
                  <w:r>
                    <w:br/>
                  </w:r>
                  <w:r w:rsidRPr="00445388">
                    <w:t>Salmon Treaty)</w:t>
                  </w:r>
                </w:p>
              </w:tc>
            </w:tr>
          </w:tbl>
          <w:p w14:paraId="7930983F" w14:textId="77777777" w:rsidR="003041D3" w:rsidRDefault="003041D3" w:rsidP="003041D3">
            <w:pPr>
              <w:pStyle w:val="LP4ptabove"/>
            </w:pPr>
            <w:r w:rsidRPr="009906B9">
              <w:t>sustainable resource practices (adapted</w:t>
            </w:r>
            <w:r>
              <w:t xml:space="preserve"> from </w:t>
            </w:r>
            <w:r w:rsidRPr="00021595">
              <w:t>Environmental Science 11 and 12)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684"/>
            </w:tblGrid>
            <w:tr w:rsidR="003041D3" w14:paraId="3E946899" w14:textId="77777777" w:rsidTr="009D15C6">
              <w:tc>
                <w:tcPr>
                  <w:tcW w:w="5684" w:type="dxa"/>
                  <w:shd w:val="clear" w:color="auto" w:fill="E7E6E6" w:themeFill="background2"/>
                </w:tcPr>
                <w:p w14:paraId="584DA93D" w14:textId="77777777" w:rsidR="003041D3" w:rsidRPr="00424C9A" w:rsidRDefault="003041D3" w:rsidP="009D15C6">
                  <w:pPr>
                    <w:pStyle w:val="Sample"/>
                  </w:pPr>
                  <w:r w:rsidRPr="00424C9A">
                    <w:t>Sample topics:</w:t>
                  </w:r>
                </w:p>
                <w:p w14:paraId="366268D8" w14:textId="77777777" w:rsidR="003041D3" w:rsidRPr="00445388" w:rsidRDefault="003041D3" w:rsidP="009D15C6">
                  <w:pPr>
                    <w:pStyle w:val="ScreenLPindent"/>
                  </w:pPr>
                  <w:r>
                    <w:t>First Peoples</w:t>
                  </w:r>
                  <w:r w:rsidRPr="00445388">
                    <w:t xml:space="preserve"> fishing methods</w:t>
                  </w:r>
                </w:p>
                <w:p w14:paraId="785CFE95" w14:textId="424B14FC" w:rsidR="003041D3" w:rsidRPr="00445388" w:rsidRDefault="003041D3" w:rsidP="009D15C6">
                  <w:pPr>
                    <w:pStyle w:val="ScreenLPindent"/>
                  </w:pPr>
                  <w:r w:rsidRPr="00445388">
                    <w:t xml:space="preserve">harvesting technologies (e.g., hook and line, </w:t>
                  </w:r>
                  <w:r w:rsidR="002B2D71">
                    <w:br/>
                    <w:t xml:space="preserve">rod </w:t>
                  </w:r>
                  <w:r w:rsidRPr="00445388">
                    <w:t>and reel, spear fishing, cast net)</w:t>
                  </w:r>
                </w:p>
                <w:p w14:paraId="229F8B59" w14:textId="77777777" w:rsidR="003041D3" w:rsidRPr="00445388" w:rsidRDefault="003041D3" w:rsidP="009D15C6">
                  <w:pPr>
                    <w:pStyle w:val="ScreenLPindent"/>
                  </w:pPr>
                  <w:r w:rsidRPr="00445388">
                    <w:t xml:space="preserve">certifications (e.g., </w:t>
                  </w:r>
                  <w:r>
                    <w:t>Marine Stewardship Council [MSC]</w:t>
                  </w:r>
                  <w:r w:rsidRPr="00445388">
                    <w:t>, A</w:t>
                  </w:r>
                  <w:r>
                    <w:t xml:space="preserve">quaculture </w:t>
                  </w:r>
                  <w:r w:rsidRPr="00445388">
                    <w:t>S</w:t>
                  </w:r>
                  <w:r>
                    <w:t xml:space="preserve">tewardship </w:t>
                  </w:r>
                  <w:r w:rsidRPr="00445388">
                    <w:t>C</w:t>
                  </w:r>
                  <w:r>
                    <w:t>ouncil [ASC]</w:t>
                  </w:r>
                  <w:r w:rsidRPr="00445388">
                    <w:t>, Ocean</w:t>
                  </w:r>
                  <w:r>
                    <w:t xml:space="preserve"> W</w:t>
                  </w:r>
                  <w:r w:rsidRPr="00445388">
                    <w:t>ise)</w:t>
                  </w:r>
                </w:p>
                <w:p w14:paraId="5DB19A7D" w14:textId="77777777" w:rsidR="003041D3" w:rsidRPr="00445388" w:rsidRDefault="003041D3" w:rsidP="009D15C6">
                  <w:pPr>
                    <w:pStyle w:val="ScreenLPindent"/>
                  </w:pPr>
                  <w:r w:rsidRPr="00445388">
                    <w:t>imports and exports</w:t>
                  </w:r>
                </w:p>
                <w:p w14:paraId="0180A05B" w14:textId="77777777" w:rsidR="003041D3" w:rsidRPr="00445388" w:rsidRDefault="003041D3" w:rsidP="009D15C6">
                  <w:pPr>
                    <w:pStyle w:val="ScreenLPindent"/>
                    <w:spacing w:after="60"/>
                  </w:pPr>
                  <w:r w:rsidRPr="00445388">
                    <w:t>conserving fish stocks</w:t>
                  </w:r>
                </w:p>
              </w:tc>
            </w:tr>
          </w:tbl>
          <w:p w14:paraId="6869958D" w14:textId="77777777" w:rsidR="0027047D" w:rsidRDefault="003041D3" w:rsidP="000933E1">
            <w:pPr>
              <w:pStyle w:val="LP4ptabove"/>
            </w:pPr>
            <w:r w:rsidRPr="001F312C">
              <w:t>restoration and stewardship practices in local</w:t>
            </w:r>
            <w:r w:rsidRPr="00021595">
              <w:t xml:space="preserve"> and global environments (</w:t>
            </w:r>
            <w:r>
              <w:t xml:space="preserve">adapted from </w:t>
            </w:r>
            <w:r w:rsidRPr="00021595">
              <w:t>Environmental Science 11)</w:t>
            </w:r>
          </w:p>
          <w:tbl>
            <w:tblPr>
              <w:tblStyle w:val="TableGrid"/>
              <w:tblW w:w="5771" w:type="dxa"/>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5771"/>
            </w:tblGrid>
            <w:tr w:rsidR="00AF0D1B" w14:paraId="799F5760" w14:textId="77777777" w:rsidTr="009D15C6">
              <w:tc>
                <w:tcPr>
                  <w:tcW w:w="5771" w:type="dxa"/>
                  <w:shd w:val="clear" w:color="auto" w:fill="E7E6E6" w:themeFill="background2"/>
                </w:tcPr>
                <w:p w14:paraId="359B3384" w14:textId="77777777" w:rsidR="00AF0D1B" w:rsidRPr="00424C9A" w:rsidRDefault="00AF0D1B" w:rsidP="009D15C6">
                  <w:pPr>
                    <w:pStyle w:val="Sample"/>
                  </w:pPr>
                  <w:r w:rsidRPr="00424C9A">
                    <w:t>Sample topics:</w:t>
                  </w:r>
                </w:p>
                <w:p w14:paraId="1E141B02" w14:textId="77777777" w:rsidR="00AF0D1B" w:rsidRPr="00E32ABA" w:rsidRDefault="00AF0D1B" w:rsidP="00C87589">
                  <w:pPr>
                    <w:pStyle w:val="ScreenLPindent"/>
                    <w:spacing w:after="60"/>
                  </w:pPr>
                  <w:r w:rsidRPr="00E32ABA">
                    <w:t>r</w:t>
                  </w:r>
                  <w:r>
                    <w:t>estoration (e.g., habitats [wetlands, streams, lakes, ocean], fish refuge or rearing structures, instream rock or natural wood structures, instream sediment management, barrier removal for fish passage, spawning gravels and shoals, water flow, aeration)</w:t>
                  </w:r>
                </w:p>
                <w:p w14:paraId="045CDD38" w14:textId="248009D2" w:rsidR="00AF0D1B" w:rsidRPr="00E03E09" w:rsidRDefault="00AF0D1B" w:rsidP="009D15C6">
                  <w:pPr>
                    <w:pStyle w:val="ScreenLPindent"/>
                    <w:spacing w:after="60"/>
                  </w:pPr>
                  <w:r>
                    <w:t xml:space="preserve">stewardship (e.g., storm drain marking, riparian plantings, fish ladders, shoreline clean-up, invasive species removal, livestock exclusion fences, </w:t>
                  </w:r>
                  <w:r w:rsidR="007D42EF">
                    <w:br/>
                  </w:r>
                  <w:r>
                    <w:t>water conservation)</w:t>
                  </w:r>
                </w:p>
              </w:tc>
            </w:tr>
          </w:tbl>
          <w:p w14:paraId="35397D87" w14:textId="1AFFD7CA" w:rsidR="00AF0D1B" w:rsidRPr="00CC7529" w:rsidRDefault="00AF0D1B" w:rsidP="00AF0D1B">
            <w:pPr>
              <w:pStyle w:val="LP4ptabove"/>
              <w:numPr>
                <w:ilvl w:val="0"/>
                <w:numId w:val="0"/>
              </w:numPr>
              <w:ind w:left="840"/>
            </w:pPr>
          </w:p>
        </w:tc>
      </w:tr>
    </w:tbl>
    <w:p w14:paraId="7B62C692" w14:textId="1CAC3C13" w:rsidR="0027047D" w:rsidRPr="001A258A" w:rsidRDefault="0027047D"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87424" behindDoc="0" locked="0" layoutInCell="1" allowOverlap="1" wp14:anchorId="73E6A8EA" wp14:editId="72EB122A">
            <wp:simplePos x="0" y="0"/>
            <wp:positionH relativeFrom="page">
              <wp:posOffset>532130</wp:posOffset>
            </wp:positionH>
            <wp:positionV relativeFrom="page">
              <wp:posOffset>535311</wp:posOffset>
            </wp:positionV>
            <wp:extent cx="839491" cy="76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w:t>
      </w:r>
      <w:r>
        <w:rPr>
          <w:b/>
          <w:sz w:val="28"/>
          <w:lang w:val="en-CA"/>
        </w:rPr>
        <w:t>2</w:t>
      </w:r>
      <w:r w:rsidRPr="00B33235">
        <w:rPr>
          <w:b/>
          <w:sz w:val="28"/>
          <w:lang w:val="en-CA"/>
        </w:rPr>
        <w:t>: S</w:t>
      </w:r>
      <w:r w:rsidR="00160D1E">
        <w:rPr>
          <w:b/>
          <w:sz w:val="28"/>
          <w:lang w:val="en-CA"/>
        </w:rPr>
        <w:t>CIENCE</w:t>
      </w:r>
      <w:r>
        <w:rPr>
          <w:b/>
          <w:sz w:val="28"/>
          <w:lang w:val="en-CA"/>
        </w:rPr>
        <w:t xml:space="preserve"> — Specialized Science (Fisheries)</w:t>
      </w:r>
      <w:r w:rsidRPr="00B33235">
        <w:rPr>
          <w:b/>
          <w:sz w:val="28"/>
          <w:lang w:val="en-CA"/>
        </w:rPr>
        <w:br/>
      </w:r>
      <w:r>
        <w:rPr>
          <w:b/>
          <w:sz w:val="28"/>
          <w:lang w:val="en-CA"/>
        </w:rPr>
        <w:tab/>
      </w:r>
      <w:r w:rsidRPr="00B33235">
        <w:rPr>
          <w:b/>
          <w:sz w:val="28"/>
          <w:lang w:val="en-CA"/>
        </w:rPr>
        <w:t>(</w:t>
      </w:r>
      <w:r>
        <w:rPr>
          <w:b/>
          <w:sz w:val="28"/>
          <w:lang w:val="en-CA"/>
        </w:rPr>
        <w:t xml:space="preserve">Environmental Science, Chemistry, Anatomy and Physiology, </w:t>
      </w:r>
      <w:r>
        <w:rPr>
          <w:b/>
          <w:sz w:val="28"/>
          <w:lang w:val="en-CA"/>
        </w:rPr>
        <w:br/>
      </w:r>
      <w:r>
        <w:rPr>
          <w:b/>
          <w:sz w:val="28"/>
          <w:lang w:val="en-CA"/>
        </w:rPr>
        <w:tab/>
        <w:t>Life Sciences, Topics in Fisheries)</w:t>
      </w:r>
      <w:r w:rsidRPr="00B33235">
        <w:rPr>
          <w:b/>
          <w:sz w:val="28"/>
          <w:lang w:val="en-CA"/>
        </w:rPr>
        <w:tab/>
      </w:r>
      <w:r>
        <w:rPr>
          <w:b/>
          <w:sz w:val="28"/>
          <w:lang w:val="en-CA"/>
        </w:rPr>
        <w:t>Grade 12</w:t>
      </w:r>
    </w:p>
    <w:p w14:paraId="1768C5CE" w14:textId="77777777" w:rsidR="0027047D" w:rsidRPr="001A258A" w:rsidRDefault="0027047D" w:rsidP="0027047D">
      <w:pPr>
        <w:rPr>
          <w:rFonts w:ascii="Arial" w:hAnsi="Arial"/>
          <w:b/>
        </w:rPr>
      </w:pPr>
      <w:r w:rsidRPr="001A258A">
        <w:rPr>
          <w:b/>
          <w:sz w:val="28"/>
        </w:rPr>
        <w:tab/>
      </w:r>
    </w:p>
    <w:p w14:paraId="29791F91" w14:textId="77777777" w:rsidR="0027047D" w:rsidRPr="00CC7529" w:rsidRDefault="0027047D" w:rsidP="0027047D">
      <w:pPr>
        <w:spacing w:after="160"/>
        <w:jc w:val="center"/>
        <w:outlineLvl w:val="0"/>
        <w:rPr>
          <w:sz w:val="28"/>
        </w:rPr>
      </w:pPr>
      <w:r w:rsidRPr="00CC7529">
        <w:rPr>
          <w:b/>
          <w:sz w:val="28"/>
          <w:szCs w:val="22"/>
        </w:rPr>
        <w:t>Learning Standards (continued)</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91"/>
      </w:tblGrid>
      <w:tr w:rsidR="0027047D" w:rsidRPr="00CC7529" w14:paraId="7F29C205"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26BCCC34" w14:textId="77777777" w:rsidR="0027047D" w:rsidRPr="00CC7529" w:rsidRDefault="0027047D" w:rsidP="009D15C6">
            <w:pPr>
              <w:spacing w:before="60" w:after="60"/>
              <w:rPr>
                <w:b/>
                <w:szCs w:val="22"/>
              </w:rPr>
            </w:pPr>
            <w:r w:rsidRPr="00CC7529">
              <w:rPr>
                <w:b/>
                <w:szCs w:val="22"/>
              </w:rPr>
              <w:t>Curricular Competencies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33F2A827" w14:textId="77777777" w:rsidR="0027047D" w:rsidRPr="00CC7529" w:rsidRDefault="0027047D" w:rsidP="009D15C6">
            <w:pPr>
              <w:spacing w:before="60" w:after="60"/>
              <w:rPr>
                <w:b/>
                <w:color w:val="FFFFFF"/>
                <w:szCs w:val="22"/>
              </w:rPr>
            </w:pPr>
            <w:r w:rsidRPr="00CC7529">
              <w:rPr>
                <w:b/>
                <w:color w:val="FFFFFF"/>
                <w:szCs w:val="22"/>
              </w:rPr>
              <w:t>Content</w:t>
            </w:r>
          </w:p>
        </w:tc>
      </w:tr>
      <w:tr w:rsidR="0027047D" w:rsidRPr="00CC7529" w14:paraId="5FFC7490" w14:textId="77777777" w:rsidTr="004E002E">
        <w:trPr>
          <w:trHeight w:val="7943"/>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3AC6AE9D" w14:textId="04D9AF61" w:rsidR="000933E1" w:rsidRPr="00242D1C" w:rsidRDefault="000933E1" w:rsidP="00664ED6">
            <w:pPr>
              <w:pStyle w:val="LP4ptabove"/>
              <w:spacing w:before="120"/>
            </w:pPr>
            <w:r w:rsidRPr="00242D1C">
              <w:t xml:space="preserve">Implement multiple strategies to solve problems in real-life, applied, </w:t>
            </w:r>
            <w:r>
              <w:br/>
            </w:r>
            <w:r w:rsidRPr="00242D1C">
              <w:t xml:space="preserve">and </w:t>
            </w:r>
            <w:r w:rsidRPr="00510BF5">
              <w:t>conceptual</w:t>
            </w:r>
            <w:r w:rsidRPr="00242D1C">
              <w:t xml:space="preserve"> situations</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6"/>
            </w:tblGrid>
            <w:tr w:rsidR="000933E1" w14:paraId="4EAC71FD" w14:textId="77777777" w:rsidTr="009D15C6">
              <w:tc>
                <w:tcPr>
                  <w:tcW w:w="6726" w:type="dxa"/>
                  <w:shd w:val="clear" w:color="auto" w:fill="E7E6E6" w:themeFill="background2"/>
                </w:tcPr>
                <w:p w14:paraId="73258B1C" w14:textId="77777777" w:rsidR="000933E1" w:rsidRPr="00424C9A" w:rsidRDefault="000933E1" w:rsidP="009D15C6">
                  <w:pPr>
                    <w:pStyle w:val="Sample"/>
                  </w:pPr>
                  <w:r w:rsidRPr="00424C9A">
                    <w:t>Sample opportunity to support student inquiry:</w:t>
                  </w:r>
                </w:p>
                <w:p w14:paraId="0256955B" w14:textId="77777777" w:rsidR="000933E1" w:rsidRPr="00CE293A" w:rsidRDefault="000933E1" w:rsidP="009D15C6">
                  <w:pPr>
                    <w:pStyle w:val="ScreenLPindent"/>
                    <w:spacing w:after="60"/>
                  </w:pPr>
                  <w:r>
                    <w:t xml:space="preserve">Engage in a </w:t>
                  </w:r>
                  <w:r w:rsidRPr="00CE293A">
                    <w:t>project to increase public awareness about sustainable practices</w:t>
                  </w:r>
                  <w:r>
                    <w:t xml:space="preserve"> for offering </w:t>
                  </w:r>
                  <w:r w:rsidRPr="00CE293A">
                    <w:t>seafood in restaurants.</w:t>
                  </w:r>
                </w:p>
              </w:tc>
            </w:tr>
          </w:tbl>
          <w:p w14:paraId="489DDE03" w14:textId="77777777" w:rsidR="000933E1" w:rsidRPr="00D801E9" w:rsidRDefault="000933E1" w:rsidP="000933E1">
            <w:pPr>
              <w:pStyle w:val="LP4ptabove"/>
            </w:pPr>
            <w:r w:rsidRPr="00D801E9">
              <w:t xml:space="preserve">Consider the role of scientists in innovation </w:t>
            </w:r>
          </w:p>
          <w:p w14:paraId="6B5B0788" w14:textId="77777777" w:rsidR="000933E1" w:rsidRPr="00242D1C" w:rsidRDefault="000933E1" w:rsidP="000933E1">
            <w:pPr>
              <w:pStyle w:val="Topic"/>
            </w:pPr>
            <w:r w:rsidRPr="00242D1C">
              <w:t>Communicating</w:t>
            </w:r>
          </w:p>
          <w:p w14:paraId="1E3CE292" w14:textId="77777777" w:rsidR="000933E1" w:rsidRPr="00330596" w:rsidRDefault="000933E1" w:rsidP="000933E1">
            <w:pPr>
              <w:pStyle w:val="ListParagraph"/>
            </w:pPr>
            <w:r w:rsidRPr="00510BF5">
              <w:t>Formulate</w:t>
            </w:r>
            <w:r w:rsidRPr="00D801E9">
              <w:t xml:space="preserve"> </w:t>
            </w:r>
            <w:r w:rsidRPr="00510BF5">
              <w:t>physical</w:t>
            </w:r>
            <w:r w:rsidRPr="00D801E9">
              <w:t xml:space="preserve"> or mental </w:t>
            </w:r>
            <w:r w:rsidRPr="00242D1C">
              <w:t>theoretical models to describe a phenomenon</w:t>
            </w:r>
          </w:p>
          <w:tbl>
            <w:tblPr>
              <w:tblStyle w:val="TableGrid"/>
              <w:tblW w:w="0" w:type="auto"/>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32"/>
            </w:tblGrid>
            <w:tr w:rsidR="000933E1" w14:paraId="0F20295F" w14:textId="77777777" w:rsidTr="009D15C6">
              <w:tc>
                <w:tcPr>
                  <w:tcW w:w="6732" w:type="dxa"/>
                  <w:shd w:val="clear" w:color="auto" w:fill="E7E6E6" w:themeFill="background2"/>
                </w:tcPr>
                <w:p w14:paraId="20CCBFC0" w14:textId="77777777" w:rsidR="000933E1" w:rsidRPr="00424C9A" w:rsidRDefault="000933E1" w:rsidP="009D15C6">
                  <w:pPr>
                    <w:pStyle w:val="Sample"/>
                  </w:pPr>
                  <w:r w:rsidRPr="00424C9A">
                    <w:t>Sample opportunity to support student inquiry:</w:t>
                  </w:r>
                </w:p>
                <w:p w14:paraId="69E4F1E1" w14:textId="77777777" w:rsidR="000933E1" w:rsidRPr="00330596" w:rsidRDefault="000933E1" w:rsidP="009D15C6">
                  <w:pPr>
                    <w:pStyle w:val="ScreenLPindent"/>
                    <w:spacing w:after="60"/>
                  </w:pPr>
                  <w:r w:rsidRPr="00330596">
                    <w:t>What tools and technologies can you use to determine your local ecological footprint?</w:t>
                  </w:r>
                </w:p>
              </w:tc>
            </w:tr>
          </w:tbl>
          <w:p w14:paraId="5FDFD2D0" w14:textId="5570DD57" w:rsidR="000933E1" w:rsidRDefault="000933E1" w:rsidP="000933E1">
            <w:pPr>
              <w:pStyle w:val="LP4ptabove"/>
            </w:pPr>
            <w:r w:rsidRPr="00242D1C">
              <w:t xml:space="preserve">Communicate scientific ideas and information, and </w:t>
            </w:r>
            <w:r w:rsidRPr="00D801E9">
              <w:t xml:space="preserve">perhaps a suggested </w:t>
            </w:r>
            <w:r w:rsidR="002B2D71">
              <w:br/>
            </w:r>
            <w:r w:rsidRPr="00D801E9">
              <w:t>course of action, for a specific purpose and audience, constructing evidence-based arguments and</w:t>
            </w:r>
            <w:r w:rsidRPr="00510BF5">
              <w:t xml:space="preserve"> </w:t>
            </w:r>
            <w:r w:rsidRPr="00D801E9">
              <w:t xml:space="preserve">using appropriate scientific language, conventions, </w:t>
            </w:r>
            <w:r>
              <w:br/>
            </w:r>
            <w:r w:rsidRPr="00D801E9">
              <w:t>and representations</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0933E1" w14:paraId="1CD3F6AA" w14:textId="77777777" w:rsidTr="009D15C6">
              <w:tc>
                <w:tcPr>
                  <w:tcW w:w="6720" w:type="dxa"/>
                  <w:shd w:val="clear" w:color="auto" w:fill="E7E6E6" w:themeFill="background2"/>
                </w:tcPr>
                <w:p w14:paraId="28A76356" w14:textId="77777777" w:rsidR="000933E1" w:rsidRPr="00424C9A" w:rsidRDefault="000933E1" w:rsidP="009D15C6">
                  <w:pPr>
                    <w:pStyle w:val="Sample"/>
                  </w:pPr>
                  <w:r w:rsidRPr="00424C9A">
                    <w:t>Sample opportunity to support student inquiry:</w:t>
                  </w:r>
                </w:p>
                <w:p w14:paraId="389A91B1" w14:textId="77777777" w:rsidR="000933E1" w:rsidRPr="00330596" w:rsidRDefault="000933E1" w:rsidP="009D15C6">
                  <w:pPr>
                    <w:pStyle w:val="ScreenLPindent"/>
                    <w:spacing w:after="60"/>
                  </w:pPr>
                  <w:r w:rsidRPr="00330596">
                    <w:t>How can you share the findings about water quality in local waterways and its effect on fish stocks with your local community?</w:t>
                  </w:r>
                </w:p>
              </w:tc>
            </w:tr>
          </w:tbl>
          <w:p w14:paraId="0AAA968D" w14:textId="77777777" w:rsidR="000933E1" w:rsidRPr="00285C57" w:rsidRDefault="000933E1" w:rsidP="000933E1">
            <w:pPr>
              <w:pStyle w:val="LP4ptabove"/>
              <w:spacing w:after="120"/>
            </w:pPr>
            <w:r w:rsidRPr="00E36B1A">
              <w:t xml:space="preserve">Express and reflect on a variety of experiences, perspectives, and worldviews </w:t>
            </w:r>
            <w:r w:rsidRPr="00637D52">
              <w:t xml:space="preserve">through </w:t>
            </w:r>
            <w:r w:rsidRPr="006C339E">
              <w:rPr>
                <w:b/>
              </w:rPr>
              <w:t>place</w:t>
            </w:r>
          </w:p>
          <w:tbl>
            <w:tblPr>
              <w:tblStyle w:val="TableGrid"/>
              <w:tblW w:w="0" w:type="auto"/>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6720"/>
            </w:tblGrid>
            <w:tr w:rsidR="000933E1" w14:paraId="37D3A079" w14:textId="77777777" w:rsidTr="009D15C6">
              <w:tc>
                <w:tcPr>
                  <w:tcW w:w="6720" w:type="dxa"/>
                  <w:shd w:val="clear" w:color="auto" w:fill="E7E6E6" w:themeFill="background2"/>
                </w:tcPr>
                <w:p w14:paraId="4D5E5AF1" w14:textId="77777777" w:rsidR="000933E1" w:rsidRPr="008C0B6A" w:rsidRDefault="000933E1" w:rsidP="009D15C6">
                  <w:pPr>
                    <w:spacing w:before="60" w:after="60"/>
                    <w:ind w:left="360"/>
                    <w:rPr>
                      <w:rFonts w:ascii="Helvetica" w:hAnsi="Helvetica"/>
                      <w:sz w:val="20"/>
                      <w:szCs w:val="20"/>
                    </w:rPr>
                  </w:pPr>
                  <w:r w:rsidRPr="008C0B6A">
                    <w:rPr>
                      <w:rFonts w:ascii="Helvetica" w:hAnsi="Helvetica"/>
                      <w:sz w:val="20"/>
                      <w:szCs w:val="20"/>
                    </w:rPr>
                    <w:t xml:space="preserve">Place is any environment, locality, or context with which people interact to learn, create memory, reflect on history, connect with culture, and establish identity. The connection between people </w:t>
                  </w:r>
                  <w:r>
                    <w:rPr>
                      <w:rFonts w:ascii="Helvetica" w:hAnsi="Helvetica"/>
                      <w:sz w:val="20"/>
                      <w:szCs w:val="20"/>
                    </w:rPr>
                    <w:br/>
                  </w:r>
                  <w:r w:rsidRPr="008C0B6A">
                    <w:rPr>
                      <w:rFonts w:ascii="Helvetica" w:hAnsi="Helvetica"/>
                      <w:sz w:val="20"/>
                      <w:szCs w:val="20"/>
                    </w:rPr>
                    <w:t>and place is foundational to First Peoples perspectives.</w:t>
                  </w:r>
                </w:p>
              </w:tc>
            </w:tr>
          </w:tbl>
          <w:p w14:paraId="64D754D1" w14:textId="77777777" w:rsidR="0027047D" w:rsidRPr="00CC7529" w:rsidRDefault="0027047D" w:rsidP="009D15C6">
            <w:pPr>
              <w:spacing w:after="120"/>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64060E16" w14:textId="77777777" w:rsidR="000933E1" w:rsidRPr="007D42EF" w:rsidRDefault="000933E1" w:rsidP="007D42EF"/>
          <w:p w14:paraId="33DDD335" w14:textId="77777777" w:rsidR="0027047D" w:rsidRPr="00CC7529" w:rsidRDefault="0027047D" w:rsidP="00CC30BF">
            <w:pPr>
              <w:pStyle w:val="LeeetleBoxStyle"/>
              <w:numPr>
                <w:ilvl w:val="0"/>
                <w:numId w:val="0"/>
              </w:numPr>
              <w:ind w:left="1096"/>
            </w:pPr>
          </w:p>
        </w:tc>
      </w:tr>
    </w:tbl>
    <w:p w14:paraId="7B830286" w14:textId="77777777" w:rsidR="00510BF5" w:rsidRDefault="00510BF5" w:rsidP="004E002E">
      <w:pPr>
        <w:rPr>
          <w:sz w:val="13"/>
          <w:szCs w:val="13"/>
        </w:rPr>
      </w:pPr>
    </w:p>
    <w:tbl>
      <w:tblPr>
        <w:tblStyle w:val="TableGrid"/>
        <w:tblW w:w="50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534"/>
      </w:tblGrid>
      <w:tr w:rsidR="00DC11CF" w:rsidRPr="0033143E" w14:paraId="3051F32B" w14:textId="77777777" w:rsidTr="00DC11CF">
        <w:tc>
          <w:tcPr>
            <w:tcW w:w="5000" w:type="pct"/>
            <w:shd w:val="clear" w:color="auto" w:fill="FEECBC"/>
            <w:tcMar>
              <w:top w:w="0" w:type="dxa"/>
              <w:bottom w:w="0" w:type="dxa"/>
            </w:tcMar>
          </w:tcPr>
          <w:p w14:paraId="459CED8C" w14:textId="52E28A66" w:rsidR="00DC11CF" w:rsidRPr="0033143E" w:rsidRDefault="00DC11CF" w:rsidP="006135A5">
            <w:pPr>
              <w:pageBreakBefore/>
              <w:tabs>
                <w:tab w:val="right" w:pos="14000"/>
              </w:tabs>
              <w:spacing w:before="60" w:after="60"/>
              <w:rPr>
                <w:b/>
              </w:rPr>
            </w:pPr>
            <w:r w:rsidRPr="0033143E">
              <w:lastRenderedPageBreak/>
              <w:br w:type="page"/>
            </w:r>
            <w:r w:rsidRPr="0033143E">
              <w:rPr>
                <w:b/>
              </w:rPr>
              <w:tab/>
            </w:r>
            <w:r w:rsidRPr="0033143E">
              <w:rPr>
                <w:b/>
                <w:szCs w:val="22"/>
              </w:rPr>
              <w:t xml:space="preserve">SCIENCE – </w:t>
            </w:r>
            <w:r>
              <w:rPr>
                <w:b/>
                <w:szCs w:val="22"/>
              </w:rPr>
              <w:t>Specialized Science (Fisheries)</w:t>
            </w:r>
            <w:r w:rsidRPr="0033143E">
              <w:rPr>
                <w:b/>
                <w:szCs w:val="22"/>
              </w:rPr>
              <w:t xml:space="preserve"> </w:t>
            </w:r>
            <w:r w:rsidRPr="0033143E">
              <w:rPr>
                <w:b/>
              </w:rPr>
              <w:br/>
            </w:r>
            <w:r w:rsidR="006135A5">
              <w:rPr>
                <w:b/>
              </w:rPr>
              <w:t>Big Ideas – Elaborations</w:t>
            </w:r>
            <w:r w:rsidRPr="0033143E">
              <w:rPr>
                <w:b/>
              </w:rPr>
              <w:tab/>
            </w:r>
            <w:r w:rsidRPr="0033143E">
              <w:rPr>
                <w:b/>
                <w:szCs w:val="22"/>
              </w:rPr>
              <w:t>Grade 1</w:t>
            </w:r>
            <w:r>
              <w:rPr>
                <w:b/>
                <w:szCs w:val="22"/>
              </w:rPr>
              <w:t>2</w:t>
            </w:r>
          </w:p>
        </w:tc>
      </w:tr>
      <w:tr w:rsidR="00DC11CF" w:rsidRPr="0033143E" w14:paraId="12016620" w14:textId="77777777" w:rsidTr="00DC11CF">
        <w:tc>
          <w:tcPr>
            <w:tcW w:w="5000" w:type="pct"/>
            <w:shd w:val="clear" w:color="auto" w:fill="F3F3F3"/>
          </w:tcPr>
          <w:p w14:paraId="6D5761B4" w14:textId="77777777" w:rsidR="002B2D71" w:rsidRPr="002B2D71" w:rsidRDefault="00FC2D61" w:rsidP="002B2D71">
            <w:pPr>
              <w:pStyle w:val="ListParagraph"/>
              <w:spacing w:before="120" w:after="40"/>
              <w:rPr>
                <w:b/>
              </w:rPr>
            </w:pPr>
            <w:r w:rsidRPr="00FC2D61">
              <w:rPr>
                <w:b/>
                <w:lang w:val="en-US"/>
              </w:rPr>
              <w:t>Biodiversity is dependent on the complex interactions and processes between biotic and abiotic factors.</w:t>
            </w:r>
          </w:p>
          <w:p w14:paraId="26199817" w14:textId="405A901C" w:rsidR="002B2D71" w:rsidRDefault="00FC2D61" w:rsidP="002B2D71">
            <w:pPr>
              <w:pStyle w:val="ListParagraphindent"/>
              <w:numPr>
                <w:ilvl w:val="0"/>
                <w:numId w:val="0"/>
              </w:numPr>
              <w:spacing w:after="100"/>
              <w:ind w:left="612"/>
            </w:pPr>
            <w:r>
              <w:rPr>
                <w:lang w:val="en-US"/>
              </w:rPr>
              <w:t>(adapted from Environmental Science 11)</w:t>
            </w:r>
          </w:p>
          <w:p w14:paraId="10ED7909" w14:textId="6DC1279D" w:rsidR="002B2D71" w:rsidRDefault="00FC2D61" w:rsidP="002B2D71">
            <w:pPr>
              <w:pStyle w:val="ListParagraphindent"/>
              <w:numPr>
                <w:ilvl w:val="0"/>
                <w:numId w:val="0"/>
              </w:numPr>
              <w:spacing w:before="80" w:after="80" w:line="220" w:lineRule="atLeast"/>
              <w:ind w:left="612"/>
            </w:pPr>
            <w:r>
              <w:rPr>
                <w:i/>
                <w:lang w:val="en-US"/>
              </w:rPr>
              <w:t>Sample questions to support inquiry with students:</w:t>
            </w:r>
          </w:p>
          <w:p w14:paraId="4168E99C" w14:textId="6785BE96" w:rsidR="002B2D71" w:rsidRDefault="00FC2D61" w:rsidP="002B2D71">
            <w:pPr>
              <w:pStyle w:val="ListParagraphindent"/>
              <w:ind w:left="1056"/>
            </w:pPr>
            <w:r w:rsidRPr="00317F14">
              <w:t xml:space="preserve">How do local harvesting methods of wild stocks help to sustain the fishing economy?  </w:t>
            </w:r>
          </w:p>
          <w:p w14:paraId="6AC353DC" w14:textId="627519BA" w:rsidR="002B2D71" w:rsidRDefault="00FC2D61" w:rsidP="002B2D71">
            <w:pPr>
              <w:pStyle w:val="ListParagraphindent"/>
              <w:ind w:left="1056"/>
            </w:pPr>
            <w:r>
              <w:t>How can you assess the importance of fisheries in British Columbia and Canada?</w:t>
            </w:r>
          </w:p>
          <w:p w14:paraId="7E593BDD" w14:textId="77777777" w:rsidR="002B2D71" w:rsidRPr="002B2D71" w:rsidRDefault="00FC2D61" w:rsidP="002B2D71">
            <w:pPr>
              <w:pStyle w:val="ListParagraph"/>
              <w:spacing w:before="180" w:after="40"/>
              <w:rPr>
                <w:b/>
              </w:rPr>
            </w:pPr>
            <w:r w:rsidRPr="00FC2D61">
              <w:rPr>
                <w:b/>
              </w:rPr>
              <w:t>Human activities have implications in the local and global environments.</w:t>
            </w:r>
          </w:p>
          <w:p w14:paraId="37485A68" w14:textId="2D786220" w:rsidR="002B2D71" w:rsidRDefault="00B516B5" w:rsidP="002B2D71">
            <w:pPr>
              <w:pStyle w:val="ListParagraphindent"/>
              <w:numPr>
                <w:ilvl w:val="0"/>
                <w:numId w:val="0"/>
              </w:numPr>
              <w:spacing w:after="100"/>
              <w:ind w:left="612"/>
            </w:pPr>
            <w:r>
              <w:t>(adapted from Environmental Science 12)</w:t>
            </w:r>
          </w:p>
          <w:p w14:paraId="0747C60E" w14:textId="5B571834" w:rsidR="002B2D71" w:rsidRDefault="00962DCE" w:rsidP="002B2D71">
            <w:pPr>
              <w:pStyle w:val="ListParagraphindent"/>
              <w:numPr>
                <w:ilvl w:val="0"/>
                <w:numId w:val="0"/>
              </w:numPr>
              <w:spacing w:before="80" w:after="80" w:line="220" w:lineRule="atLeast"/>
              <w:ind w:left="612"/>
            </w:pPr>
            <w:r>
              <w:rPr>
                <w:i/>
                <w:lang w:val="en-US"/>
              </w:rPr>
              <w:t>Sample question</w:t>
            </w:r>
            <w:r w:rsidR="00B516B5">
              <w:rPr>
                <w:i/>
                <w:lang w:val="en-US"/>
              </w:rPr>
              <w:t xml:space="preserve"> to support inquiry with students:</w:t>
            </w:r>
          </w:p>
          <w:p w14:paraId="6E8EB796" w14:textId="1404629C" w:rsidR="002B2D71" w:rsidRDefault="00962DCE" w:rsidP="002B2D71">
            <w:pPr>
              <w:pStyle w:val="ListParagraphindent"/>
              <w:ind w:left="1056"/>
            </w:pPr>
            <w:r>
              <w:t>What are the principles of sustainable fishing?</w:t>
            </w:r>
          </w:p>
          <w:p w14:paraId="49B7DBCF" w14:textId="77777777" w:rsidR="002B2D71" w:rsidRPr="002B2D71" w:rsidRDefault="00FC2D61" w:rsidP="002B2D71">
            <w:pPr>
              <w:pStyle w:val="ListParagraph"/>
              <w:spacing w:before="180" w:after="40"/>
              <w:rPr>
                <w:b/>
              </w:rPr>
            </w:pPr>
            <w:r w:rsidRPr="00FC2D61">
              <w:rPr>
                <w:b/>
              </w:rPr>
              <w:t>Elements and compounds have specific properties.</w:t>
            </w:r>
          </w:p>
          <w:p w14:paraId="4C6860D1" w14:textId="0F22EBAC" w:rsidR="002B2D71" w:rsidRDefault="00B516B5" w:rsidP="002B2D71">
            <w:pPr>
              <w:pStyle w:val="ListParagraphindent"/>
              <w:numPr>
                <w:ilvl w:val="0"/>
                <w:numId w:val="0"/>
              </w:numPr>
              <w:spacing w:after="100"/>
              <w:ind w:left="612"/>
            </w:pPr>
            <w:r>
              <w:t>(adapted from Chemistry 11)</w:t>
            </w:r>
          </w:p>
          <w:p w14:paraId="0059E720" w14:textId="6B80EF47" w:rsidR="002B2D71" w:rsidRDefault="00962DCE" w:rsidP="002B2D71">
            <w:pPr>
              <w:pStyle w:val="ListParagraphindent"/>
              <w:numPr>
                <w:ilvl w:val="0"/>
                <w:numId w:val="0"/>
              </w:numPr>
              <w:spacing w:before="80" w:after="80" w:line="220" w:lineRule="atLeast"/>
              <w:ind w:left="612"/>
            </w:pPr>
            <w:r>
              <w:rPr>
                <w:i/>
                <w:lang w:val="en-US"/>
              </w:rPr>
              <w:t>Sample questions to support inquiry with students:</w:t>
            </w:r>
          </w:p>
          <w:p w14:paraId="25E58EF2" w14:textId="71A27470" w:rsidR="002B2D71" w:rsidRDefault="005E4957" w:rsidP="002B2D71">
            <w:pPr>
              <w:pStyle w:val="ListParagraphindent"/>
              <w:ind w:left="1056"/>
            </w:pPr>
            <w:r>
              <w:t xml:space="preserve">What are the effects of pollutants on local aquatic environments?  </w:t>
            </w:r>
          </w:p>
          <w:p w14:paraId="7292CE18" w14:textId="77777777" w:rsidR="002B2D71" w:rsidRDefault="005E4957" w:rsidP="002B2D71">
            <w:pPr>
              <w:pStyle w:val="ListParagraphindent"/>
              <w:spacing w:after="80"/>
              <w:ind w:left="1056"/>
            </w:pPr>
            <w:r>
              <w:t xml:space="preserve">How does the chemical composition of the water column compare in different healthy ecosystems?  </w:t>
            </w:r>
          </w:p>
          <w:p w14:paraId="30442B46" w14:textId="72A9AE5B" w:rsidR="002B2D71" w:rsidRPr="002B2D71" w:rsidRDefault="00FC2D61" w:rsidP="002B2D71">
            <w:pPr>
              <w:pStyle w:val="ListParagraph"/>
              <w:spacing w:before="180" w:after="40"/>
              <w:rPr>
                <w:b/>
              </w:rPr>
            </w:pPr>
            <w:r w:rsidRPr="00FC2D61">
              <w:rPr>
                <w:b/>
              </w:rPr>
              <w:t>Organ systems work together to maintain homeostasis.</w:t>
            </w:r>
          </w:p>
          <w:p w14:paraId="0BF49320" w14:textId="77777777" w:rsidR="002B2D71" w:rsidRDefault="00B516B5" w:rsidP="002B2D71">
            <w:pPr>
              <w:pStyle w:val="ListParagraphindent"/>
              <w:numPr>
                <w:ilvl w:val="0"/>
                <w:numId w:val="0"/>
              </w:numPr>
              <w:spacing w:after="100"/>
              <w:ind w:left="612"/>
            </w:pPr>
            <w:r>
              <w:t>(adapted from Anatomy and Physiology 12)</w:t>
            </w:r>
          </w:p>
          <w:p w14:paraId="383C0542" w14:textId="77777777" w:rsidR="002B2D71" w:rsidRDefault="00962DCE" w:rsidP="002B2D71">
            <w:pPr>
              <w:pStyle w:val="ListParagraphindent"/>
              <w:numPr>
                <w:ilvl w:val="0"/>
                <w:numId w:val="0"/>
              </w:numPr>
              <w:spacing w:before="80" w:after="80" w:line="220" w:lineRule="atLeast"/>
              <w:ind w:left="612"/>
            </w:pPr>
            <w:r>
              <w:rPr>
                <w:i/>
                <w:lang w:val="en-US"/>
              </w:rPr>
              <w:t>Sample questions to support inquiry with students:</w:t>
            </w:r>
          </w:p>
          <w:p w14:paraId="6A97767A" w14:textId="7CB1489F" w:rsidR="002B2D71" w:rsidRDefault="005E4957" w:rsidP="002B2D71">
            <w:pPr>
              <w:pStyle w:val="ListParagraphindent"/>
              <w:ind w:left="1056"/>
            </w:pPr>
            <w:r>
              <w:t xml:space="preserve">How do salmon maintain osmotic pressure as they go from fresh water to salt water?  </w:t>
            </w:r>
          </w:p>
          <w:p w14:paraId="220D6FD8" w14:textId="77777777" w:rsidR="002B2D71" w:rsidRDefault="005E4957" w:rsidP="002B2D71">
            <w:pPr>
              <w:pStyle w:val="ListParagraphindent"/>
              <w:ind w:left="1056"/>
            </w:pPr>
            <w:r>
              <w:t xml:space="preserve">How do current and past spawning locations compare?  </w:t>
            </w:r>
          </w:p>
          <w:p w14:paraId="69AAE81B" w14:textId="4FA9040E" w:rsidR="002B2D71" w:rsidRPr="002B2D71" w:rsidRDefault="00FC2D61" w:rsidP="002B2D71">
            <w:pPr>
              <w:pStyle w:val="ListParagraph"/>
              <w:spacing w:before="180" w:after="40"/>
              <w:rPr>
                <w:b/>
              </w:rPr>
            </w:pPr>
            <w:r w:rsidRPr="00FC2D61">
              <w:rPr>
                <w:b/>
              </w:rPr>
              <w:t>Health of aquatic ecosystems is critical to sustainable fisheries.</w:t>
            </w:r>
          </w:p>
          <w:p w14:paraId="5FDEE7AC" w14:textId="77777777" w:rsidR="002B2D71" w:rsidRDefault="00962DCE" w:rsidP="002B2D71">
            <w:pPr>
              <w:pStyle w:val="ListParagraphindent"/>
              <w:numPr>
                <w:ilvl w:val="0"/>
                <w:numId w:val="0"/>
              </w:numPr>
              <w:spacing w:before="80" w:after="80" w:line="220" w:lineRule="atLeast"/>
              <w:ind w:left="612"/>
            </w:pPr>
            <w:r>
              <w:rPr>
                <w:i/>
                <w:lang w:val="en-US"/>
              </w:rPr>
              <w:t>Sample questions to support inquiry with students:</w:t>
            </w:r>
          </w:p>
          <w:p w14:paraId="71CD4CC6" w14:textId="31AD4939" w:rsidR="002B2D71" w:rsidRDefault="00DC11CF" w:rsidP="002B2D71">
            <w:pPr>
              <w:pStyle w:val="ListParagraphindent"/>
              <w:ind w:left="1056"/>
            </w:pPr>
            <w:r>
              <w:t>What challenges do local fishers face in harvesting, storing, processing, and marketing their resource?</w:t>
            </w:r>
          </w:p>
          <w:p w14:paraId="3E63B41C" w14:textId="1379CF66" w:rsidR="00DC11CF" w:rsidRPr="0033143E" w:rsidRDefault="00DC11CF" w:rsidP="002B2D71">
            <w:pPr>
              <w:pStyle w:val="ListParagraphindent"/>
              <w:spacing w:after="120"/>
              <w:ind w:left="1056"/>
            </w:pPr>
            <w:r>
              <w:t xml:space="preserve">How does the health of an aquatic ecosystem affect a local fishing industry?  </w:t>
            </w:r>
          </w:p>
        </w:tc>
      </w:tr>
    </w:tbl>
    <w:p w14:paraId="5AB785D5" w14:textId="77777777" w:rsidR="00DC11CF" w:rsidRPr="002B2D71" w:rsidRDefault="00DC11CF" w:rsidP="002B2D71"/>
    <w:p w14:paraId="4463300C" w14:textId="7232874B" w:rsidR="002B2D71" w:rsidRPr="002B2D71" w:rsidRDefault="002B2D71" w:rsidP="002B2D71"/>
    <w:p w14:paraId="123A7360" w14:textId="77777777" w:rsidR="00323C88" w:rsidRPr="002B2D71" w:rsidRDefault="00323C88" w:rsidP="002B2D71"/>
    <w:p w14:paraId="6768F327" w14:textId="6DBB0C66" w:rsidR="00323C88" w:rsidRPr="002B2D71" w:rsidRDefault="00323C88" w:rsidP="002B2D71"/>
    <w:sectPr w:rsidR="00323C88" w:rsidRPr="002B2D71" w:rsidSect="00624EFE">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B516B5" w:rsidRDefault="00B516B5">
      <w:r>
        <w:separator/>
      </w:r>
    </w:p>
  </w:endnote>
  <w:endnote w:type="continuationSeparator" w:id="0">
    <w:p w14:paraId="7CCCAAF9" w14:textId="77777777" w:rsidR="00B516B5" w:rsidRDefault="00B5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6F994E0" w:rsidR="00B516B5" w:rsidRPr="00E80591" w:rsidRDefault="00B516B5"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 2018</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t>© Province of British Columbia</w:t>
    </w:r>
    <w:r w:rsidRPr="00E80591">
      <w:rPr>
        <w:rFonts w:ascii="Helvetica" w:hAnsi="Helvetica"/>
        <w:i/>
        <w:sz w:val="20"/>
      </w:rPr>
      <w:tab/>
      <w:t>•</w:t>
    </w:r>
    <w:r w:rsidRPr="00E80591">
      <w:rPr>
        <w:rFonts w:ascii="Helvetica" w:hAnsi="Helvetica"/>
        <w:i/>
        <w:sz w:val="20"/>
      </w:rPr>
      <w:tab/>
    </w:r>
    <w:r w:rsidRPr="00E80591">
      <w:rPr>
        <w:rStyle w:val="PageNumber"/>
        <w:rFonts w:ascii="Helvetica" w:hAnsi="Helvetica"/>
        <w:i/>
        <w:sz w:val="20"/>
      </w:rPr>
      <w:fldChar w:fldCharType="begin"/>
    </w:r>
    <w:r w:rsidRPr="00E80591">
      <w:rPr>
        <w:rStyle w:val="PageNumber"/>
        <w:rFonts w:ascii="Helvetica" w:hAnsi="Helvetica"/>
        <w:i/>
        <w:sz w:val="20"/>
      </w:rPr>
      <w:instrText xml:space="preserve"> PAGE </w:instrText>
    </w:r>
    <w:r w:rsidRPr="00E80591">
      <w:rPr>
        <w:rStyle w:val="PageNumber"/>
        <w:rFonts w:ascii="Helvetica" w:hAnsi="Helvetica"/>
        <w:i/>
        <w:sz w:val="20"/>
      </w:rPr>
      <w:fldChar w:fldCharType="separate"/>
    </w:r>
    <w:r w:rsidR="00A56C2B">
      <w:rPr>
        <w:rStyle w:val="PageNumber"/>
        <w:rFonts w:ascii="Helvetica" w:hAnsi="Helvetica"/>
        <w:i/>
        <w:noProof/>
        <w:sz w:val="20"/>
      </w:rPr>
      <w:t>7</w:t>
    </w:r>
    <w:r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B516B5" w:rsidRDefault="00B516B5">
      <w:r>
        <w:separator/>
      </w:r>
    </w:p>
  </w:footnote>
  <w:footnote w:type="continuationSeparator" w:id="0">
    <w:p w14:paraId="058E984D" w14:textId="77777777" w:rsidR="00B516B5" w:rsidRDefault="00B516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7D99750D" w:rsidR="00B516B5" w:rsidRDefault="00B516B5">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B516B5" w:rsidRDefault="00B516B5"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B516B5" w:rsidRDefault="00B516B5"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B516B5" w:rsidRDefault="00B516B5"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B516B5" w:rsidRDefault="00B516B5"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32C7953" w:rsidR="00B516B5" w:rsidRDefault="00B516B5">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B516B5" w:rsidRDefault="00B516B5"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B516B5" w:rsidRDefault="00B516B5"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B516B5" w:rsidRDefault="00B516B5"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B516B5" w:rsidRDefault="00B516B5"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946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C4C0EA"/>
    <w:lvl w:ilvl="0">
      <w:start w:val="1"/>
      <w:numFmt w:val="decimal"/>
      <w:lvlText w:val="%1."/>
      <w:lvlJc w:val="left"/>
      <w:pPr>
        <w:tabs>
          <w:tab w:val="num" w:pos="1492"/>
        </w:tabs>
        <w:ind w:left="1492" w:hanging="360"/>
      </w:pPr>
    </w:lvl>
  </w:abstractNum>
  <w:abstractNum w:abstractNumId="2">
    <w:nsid w:val="FFFFFF7D"/>
    <w:multiLevelType w:val="singleLevel"/>
    <w:tmpl w:val="54C47372"/>
    <w:lvl w:ilvl="0">
      <w:start w:val="1"/>
      <w:numFmt w:val="decimal"/>
      <w:lvlText w:val="%1."/>
      <w:lvlJc w:val="left"/>
      <w:pPr>
        <w:tabs>
          <w:tab w:val="num" w:pos="1209"/>
        </w:tabs>
        <w:ind w:left="1209" w:hanging="360"/>
      </w:pPr>
    </w:lvl>
  </w:abstractNum>
  <w:abstractNum w:abstractNumId="3">
    <w:nsid w:val="FFFFFF7E"/>
    <w:multiLevelType w:val="singleLevel"/>
    <w:tmpl w:val="512A0E8C"/>
    <w:lvl w:ilvl="0">
      <w:start w:val="1"/>
      <w:numFmt w:val="decimal"/>
      <w:lvlText w:val="%1."/>
      <w:lvlJc w:val="left"/>
      <w:pPr>
        <w:tabs>
          <w:tab w:val="num" w:pos="926"/>
        </w:tabs>
        <w:ind w:left="926" w:hanging="360"/>
      </w:pPr>
    </w:lvl>
  </w:abstractNum>
  <w:abstractNum w:abstractNumId="4">
    <w:nsid w:val="FFFFFF7F"/>
    <w:multiLevelType w:val="singleLevel"/>
    <w:tmpl w:val="6DE0B7AC"/>
    <w:lvl w:ilvl="0">
      <w:start w:val="1"/>
      <w:numFmt w:val="decimal"/>
      <w:lvlText w:val="%1."/>
      <w:lvlJc w:val="left"/>
      <w:pPr>
        <w:tabs>
          <w:tab w:val="num" w:pos="643"/>
        </w:tabs>
        <w:ind w:left="643" w:hanging="360"/>
      </w:pPr>
    </w:lvl>
  </w:abstractNum>
  <w:abstractNum w:abstractNumId="5">
    <w:nsid w:val="FFFFFF80"/>
    <w:multiLevelType w:val="singleLevel"/>
    <w:tmpl w:val="F6F6D34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F3E0ACE"/>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D752F1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D636F6"/>
    <w:lvl w:ilvl="0">
      <w:start w:val="1"/>
      <w:numFmt w:val="decimal"/>
      <w:lvlText w:val="%1."/>
      <w:lvlJc w:val="left"/>
      <w:pPr>
        <w:tabs>
          <w:tab w:val="num" w:pos="360"/>
        </w:tabs>
        <w:ind w:left="360" w:hanging="360"/>
      </w:pPr>
    </w:lvl>
  </w:abstractNum>
  <w:abstractNum w:abstractNumId="9">
    <w:nsid w:val="FFFFFF89"/>
    <w:multiLevelType w:val="singleLevel"/>
    <w:tmpl w:val="18E8EC4A"/>
    <w:lvl w:ilvl="0">
      <w:start w:val="1"/>
      <w:numFmt w:val="bullet"/>
      <w:lvlText w:val=""/>
      <w:lvlJc w:val="left"/>
      <w:pPr>
        <w:tabs>
          <w:tab w:val="num" w:pos="360"/>
        </w:tabs>
        <w:ind w:left="360" w:hanging="360"/>
      </w:pPr>
      <w:rPr>
        <w:rFonts w:ascii="Symbol" w:hAnsi="Symbol" w:hint="default"/>
      </w:rPr>
    </w:lvl>
  </w:abstractNum>
  <w:abstractNum w:abstractNumId="10">
    <w:nsid w:val="022E3F6A"/>
    <w:multiLevelType w:val="multilevel"/>
    <w:tmpl w:val="C596C5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0D065E1D"/>
    <w:multiLevelType w:val="hybridMultilevel"/>
    <w:tmpl w:val="17905480"/>
    <w:lvl w:ilvl="0" w:tplc="1D1E65F6">
      <w:start w:val="1"/>
      <w:numFmt w:val="bullet"/>
      <w:lvlText w:val=""/>
      <w:lvlJc w:val="left"/>
      <w:pPr>
        <w:tabs>
          <w:tab w:val="num" w:pos="1080"/>
        </w:tabs>
        <w:ind w:left="1080" w:hanging="240"/>
      </w:pPr>
      <w:rPr>
        <w:rFonts w:ascii="Symbol" w:hAnsi="Symbol" w:hint="default"/>
      </w:rPr>
    </w:lvl>
    <w:lvl w:ilvl="1" w:tplc="2A50B35E">
      <w:start w:val="1"/>
      <w:numFmt w:val="bullet"/>
      <w:pStyle w:val="LeeetleBoxStyle"/>
      <w:lvlText w:val=""/>
      <w:lvlJc w:val="left"/>
      <w:pPr>
        <w:ind w:left="108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2E217E7"/>
    <w:multiLevelType w:val="hybridMultilevel"/>
    <w:tmpl w:val="77B60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54F3464"/>
    <w:multiLevelType w:val="multilevel"/>
    <w:tmpl w:val="EB8CECF8"/>
    <w:lvl w:ilvl="0">
      <w:start w:val="1"/>
      <w:numFmt w:val="bullet"/>
      <w:lvlText w:val="—"/>
      <w:lvlJc w:val="left"/>
      <w:pPr>
        <w:ind w:left="360" w:hanging="360"/>
      </w:pPr>
      <w:rPr>
        <w:rFonts w:ascii="Courier New" w:hAnsi="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7264A72"/>
    <w:multiLevelType w:val="multilevel"/>
    <w:tmpl w:val="7E3403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70282D54"/>
    <w:lvl w:ilvl="0" w:tplc="7A6ACFC8">
      <w:start w:val="1"/>
      <w:numFmt w:val="bullet"/>
      <w:pStyle w:val="ListParagraph"/>
      <w:lvlText w:val=""/>
      <w:lvlJc w:val="left"/>
      <w:pPr>
        <w:tabs>
          <w:tab w:val="num" w:pos="1080"/>
        </w:tabs>
        <w:ind w:left="1080" w:hanging="240"/>
      </w:pPr>
      <w:rPr>
        <w:rFonts w:ascii="Symbol" w:hAnsi="Symbol" w:hint="default"/>
      </w:rPr>
    </w:lvl>
    <w:lvl w:ilvl="1" w:tplc="870A2554">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EB57EE3"/>
    <w:multiLevelType w:val="hybridMultilevel"/>
    <w:tmpl w:val="CF9C4324"/>
    <w:lvl w:ilvl="0" w:tplc="44980B34">
      <w:start w:val="1"/>
      <w:numFmt w:val="decimal"/>
      <w:lvlText w:val="%1."/>
      <w:lvlJc w:val="left"/>
      <w:pPr>
        <w:ind w:left="1080" w:hanging="360"/>
      </w:pPr>
      <w:rPr>
        <w:rFonts w:hint="default"/>
        <w:b w:val="0"/>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413664A0"/>
    <w:multiLevelType w:val="hybridMultilevel"/>
    <w:tmpl w:val="D1FE8292"/>
    <w:lvl w:ilvl="0" w:tplc="90AA3AE0">
      <w:start w:val="1"/>
      <w:numFmt w:val="bullet"/>
      <w:pStyle w:val="Bullet2"/>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F306F"/>
    <w:multiLevelType w:val="hybridMultilevel"/>
    <w:tmpl w:val="9EE2E7C6"/>
    <w:lvl w:ilvl="0" w:tplc="CE309150">
      <w:start w:val="1"/>
      <w:numFmt w:val="bullet"/>
      <w:lvlText w:val="—"/>
      <w:lvlJc w:val="left"/>
      <w:pPr>
        <w:ind w:left="36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5"/>
  </w:num>
  <w:num w:numId="3">
    <w:abstractNumId w:val="21"/>
  </w:num>
  <w:num w:numId="4">
    <w:abstractNumId w:val="17"/>
  </w:num>
  <w:num w:numId="5">
    <w:abstractNumId w:val="19"/>
  </w:num>
  <w:num w:numId="6">
    <w:abstractNumId w:val="18"/>
  </w:num>
  <w:num w:numId="7">
    <w:abstractNumId w:val="13"/>
  </w:num>
  <w:num w:numId="8">
    <w:abstractNumId w:val="11"/>
  </w:num>
  <w:num w:numId="9">
    <w:abstractNumId w:val="14"/>
  </w:num>
  <w:num w:numId="10">
    <w:abstractNumId w:val="10"/>
  </w:num>
  <w:num w:numId="11">
    <w:abstractNumId w:val="20"/>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7"/>
  </w:num>
  <w:num w:numId="21">
    <w:abstractNumId w:val="9"/>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1219D"/>
    <w:rsid w:val="00013257"/>
    <w:rsid w:val="00032E2E"/>
    <w:rsid w:val="00035A4F"/>
    <w:rsid w:val="0004251C"/>
    <w:rsid w:val="00055CD8"/>
    <w:rsid w:val="00065AC2"/>
    <w:rsid w:val="00066B64"/>
    <w:rsid w:val="00070C03"/>
    <w:rsid w:val="00075A01"/>
    <w:rsid w:val="00075F95"/>
    <w:rsid w:val="000924A2"/>
    <w:rsid w:val="000933E1"/>
    <w:rsid w:val="000A3FAA"/>
    <w:rsid w:val="000A40FC"/>
    <w:rsid w:val="000B2381"/>
    <w:rsid w:val="000B653A"/>
    <w:rsid w:val="000C1111"/>
    <w:rsid w:val="000E555C"/>
    <w:rsid w:val="000F014D"/>
    <w:rsid w:val="000F74A4"/>
    <w:rsid w:val="00123905"/>
    <w:rsid w:val="00126AE6"/>
    <w:rsid w:val="0014420D"/>
    <w:rsid w:val="001444ED"/>
    <w:rsid w:val="00160D1E"/>
    <w:rsid w:val="0017582D"/>
    <w:rsid w:val="001765C4"/>
    <w:rsid w:val="0018557D"/>
    <w:rsid w:val="00187671"/>
    <w:rsid w:val="00191B6D"/>
    <w:rsid w:val="00193ED2"/>
    <w:rsid w:val="001A068C"/>
    <w:rsid w:val="001A210B"/>
    <w:rsid w:val="001B1DBF"/>
    <w:rsid w:val="001B28CB"/>
    <w:rsid w:val="001B2DC1"/>
    <w:rsid w:val="001C1677"/>
    <w:rsid w:val="001C3DA1"/>
    <w:rsid w:val="001E063D"/>
    <w:rsid w:val="001E776C"/>
    <w:rsid w:val="001E7EC9"/>
    <w:rsid w:val="001F2C2F"/>
    <w:rsid w:val="00235F25"/>
    <w:rsid w:val="00252E90"/>
    <w:rsid w:val="0027047D"/>
    <w:rsid w:val="00271FFF"/>
    <w:rsid w:val="00287CDA"/>
    <w:rsid w:val="002967B0"/>
    <w:rsid w:val="002A5A75"/>
    <w:rsid w:val="002B2D71"/>
    <w:rsid w:val="002C42CD"/>
    <w:rsid w:val="002E3541"/>
    <w:rsid w:val="002E3C1B"/>
    <w:rsid w:val="002E55AA"/>
    <w:rsid w:val="003041D3"/>
    <w:rsid w:val="00315439"/>
    <w:rsid w:val="00323C88"/>
    <w:rsid w:val="00355614"/>
    <w:rsid w:val="003779A7"/>
    <w:rsid w:val="00391687"/>
    <w:rsid w:val="003925B2"/>
    <w:rsid w:val="003A3345"/>
    <w:rsid w:val="003A5BE9"/>
    <w:rsid w:val="003C0885"/>
    <w:rsid w:val="003E3E64"/>
    <w:rsid w:val="003F1DB7"/>
    <w:rsid w:val="00405139"/>
    <w:rsid w:val="00413BC2"/>
    <w:rsid w:val="00417B1E"/>
    <w:rsid w:val="00434E92"/>
    <w:rsid w:val="00447D8B"/>
    <w:rsid w:val="00456D83"/>
    <w:rsid w:val="00457103"/>
    <w:rsid w:val="00482426"/>
    <w:rsid w:val="00483E58"/>
    <w:rsid w:val="0049108D"/>
    <w:rsid w:val="00492DDB"/>
    <w:rsid w:val="004B7B36"/>
    <w:rsid w:val="004C3D15"/>
    <w:rsid w:val="004C42DE"/>
    <w:rsid w:val="004C677A"/>
    <w:rsid w:val="004D4F1C"/>
    <w:rsid w:val="004D7F83"/>
    <w:rsid w:val="004E002E"/>
    <w:rsid w:val="004E0819"/>
    <w:rsid w:val="004E4BC5"/>
    <w:rsid w:val="004F2F73"/>
    <w:rsid w:val="00510BF5"/>
    <w:rsid w:val="00513A55"/>
    <w:rsid w:val="005318CB"/>
    <w:rsid w:val="00535F94"/>
    <w:rsid w:val="00545A80"/>
    <w:rsid w:val="0056669F"/>
    <w:rsid w:val="00567385"/>
    <w:rsid w:val="00590149"/>
    <w:rsid w:val="0059376F"/>
    <w:rsid w:val="005A2812"/>
    <w:rsid w:val="005B523B"/>
    <w:rsid w:val="005C0C77"/>
    <w:rsid w:val="005C68D5"/>
    <w:rsid w:val="005C787D"/>
    <w:rsid w:val="005D547E"/>
    <w:rsid w:val="005E0FCC"/>
    <w:rsid w:val="005E4957"/>
    <w:rsid w:val="005F4985"/>
    <w:rsid w:val="006008D2"/>
    <w:rsid w:val="00607C26"/>
    <w:rsid w:val="006135A5"/>
    <w:rsid w:val="00620D38"/>
    <w:rsid w:val="006211F9"/>
    <w:rsid w:val="00624EFE"/>
    <w:rsid w:val="0065155B"/>
    <w:rsid w:val="00661E7D"/>
    <w:rsid w:val="00664ED6"/>
    <w:rsid w:val="006723DC"/>
    <w:rsid w:val="00685BC9"/>
    <w:rsid w:val="006A57B0"/>
    <w:rsid w:val="006C1F70"/>
    <w:rsid w:val="006D77B6"/>
    <w:rsid w:val="006E5E79"/>
    <w:rsid w:val="00702F68"/>
    <w:rsid w:val="0071516B"/>
    <w:rsid w:val="0072171C"/>
    <w:rsid w:val="0072530E"/>
    <w:rsid w:val="00735FF4"/>
    <w:rsid w:val="00741E53"/>
    <w:rsid w:val="007460EC"/>
    <w:rsid w:val="00747392"/>
    <w:rsid w:val="00751FDF"/>
    <w:rsid w:val="0075654D"/>
    <w:rsid w:val="00770B0C"/>
    <w:rsid w:val="00784C9E"/>
    <w:rsid w:val="00784FFB"/>
    <w:rsid w:val="007867C5"/>
    <w:rsid w:val="00796ED0"/>
    <w:rsid w:val="007A2E04"/>
    <w:rsid w:val="007A4246"/>
    <w:rsid w:val="007B49A4"/>
    <w:rsid w:val="007D42EF"/>
    <w:rsid w:val="007D6E60"/>
    <w:rsid w:val="007E2302"/>
    <w:rsid w:val="007E28EF"/>
    <w:rsid w:val="007F5A0B"/>
    <w:rsid w:val="007F6181"/>
    <w:rsid w:val="00835289"/>
    <w:rsid w:val="00837AFB"/>
    <w:rsid w:val="00846D64"/>
    <w:rsid w:val="00853707"/>
    <w:rsid w:val="008543C7"/>
    <w:rsid w:val="00867273"/>
    <w:rsid w:val="00867B5D"/>
    <w:rsid w:val="008770BE"/>
    <w:rsid w:val="00882370"/>
    <w:rsid w:val="00884A1A"/>
    <w:rsid w:val="00895B83"/>
    <w:rsid w:val="008971BF"/>
    <w:rsid w:val="008A7305"/>
    <w:rsid w:val="008C0693"/>
    <w:rsid w:val="008C0B6A"/>
    <w:rsid w:val="008E3502"/>
    <w:rsid w:val="008F4D7C"/>
    <w:rsid w:val="008F773C"/>
    <w:rsid w:val="00932956"/>
    <w:rsid w:val="00947691"/>
    <w:rsid w:val="009527FF"/>
    <w:rsid w:val="00957392"/>
    <w:rsid w:val="00962DCE"/>
    <w:rsid w:val="00964DFE"/>
    <w:rsid w:val="009662CF"/>
    <w:rsid w:val="00966AFD"/>
    <w:rsid w:val="00974E4B"/>
    <w:rsid w:val="009805D3"/>
    <w:rsid w:val="0098710C"/>
    <w:rsid w:val="00996CA8"/>
    <w:rsid w:val="009D15C6"/>
    <w:rsid w:val="009E4B98"/>
    <w:rsid w:val="009E6E14"/>
    <w:rsid w:val="009F4B7F"/>
    <w:rsid w:val="00A22449"/>
    <w:rsid w:val="00A2482D"/>
    <w:rsid w:val="00A26CE6"/>
    <w:rsid w:val="00A422F0"/>
    <w:rsid w:val="00A447FD"/>
    <w:rsid w:val="00A47A92"/>
    <w:rsid w:val="00A47D30"/>
    <w:rsid w:val="00A56C2B"/>
    <w:rsid w:val="00A76AC7"/>
    <w:rsid w:val="00A87F23"/>
    <w:rsid w:val="00A9052F"/>
    <w:rsid w:val="00A93FC3"/>
    <w:rsid w:val="00AA69F7"/>
    <w:rsid w:val="00AB2F24"/>
    <w:rsid w:val="00AB3E8E"/>
    <w:rsid w:val="00AF0D1B"/>
    <w:rsid w:val="00AF70A4"/>
    <w:rsid w:val="00B0173E"/>
    <w:rsid w:val="00B12585"/>
    <w:rsid w:val="00B12655"/>
    <w:rsid w:val="00B13E2B"/>
    <w:rsid w:val="00B33235"/>
    <w:rsid w:val="00B465B1"/>
    <w:rsid w:val="00B516B5"/>
    <w:rsid w:val="00B530F3"/>
    <w:rsid w:val="00B531AE"/>
    <w:rsid w:val="00B67D27"/>
    <w:rsid w:val="00B74147"/>
    <w:rsid w:val="00B91B5F"/>
    <w:rsid w:val="00B91D5E"/>
    <w:rsid w:val="00B978E0"/>
    <w:rsid w:val="00BA09E7"/>
    <w:rsid w:val="00BA446F"/>
    <w:rsid w:val="00BB67AA"/>
    <w:rsid w:val="00BC4A81"/>
    <w:rsid w:val="00BD61D3"/>
    <w:rsid w:val="00BE05B6"/>
    <w:rsid w:val="00BE4F1E"/>
    <w:rsid w:val="00C03819"/>
    <w:rsid w:val="00C05FD5"/>
    <w:rsid w:val="00C23D53"/>
    <w:rsid w:val="00C25DFB"/>
    <w:rsid w:val="00C3058C"/>
    <w:rsid w:val="00C36E10"/>
    <w:rsid w:val="00C40047"/>
    <w:rsid w:val="00C446EE"/>
    <w:rsid w:val="00C45630"/>
    <w:rsid w:val="00C56A8B"/>
    <w:rsid w:val="00C66CDF"/>
    <w:rsid w:val="00C67C6E"/>
    <w:rsid w:val="00C70352"/>
    <w:rsid w:val="00C74A27"/>
    <w:rsid w:val="00C75D90"/>
    <w:rsid w:val="00C77AA2"/>
    <w:rsid w:val="00C868AA"/>
    <w:rsid w:val="00C87589"/>
    <w:rsid w:val="00C973D3"/>
    <w:rsid w:val="00CA3CF6"/>
    <w:rsid w:val="00CA57E9"/>
    <w:rsid w:val="00CC30BF"/>
    <w:rsid w:val="00CD4FB5"/>
    <w:rsid w:val="00CE2BB4"/>
    <w:rsid w:val="00CF17E2"/>
    <w:rsid w:val="00CF3097"/>
    <w:rsid w:val="00CF39E3"/>
    <w:rsid w:val="00D0261C"/>
    <w:rsid w:val="00D0439A"/>
    <w:rsid w:val="00D120A1"/>
    <w:rsid w:val="00D17CFE"/>
    <w:rsid w:val="00D41F6E"/>
    <w:rsid w:val="00D63A6E"/>
    <w:rsid w:val="00D64299"/>
    <w:rsid w:val="00D735D9"/>
    <w:rsid w:val="00D82955"/>
    <w:rsid w:val="00D8654A"/>
    <w:rsid w:val="00DA5BB1"/>
    <w:rsid w:val="00DA79C0"/>
    <w:rsid w:val="00DB22DA"/>
    <w:rsid w:val="00DC11CF"/>
    <w:rsid w:val="00DC1DA5"/>
    <w:rsid w:val="00DC2C4B"/>
    <w:rsid w:val="00DD1C77"/>
    <w:rsid w:val="00DD457E"/>
    <w:rsid w:val="00DF3986"/>
    <w:rsid w:val="00E13917"/>
    <w:rsid w:val="00E15296"/>
    <w:rsid w:val="00E242C8"/>
    <w:rsid w:val="00E2444A"/>
    <w:rsid w:val="00E2611F"/>
    <w:rsid w:val="00E50CB5"/>
    <w:rsid w:val="00E52964"/>
    <w:rsid w:val="00E55ACF"/>
    <w:rsid w:val="00E80591"/>
    <w:rsid w:val="00E82C8A"/>
    <w:rsid w:val="00E834AB"/>
    <w:rsid w:val="00E842D8"/>
    <w:rsid w:val="00E963AA"/>
    <w:rsid w:val="00EA2024"/>
    <w:rsid w:val="00EA3A1F"/>
    <w:rsid w:val="00EA565D"/>
    <w:rsid w:val="00EA6436"/>
    <w:rsid w:val="00EB366B"/>
    <w:rsid w:val="00EC1965"/>
    <w:rsid w:val="00ED56EA"/>
    <w:rsid w:val="00ED6CC1"/>
    <w:rsid w:val="00F03477"/>
    <w:rsid w:val="00F13207"/>
    <w:rsid w:val="00F14D08"/>
    <w:rsid w:val="00F25256"/>
    <w:rsid w:val="00F57D07"/>
    <w:rsid w:val="00F602E6"/>
    <w:rsid w:val="00F70920"/>
    <w:rsid w:val="00F7289C"/>
    <w:rsid w:val="00F77988"/>
    <w:rsid w:val="00F9586F"/>
    <w:rsid w:val="00F97A40"/>
    <w:rsid w:val="00FA19C2"/>
    <w:rsid w:val="00FA1EDA"/>
    <w:rsid w:val="00FA2BC6"/>
    <w:rsid w:val="00FB7496"/>
    <w:rsid w:val="00FB780F"/>
    <w:rsid w:val="00FC2D61"/>
    <w:rsid w:val="00FC4906"/>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405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A4246"/>
    <w:pPr>
      <w:numPr>
        <w:numId w:val="1"/>
      </w:numPr>
      <w:spacing w:after="60"/>
      <w:ind w:left="600"/>
    </w:pPr>
    <w:rPr>
      <w:rFonts w:ascii="Helvetica" w:eastAsia="Calibri"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9662CF"/>
    <w:pPr>
      <w:numPr>
        <w:ilvl w:val="1"/>
      </w:numPr>
      <w:spacing w:after="40"/>
      <w:ind w:left="972" w:hanging="252"/>
    </w:pPr>
    <w:rPr>
      <w:bCs/>
    </w:rPr>
  </w:style>
  <w:style w:type="paragraph" w:customStyle="1" w:styleId="bullet20">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A4246"/>
    <w:rPr>
      <w:rFonts w:ascii="Helvetica" w:eastAsia="Calibri"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customStyle="1" w:styleId="BodyBold">
    <w:name w:val="Body Bold"/>
    <w:basedOn w:val="Normal"/>
    <w:uiPriority w:val="99"/>
    <w:rsid w:val="002A5A75"/>
    <w:pPr>
      <w:spacing w:after="120"/>
    </w:pPr>
    <w:rPr>
      <w:rFonts w:ascii="Calibri" w:eastAsia="Calibri" w:hAnsi="Calibri"/>
      <w:b/>
      <w:sz w:val="22"/>
      <w:szCs w:val="22"/>
    </w:rPr>
  </w:style>
  <w:style w:type="character" w:customStyle="1" w:styleId="Heading1Char">
    <w:name w:val="Heading 1 Char"/>
    <w:basedOn w:val="DefaultParagraphFont"/>
    <w:link w:val="Heading1"/>
    <w:rsid w:val="0040513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A57E9"/>
    <w:rPr>
      <w:rFonts w:asciiTheme="minorHAnsi" w:hAnsiTheme="minorHAnsi"/>
      <w:i/>
      <w:iCs/>
      <w:sz w:val="22"/>
    </w:rPr>
  </w:style>
  <w:style w:type="paragraph" w:customStyle="1" w:styleId="Topicsub">
    <w:name w:val="Topic sub"/>
    <w:basedOn w:val="Normal"/>
    <w:rsid w:val="00B33235"/>
    <w:pPr>
      <w:spacing w:after="60"/>
    </w:pPr>
    <w:rPr>
      <w:rFonts w:ascii="Arial" w:hAnsi="Arial"/>
      <w:i/>
      <w:sz w:val="20"/>
    </w:rPr>
  </w:style>
  <w:style w:type="paragraph" w:customStyle="1" w:styleId="Bullet1">
    <w:name w:val="Bullet 1"/>
    <w:basedOn w:val="ListParagraph"/>
    <w:link w:val="Bullet1Char"/>
    <w:qFormat/>
    <w:rsid w:val="00751FDF"/>
    <w:pPr>
      <w:tabs>
        <w:tab w:val="num" w:pos="253"/>
      </w:tabs>
      <w:spacing w:before="80" w:after="80"/>
      <w:ind w:left="253"/>
    </w:pPr>
  </w:style>
  <w:style w:type="character" w:customStyle="1" w:styleId="Bullet1Char">
    <w:name w:val="Bullet 1 Char"/>
    <w:basedOn w:val="ListParagraphChar"/>
    <w:link w:val="Bullet1"/>
    <w:rsid w:val="00751FDF"/>
    <w:rPr>
      <w:rFonts w:ascii="Helvetica" w:eastAsia="Calibri" w:hAnsi="Helvetica" w:cstheme="minorHAnsi"/>
      <w:lang w:val="en-CA" w:eastAsia="en-CA"/>
    </w:rPr>
  </w:style>
  <w:style w:type="paragraph" w:customStyle="1" w:styleId="Sample">
    <w:name w:val="Sample"/>
    <w:basedOn w:val="Topicsub"/>
    <w:qFormat/>
    <w:rsid w:val="00784FFB"/>
    <w:pPr>
      <w:spacing w:before="80" w:after="80"/>
      <w:ind w:left="253"/>
    </w:pPr>
    <w:rPr>
      <w:rFonts w:ascii="Helvetica" w:hAnsi="Helvetica"/>
      <w:lang w:val="en-CA"/>
    </w:rPr>
  </w:style>
  <w:style w:type="paragraph" w:customStyle="1" w:styleId="Bullet2">
    <w:name w:val="Bullet 2"/>
    <w:basedOn w:val="ListParagraph"/>
    <w:link w:val="Bullet2Char"/>
    <w:qFormat/>
    <w:rsid w:val="00784FFB"/>
    <w:pPr>
      <w:numPr>
        <w:numId w:val="6"/>
      </w:numPr>
      <w:spacing w:after="80" w:line="220" w:lineRule="exact"/>
      <w:ind w:left="541" w:hanging="288"/>
    </w:pPr>
    <w:rPr>
      <w:i/>
    </w:rPr>
  </w:style>
  <w:style w:type="character" w:customStyle="1" w:styleId="Bullet2Char">
    <w:name w:val="Bullet 2 Char"/>
    <w:basedOn w:val="ListParagraphChar"/>
    <w:link w:val="Bullet2"/>
    <w:rsid w:val="00784FFB"/>
    <w:rPr>
      <w:rFonts w:ascii="Helvetica" w:eastAsia="Calibri" w:hAnsi="Helvetica" w:cstheme="minorHAnsi"/>
      <w:i/>
      <w:lang w:val="en-CA" w:eastAsia="en-CA"/>
    </w:rPr>
  </w:style>
  <w:style w:type="paragraph" w:customStyle="1" w:styleId="ScreenLPindent">
    <w:name w:val="Screen LP indent"/>
    <w:basedOn w:val="ListParagraphindent"/>
    <w:next w:val="ListParagraphindent"/>
    <w:qFormat/>
    <w:rsid w:val="00A93FC3"/>
    <w:pPr>
      <w:ind w:left="705"/>
    </w:pPr>
  </w:style>
  <w:style w:type="paragraph" w:customStyle="1" w:styleId="LeeetleBoxStyle">
    <w:name w:val="Leeetle Box Style"/>
    <w:basedOn w:val="ListParagraphindent"/>
    <w:qFormat/>
    <w:rsid w:val="00CC30BF"/>
    <w:pPr>
      <w:numPr>
        <w:numId w:val="8"/>
      </w:numPr>
      <w:ind w:left="719" w:hanging="240"/>
    </w:pPr>
  </w:style>
  <w:style w:type="paragraph" w:customStyle="1" w:styleId="Topic">
    <w:name w:val="Topic"/>
    <w:basedOn w:val="Normal"/>
    <w:rsid w:val="008C0B6A"/>
    <w:pPr>
      <w:widowControl w:val="0"/>
      <w:spacing w:before="120" w:after="60"/>
      <w:contextualSpacing/>
    </w:pPr>
    <w:rPr>
      <w:rFonts w:ascii="Helvetica" w:hAnsi="Helvetica"/>
      <w:b/>
      <w:color w:val="577078"/>
      <w:sz w:val="20"/>
      <w:szCs w:val="22"/>
      <w:lang w:val="en-CA" w:bidi="en-US"/>
    </w:rPr>
  </w:style>
  <w:style w:type="paragraph" w:customStyle="1" w:styleId="TopicSubItalics">
    <w:name w:val="Topic Sub Italics"/>
    <w:basedOn w:val="Normal"/>
    <w:qFormat/>
    <w:rsid w:val="00EA3A1F"/>
    <w:pPr>
      <w:widowControl w:val="0"/>
      <w:spacing w:before="120" w:after="60"/>
      <w:ind w:left="220"/>
      <w:contextualSpacing/>
    </w:pPr>
    <w:rPr>
      <w:rFonts w:ascii="Helvetica" w:hAnsi="Helvetica"/>
      <w:b/>
      <w:i/>
      <w:color w:val="577078"/>
      <w:sz w:val="20"/>
      <w:szCs w:val="22"/>
      <w:lang w:val="en-CA" w:bidi="en-US"/>
    </w:rPr>
  </w:style>
  <w:style w:type="paragraph" w:customStyle="1" w:styleId="LP4ptabove">
    <w:name w:val="LP 4 pt above"/>
    <w:basedOn w:val="ListParagraph"/>
    <w:qFormat/>
    <w:rsid w:val="0072530E"/>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464158117">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7520-6E89-AB4F-A53F-7E0752CC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4493</Words>
  <Characters>28763</Characters>
  <Application>Microsoft Macintosh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33190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cp:revision>
  <cp:lastPrinted>2018-05-22T22:00:00Z</cp:lastPrinted>
  <dcterms:created xsi:type="dcterms:W3CDTF">2018-06-08T21:07:00Z</dcterms:created>
  <dcterms:modified xsi:type="dcterms:W3CDTF">2018-06-12T17:13:00Z</dcterms:modified>
</cp:coreProperties>
</file>