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03C8310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866686">
        <w:rPr>
          <w:b/>
          <w:sz w:val="28"/>
        </w:rPr>
        <w:t>Chemistry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A02EC2">
        <w:rPr>
          <w:b/>
          <w:sz w:val="28"/>
        </w:rPr>
        <w:t>1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0"/>
        <w:gridCol w:w="240"/>
        <w:gridCol w:w="3120"/>
        <w:gridCol w:w="236"/>
        <w:gridCol w:w="2287"/>
        <w:gridCol w:w="240"/>
        <w:gridCol w:w="1937"/>
        <w:gridCol w:w="240"/>
        <w:gridCol w:w="2280"/>
      </w:tblGrid>
      <w:tr w:rsidR="00866686" w:rsidRPr="00F867E2" w14:paraId="292FF7E5" w14:textId="33F1F6B0" w:rsidTr="00866686">
        <w:trPr>
          <w:jc w:val="center"/>
        </w:trPr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F6E698D" w:rsidR="00866686" w:rsidRPr="00675F9A" w:rsidRDefault="00866686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8650A">
              <w:rPr>
                <w:rFonts w:ascii="Helvetica" w:hAnsi="Helvetica"/>
                <w:b/>
                <w:szCs w:val="20"/>
              </w:rPr>
              <w:t>Atoms and molecules</w:t>
            </w:r>
            <w:r w:rsidRPr="0018650A">
              <w:rPr>
                <w:rFonts w:ascii="Helvetica" w:hAnsi="Helvetica"/>
                <w:szCs w:val="20"/>
              </w:rPr>
              <w:t xml:space="preserve"> are building blocks of matter.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866686" w:rsidRPr="00675F9A" w:rsidRDefault="00866686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06383C33" w:rsidR="00866686" w:rsidRPr="00675F9A" w:rsidRDefault="00866686" w:rsidP="00B206D3">
            <w:pPr>
              <w:pStyle w:val="Tablestyle1"/>
              <w:rPr>
                <w:rFonts w:cs="Arial"/>
                <w:lang w:val="en-GB"/>
              </w:rPr>
            </w:pPr>
            <w:r w:rsidRPr="0018650A">
              <w:rPr>
                <w:rFonts w:ascii="Helvetica" w:hAnsi="Helvetica"/>
                <w:b/>
                <w:szCs w:val="20"/>
              </w:rPr>
              <w:t>Organic chemistry</w:t>
            </w:r>
            <w:r w:rsidRPr="0018650A">
              <w:rPr>
                <w:rFonts w:ascii="Helvetica" w:hAnsi="Helvetica"/>
                <w:szCs w:val="20"/>
              </w:rPr>
              <w:t xml:space="preserve"> and its applications have significant implications for human health, society, and the environment.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866686" w:rsidRPr="00675F9A" w:rsidRDefault="00866686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59B72083" w:rsidR="00866686" w:rsidRPr="00675F9A" w:rsidRDefault="00866686" w:rsidP="00B206D3">
            <w:pPr>
              <w:pStyle w:val="Tablestyle1"/>
              <w:rPr>
                <w:rFonts w:cs="Arial"/>
                <w:lang w:val="en-GB"/>
              </w:rPr>
            </w:pPr>
            <w:r w:rsidRPr="0018650A">
              <w:rPr>
                <w:rFonts w:ascii="Helvetica" w:hAnsi="Helvetica"/>
                <w:szCs w:val="20"/>
              </w:rPr>
              <w:t xml:space="preserve">The </w:t>
            </w:r>
            <w:r w:rsidRPr="0018650A">
              <w:rPr>
                <w:rFonts w:ascii="Helvetica" w:hAnsi="Helvetica"/>
                <w:b/>
                <w:szCs w:val="20"/>
              </w:rPr>
              <w:t>mole</w:t>
            </w:r>
            <w:r w:rsidRPr="0018650A">
              <w:rPr>
                <w:rFonts w:ascii="Helvetica" w:hAnsi="Helvetica"/>
                <w:szCs w:val="20"/>
              </w:rPr>
              <w:t xml:space="preserve"> is a quantity used to make atoms and molecules measurable.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548970" w14:textId="77777777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2E7906" w14:textId="366A18C4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  <w:r w:rsidRPr="0018650A">
              <w:rPr>
                <w:rFonts w:ascii="Helvetica" w:hAnsi="Helvetica"/>
                <w:szCs w:val="20"/>
              </w:rPr>
              <w:t xml:space="preserve">Matter and energy are conserved in </w:t>
            </w:r>
            <w:r w:rsidRPr="0018650A">
              <w:rPr>
                <w:rFonts w:ascii="Helvetica" w:hAnsi="Helvetica"/>
                <w:b/>
                <w:szCs w:val="20"/>
              </w:rPr>
              <w:t>chemical reactions</w:t>
            </w:r>
            <w:r w:rsidRPr="0018650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732B8D" w14:textId="77777777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919F1E" w14:textId="55B119D1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  <w:r w:rsidRPr="0018650A">
              <w:rPr>
                <w:rFonts w:ascii="Helvetica" w:hAnsi="Helvetica"/>
                <w:b/>
                <w:szCs w:val="20"/>
              </w:rPr>
              <w:t>Solubility</w:t>
            </w:r>
            <w:r w:rsidRPr="0018650A">
              <w:rPr>
                <w:rFonts w:ascii="Helvetica" w:hAnsi="Helvetica"/>
                <w:szCs w:val="20"/>
              </w:rPr>
              <w:t xml:space="preserve"> within a solution is determined by the nature of the solute and the solvent.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866686" w:rsidRPr="00B530F3" w14:paraId="7C49560F" w14:textId="77777777" w:rsidTr="0086668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66686" w:rsidRPr="00B530F3" w14:paraId="5149B766" w14:textId="77777777" w:rsidTr="00866686">
        <w:trPr>
          <w:trHeight w:val="484"/>
        </w:trPr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Questioning and predicting</w:t>
            </w:r>
          </w:p>
          <w:p w14:paraId="5D37ACA4" w14:textId="5B85F7EA" w:rsidR="00A02EC2" w:rsidRPr="00D72D39" w:rsidRDefault="00A02EC2" w:rsidP="00866686">
            <w:pPr>
              <w:pStyle w:val="ListParagraph"/>
              <w:spacing w:after="40"/>
            </w:pPr>
            <w:r w:rsidRPr="00D72D39">
              <w:t xml:space="preserve">Demonstrate a sustained intellectual curiosity about a scientific topic or problem of personal, local, or global interest </w:t>
            </w:r>
          </w:p>
          <w:p w14:paraId="3BE70285" w14:textId="77777777" w:rsidR="00A02EC2" w:rsidRPr="00D72D39" w:rsidRDefault="00A02EC2" w:rsidP="00866686">
            <w:pPr>
              <w:pStyle w:val="ListParagraph"/>
              <w:spacing w:after="40"/>
            </w:pPr>
            <w:r w:rsidRPr="00D72D39">
              <w:t>Make observations aimed at identifying their own questions, including increasingly abstract ones, about the natural world</w:t>
            </w:r>
          </w:p>
          <w:p w14:paraId="106705A7" w14:textId="28587438" w:rsidR="00F9586F" w:rsidRDefault="00A02EC2" w:rsidP="00866686">
            <w:pPr>
              <w:pStyle w:val="ListParagraph"/>
            </w:pPr>
            <w:r w:rsidRPr="00D72D3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Planning and conducting</w:t>
            </w:r>
          </w:p>
          <w:p w14:paraId="71982C46" w14:textId="7868CCF5" w:rsidR="00A02EC2" w:rsidRPr="00D72D39" w:rsidRDefault="00A02EC2" w:rsidP="00866686">
            <w:pPr>
              <w:pStyle w:val="ListParagraph"/>
              <w:spacing w:after="40"/>
            </w:pPr>
            <w:r w:rsidRPr="00D72D39">
              <w:t>Collaboratively and individually plan, select, and use appropriate investigation methods, including field work and lab experiments, to collect reliable data (qualitative and quantitative)</w:t>
            </w:r>
          </w:p>
          <w:p w14:paraId="75E77FFF" w14:textId="678BD0BB" w:rsidR="00A02EC2" w:rsidRPr="00D72D39" w:rsidRDefault="00A02EC2" w:rsidP="00866686">
            <w:pPr>
              <w:pStyle w:val="ListParagraph"/>
              <w:spacing w:after="40"/>
            </w:pPr>
            <w:r w:rsidRPr="00D72D39">
              <w:t>Assess risks and address ethical, cultural, and/or environmental issues associated with their proposed methods</w:t>
            </w:r>
          </w:p>
          <w:p w14:paraId="4D266288" w14:textId="5F65C444" w:rsidR="00A02EC2" w:rsidRPr="00D72D39" w:rsidRDefault="00A02EC2" w:rsidP="00866686">
            <w:pPr>
              <w:pStyle w:val="ListParagraph"/>
              <w:spacing w:after="40"/>
            </w:pPr>
            <w:r w:rsidRPr="00D72D39">
              <w:t xml:space="preserve">Use appropriate SI units and appropriate equipment, including digital technologies, </w:t>
            </w:r>
            <w:r w:rsidR="00866686">
              <w:br/>
            </w:r>
            <w:r w:rsidRPr="00D72D39">
              <w:t xml:space="preserve">to systematically and accurately collect and record data </w:t>
            </w:r>
          </w:p>
          <w:p w14:paraId="03E36D8E" w14:textId="79D38E57" w:rsidR="00670E49" w:rsidRDefault="00A02EC2" w:rsidP="00866686">
            <w:pPr>
              <w:pStyle w:val="ListParagraph"/>
            </w:pPr>
            <w:r w:rsidRPr="00D72D39">
              <w:t>Apply the concepts of accuracy and precision to experimental procedures and data:</w:t>
            </w:r>
          </w:p>
          <w:p w14:paraId="29416764" w14:textId="77777777" w:rsidR="00A02EC2" w:rsidRPr="00D72D39" w:rsidRDefault="00A02EC2" w:rsidP="00866686">
            <w:pPr>
              <w:pStyle w:val="ListParagraphindent"/>
            </w:pPr>
            <w:r w:rsidRPr="00D72D39">
              <w:t>significant figures</w:t>
            </w:r>
          </w:p>
          <w:p w14:paraId="4D2840F1" w14:textId="77777777" w:rsidR="00A02EC2" w:rsidRPr="00D72D39" w:rsidRDefault="00A02EC2" w:rsidP="00866686">
            <w:pPr>
              <w:pStyle w:val="ListParagraphindent"/>
            </w:pPr>
            <w:r w:rsidRPr="00D72D39">
              <w:t>uncertainty</w:t>
            </w:r>
          </w:p>
          <w:p w14:paraId="64559558" w14:textId="1C5040AF" w:rsidR="00A02EC2" w:rsidRPr="00DA0929" w:rsidRDefault="00A02EC2" w:rsidP="00866686">
            <w:pPr>
              <w:pStyle w:val="ListParagraphindent"/>
              <w:rPr>
                <w:b/>
                <w:color w:val="000000"/>
              </w:rPr>
            </w:pPr>
            <w:r w:rsidRPr="00D72D39">
              <w:t>scientific notation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 xml:space="preserve">Processing and analyzing data </w:t>
            </w:r>
            <w:r w:rsidR="00961AB5" w:rsidRPr="0091702D">
              <w:rPr>
                <w:color w:val="000000" w:themeColor="text1"/>
              </w:rPr>
              <w:t xml:space="preserve">and </w:t>
            </w:r>
            <w:r w:rsidRPr="0091702D">
              <w:rPr>
                <w:color w:val="000000" w:themeColor="text1"/>
              </w:rPr>
              <w:t>information</w:t>
            </w:r>
          </w:p>
          <w:p w14:paraId="4D2C959D" w14:textId="77777777" w:rsidR="00A02EC2" w:rsidRPr="00D72D39" w:rsidRDefault="00A02EC2" w:rsidP="00866686">
            <w:pPr>
              <w:pStyle w:val="ListParagraph"/>
              <w:spacing w:after="40"/>
            </w:pPr>
            <w:r w:rsidRPr="00D72D39">
              <w:t>Experience and interpret the local environment</w:t>
            </w:r>
          </w:p>
          <w:p w14:paraId="61D86295" w14:textId="37ABAA21" w:rsidR="00D96986" w:rsidRPr="0014420D" w:rsidRDefault="00A02EC2" w:rsidP="00503169">
            <w:pPr>
              <w:pStyle w:val="ListParagraph"/>
              <w:spacing w:after="120"/>
            </w:pPr>
            <w:r w:rsidRPr="00D72D39">
              <w:t>Apply First Peoples perspectives and knowledge, other ways of knowing, and local knowledge as sources of information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21ACC4B" w14:textId="77777777" w:rsidR="00866686" w:rsidRPr="0018650A" w:rsidRDefault="00866686" w:rsidP="00866686">
            <w:pPr>
              <w:pStyle w:val="ListParagraph"/>
              <w:rPr>
                <w:b/>
              </w:rPr>
            </w:pPr>
            <w:r w:rsidRPr="0018650A">
              <w:t>quantum mechanical model and</w:t>
            </w:r>
            <w:r w:rsidRPr="0018650A">
              <w:rPr>
                <w:b/>
              </w:rPr>
              <w:t xml:space="preserve"> electron configuration</w:t>
            </w:r>
          </w:p>
          <w:p w14:paraId="291C175D" w14:textId="77777777" w:rsidR="00866686" w:rsidRPr="0018650A" w:rsidRDefault="00866686" w:rsidP="00866686">
            <w:pPr>
              <w:pStyle w:val="ListParagraph"/>
            </w:pPr>
            <w:r w:rsidRPr="0018650A">
              <w:t xml:space="preserve">valence electrons and Lewis structures </w:t>
            </w:r>
          </w:p>
          <w:p w14:paraId="35B91484" w14:textId="77777777" w:rsidR="00866686" w:rsidRPr="0018650A" w:rsidRDefault="00866686" w:rsidP="00866686">
            <w:pPr>
              <w:pStyle w:val="ListParagraph"/>
            </w:pPr>
            <w:r w:rsidRPr="0018650A">
              <w:rPr>
                <w:b/>
              </w:rPr>
              <w:t xml:space="preserve">chemical bonding </w:t>
            </w:r>
            <w:r w:rsidRPr="0018650A">
              <w:t>based on electronegativity</w:t>
            </w:r>
          </w:p>
          <w:p w14:paraId="1854DB9B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bonds/forces</w:t>
            </w:r>
          </w:p>
          <w:p w14:paraId="0A798003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organic compounds</w:t>
            </w:r>
          </w:p>
          <w:p w14:paraId="72309721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 xml:space="preserve">applications of organic chemistry </w:t>
            </w:r>
          </w:p>
          <w:p w14:paraId="4D22B4FD" w14:textId="77777777" w:rsidR="00866686" w:rsidRPr="0018650A" w:rsidRDefault="00866686" w:rsidP="00866686">
            <w:pPr>
              <w:pStyle w:val="ListParagraph"/>
            </w:pPr>
            <w:r w:rsidRPr="0018650A">
              <w:t>the mole</w:t>
            </w:r>
          </w:p>
          <w:p w14:paraId="47862C3F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dimensional analysis</w:t>
            </w:r>
          </w:p>
          <w:p w14:paraId="015C3AAB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 xml:space="preserve">reactions </w:t>
            </w:r>
          </w:p>
          <w:p w14:paraId="4A435410" w14:textId="77777777" w:rsidR="00866686" w:rsidRPr="0018650A" w:rsidRDefault="00866686" w:rsidP="00866686">
            <w:pPr>
              <w:pStyle w:val="ListParagraph"/>
            </w:pPr>
            <w:r w:rsidRPr="00866686">
              <w:rPr>
                <w:b/>
              </w:rPr>
              <w:t>stoichiometric calculations</w:t>
            </w:r>
            <w:r w:rsidRPr="0018650A">
              <w:t xml:space="preserve"> using significant figures</w:t>
            </w:r>
          </w:p>
          <w:p w14:paraId="13FCCE85" w14:textId="77777777" w:rsidR="00866686" w:rsidRPr="0018650A" w:rsidRDefault="00866686" w:rsidP="00866686">
            <w:pPr>
              <w:pStyle w:val="ListParagraph"/>
            </w:pPr>
            <w:r w:rsidRPr="0018650A">
              <w:t xml:space="preserve">local and other </w:t>
            </w:r>
            <w:r w:rsidRPr="00866686">
              <w:rPr>
                <w:b/>
              </w:rPr>
              <w:t>chemical processes</w:t>
            </w:r>
          </w:p>
          <w:p w14:paraId="648B880D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green chemistry</w:t>
            </w:r>
          </w:p>
          <w:p w14:paraId="57EF3C5A" w14:textId="77777777" w:rsidR="00866686" w:rsidRPr="0018650A" w:rsidRDefault="00866686" w:rsidP="00866686">
            <w:pPr>
              <w:pStyle w:val="ListParagraph"/>
            </w:pPr>
            <w:r w:rsidRPr="0018650A">
              <w:rPr>
                <w:b/>
              </w:rPr>
              <w:t>solubility</w:t>
            </w:r>
            <w:r w:rsidRPr="0018650A">
              <w:t xml:space="preserve"> of molecular and ionic compounds</w:t>
            </w:r>
          </w:p>
          <w:p w14:paraId="0FEB3C8A" w14:textId="77777777" w:rsidR="00866686" w:rsidRPr="00866686" w:rsidRDefault="00866686" w:rsidP="00866686">
            <w:pPr>
              <w:pStyle w:val="ListParagraph"/>
              <w:rPr>
                <w:b/>
                <w:strike/>
              </w:rPr>
            </w:pPr>
            <w:r w:rsidRPr="00866686">
              <w:rPr>
                <w:b/>
              </w:rPr>
              <w:t xml:space="preserve">stoichiometric calculations in aqueous solutions </w:t>
            </w:r>
          </w:p>
          <w:p w14:paraId="03C90176" w14:textId="6593F69D" w:rsidR="007904B5" w:rsidRPr="00400F30" w:rsidRDefault="00866686" w:rsidP="00866686">
            <w:pPr>
              <w:pStyle w:val="ListParagraph"/>
            </w:pPr>
            <w:r w:rsidRPr="00866686">
              <w:rPr>
                <w:b/>
              </w:rPr>
              <w:t>analysis techniques</w:t>
            </w:r>
          </w:p>
        </w:tc>
      </w:tr>
    </w:tbl>
    <w:p w14:paraId="4419F9AA" w14:textId="77D9E929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— </w:t>
      </w:r>
      <w:r w:rsidR="00866686">
        <w:rPr>
          <w:b/>
          <w:sz w:val="28"/>
        </w:rPr>
        <w:t>Chemistry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A02EC2" w:rsidRPr="00B530F3" w14:paraId="2E2B08E1" w14:textId="77777777" w:rsidTr="00A02EC2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2264D9" w14:textId="77777777" w:rsidTr="00A02EC2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44BC" w14:textId="77D7D4B6" w:rsidR="00A02EC2" w:rsidRPr="00D72D39" w:rsidRDefault="00A02EC2" w:rsidP="00866686">
            <w:pPr>
              <w:pStyle w:val="ListParagraph"/>
              <w:spacing w:before="120"/>
            </w:pPr>
            <w:r w:rsidRPr="00D72D39">
              <w:t xml:space="preserve">Seek and analyze patterns, trends, and connections in data, including describing relationships between variables, performing calculations, </w:t>
            </w:r>
            <w:r>
              <w:br/>
            </w:r>
            <w:r w:rsidRPr="00D72D39">
              <w:t xml:space="preserve">and identifying inconsistencies </w:t>
            </w:r>
          </w:p>
          <w:p w14:paraId="56A4D63C" w14:textId="77777777" w:rsidR="00A02EC2" w:rsidRPr="00D72D39" w:rsidRDefault="00A02EC2" w:rsidP="00866686">
            <w:pPr>
              <w:pStyle w:val="ListParagraph"/>
            </w:pPr>
            <w:r w:rsidRPr="00D72D39">
              <w:t>Construct, analyze, and interpret graphs, models, and/or diagrams</w:t>
            </w:r>
          </w:p>
          <w:p w14:paraId="0CBB920B" w14:textId="77777777" w:rsidR="00A02EC2" w:rsidRPr="00D72D39" w:rsidRDefault="00A02EC2" w:rsidP="00866686">
            <w:pPr>
              <w:pStyle w:val="ListParagraph"/>
            </w:pPr>
            <w:r w:rsidRPr="00D72D39">
              <w:t>Use knowledge of scientific concepts to draw conclusions that are consistent with evidence</w:t>
            </w:r>
          </w:p>
          <w:p w14:paraId="1C8889E8" w14:textId="12DE6619" w:rsidR="0018557D" w:rsidRPr="00670E49" w:rsidRDefault="00A02EC2" w:rsidP="00866686">
            <w:pPr>
              <w:pStyle w:val="ListParagraph"/>
            </w:pPr>
            <w:r w:rsidRPr="00D72D3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Evaluating</w:t>
            </w:r>
          </w:p>
          <w:p w14:paraId="664E3E6B" w14:textId="77777777" w:rsidR="00A02EC2" w:rsidRPr="00D72D39" w:rsidRDefault="00A02EC2" w:rsidP="00866686">
            <w:pPr>
              <w:pStyle w:val="ListParagraph"/>
            </w:pPr>
            <w:r w:rsidRPr="00D72D39">
              <w:t xml:space="preserve">Evaluate their methods and experimental conditions, including identifying sources of error or uncertainty, confounding variables, and possible alternative explanations and conclusions </w:t>
            </w:r>
          </w:p>
          <w:p w14:paraId="62BD6F01" w14:textId="2E0845E6" w:rsidR="00A02EC2" w:rsidRPr="00D72D39" w:rsidRDefault="00A02EC2" w:rsidP="00866686">
            <w:pPr>
              <w:pStyle w:val="ListParagraph"/>
            </w:pPr>
            <w:r w:rsidRPr="00D72D39">
              <w:t xml:space="preserve">Describe specific ways to improve their investigation methods and </w:t>
            </w:r>
            <w:r>
              <w:br/>
            </w:r>
            <w:r w:rsidRPr="00D72D39">
              <w:t xml:space="preserve">the quality of their data </w:t>
            </w:r>
          </w:p>
          <w:p w14:paraId="185854EE" w14:textId="0E6E6518" w:rsidR="00A02EC2" w:rsidRPr="00D72D39" w:rsidRDefault="00A02EC2" w:rsidP="00866686">
            <w:pPr>
              <w:pStyle w:val="ListParagraph"/>
            </w:pPr>
            <w:r w:rsidRPr="00D72D39">
              <w:t xml:space="preserve">Evaluate the validity and limitations of a model or analogy in relation </w:t>
            </w:r>
            <w:r>
              <w:br/>
            </w:r>
            <w:r w:rsidRPr="00D72D39">
              <w:t xml:space="preserve">to the phenomenon modelled </w:t>
            </w:r>
          </w:p>
          <w:p w14:paraId="0FBEE097" w14:textId="77777777" w:rsidR="00A02EC2" w:rsidRPr="00D72D39" w:rsidRDefault="00A02EC2" w:rsidP="00866686">
            <w:pPr>
              <w:pStyle w:val="ListParagraph"/>
            </w:pPr>
            <w:r w:rsidRPr="00D72D39">
              <w:t xml:space="preserve">Demonstrate an awareness of assumptions, question information given, and identify bias in their own work and in primary and secondary sources </w:t>
            </w:r>
          </w:p>
          <w:p w14:paraId="28BAC830" w14:textId="77777777" w:rsidR="00A02EC2" w:rsidRPr="00D72D39" w:rsidRDefault="00A02EC2" w:rsidP="00866686">
            <w:pPr>
              <w:pStyle w:val="ListParagraph"/>
            </w:pPr>
            <w:r w:rsidRPr="00D72D39">
              <w:t>Consider the changes in knowledge over time as tools and technologies have developed</w:t>
            </w:r>
          </w:p>
          <w:p w14:paraId="209EB048" w14:textId="77777777" w:rsidR="00A02EC2" w:rsidRPr="00D72D39" w:rsidRDefault="00A02EC2" w:rsidP="00866686">
            <w:pPr>
              <w:pStyle w:val="ListParagraph"/>
            </w:pPr>
            <w:r w:rsidRPr="00D72D39">
              <w:t>Connect scientific explorations to careers in science</w:t>
            </w:r>
          </w:p>
          <w:p w14:paraId="02DD81A4" w14:textId="3C2909B5" w:rsidR="00A02EC2" w:rsidRPr="00D72D39" w:rsidRDefault="00A02EC2" w:rsidP="00866686">
            <w:pPr>
              <w:pStyle w:val="ListParagraph"/>
            </w:pPr>
            <w:r w:rsidRPr="00D72D39">
              <w:t>Exercise a healthy, informed skepticism and use scientific knowledge and findings to form their own investigations to evaluate claims</w:t>
            </w:r>
            <w:r w:rsidRPr="00D72D39">
              <w:rPr>
                <w:b/>
              </w:rPr>
              <w:t xml:space="preserve"> </w:t>
            </w:r>
            <w:r w:rsidRPr="00D72D39">
              <w:t xml:space="preserve">in </w:t>
            </w:r>
            <w:r>
              <w:br/>
            </w:r>
            <w:r w:rsidRPr="00D72D39">
              <w:t>primary and secondary sources</w:t>
            </w:r>
          </w:p>
          <w:p w14:paraId="06C32EFF" w14:textId="77777777" w:rsidR="00A02EC2" w:rsidRPr="00D72D39" w:rsidRDefault="00A02EC2" w:rsidP="00866686">
            <w:pPr>
              <w:pStyle w:val="ListParagraph"/>
            </w:pPr>
            <w:r w:rsidRPr="00D72D39">
              <w:t xml:space="preserve">Consider social, ethical, and environmental implications of the findings from their own and others’ investigations </w:t>
            </w:r>
          </w:p>
          <w:p w14:paraId="08EEABE2" w14:textId="77777777" w:rsidR="00A02EC2" w:rsidRPr="00D72D39" w:rsidRDefault="00A02EC2" w:rsidP="00866686">
            <w:pPr>
              <w:pStyle w:val="ListParagraph"/>
            </w:pPr>
            <w:r w:rsidRPr="00D72D39">
              <w:t xml:space="preserve">Critically analyze the validity of information in primary and secondary sources and evaluate the approaches used to solve problems </w:t>
            </w:r>
          </w:p>
          <w:p w14:paraId="49E0E077" w14:textId="4744ACE5" w:rsidR="00670E49" w:rsidRDefault="00A02EC2" w:rsidP="00866686">
            <w:pPr>
              <w:pStyle w:val="ListParagraph"/>
            </w:pPr>
            <w:r w:rsidRPr="00D72D39">
              <w:t>Assess risks in the context of personal safety and social responsibility</w:t>
            </w:r>
          </w:p>
          <w:p w14:paraId="287E313D" w14:textId="2E51A4A6" w:rsidR="00D96986" w:rsidRPr="00B530F3" w:rsidRDefault="00D96986" w:rsidP="00A02EC2"/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0AFA0739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— </w:t>
      </w:r>
      <w:r w:rsidR="00866686">
        <w:rPr>
          <w:b/>
          <w:sz w:val="28"/>
        </w:rPr>
        <w:t>Chemistry</w:t>
      </w:r>
      <w:r w:rsidRPr="00B530F3">
        <w:rPr>
          <w:b/>
          <w:sz w:val="28"/>
        </w:rPr>
        <w:tab/>
        <w:t xml:space="preserve">Grade </w:t>
      </w:r>
      <w:r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6837"/>
      </w:tblGrid>
      <w:tr w:rsidR="00A02EC2" w:rsidRPr="00B530F3" w14:paraId="7868C022" w14:textId="77777777" w:rsidTr="00A02EC2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4E05DD" w14:textId="77777777" w:rsidTr="00A02EC2">
        <w:trPr>
          <w:trHeight w:val="484"/>
        </w:trPr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B530F3" w:rsidRDefault="00A02EC2" w:rsidP="00A02EC2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Applying and innovating</w:t>
            </w:r>
          </w:p>
          <w:p w14:paraId="0E1B5AF3" w14:textId="77777777" w:rsidR="00A02EC2" w:rsidRPr="00D72D39" w:rsidRDefault="00A02EC2" w:rsidP="00866686">
            <w:pPr>
              <w:pStyle w:val="ListParagraph"/>
            </w:pPr>
            <w:r w:rsidRPr="00D72D39">
              <w:t>Contribute to care for self, others, community, and world through individual or collaborative approaches</w:t>
            </w:r>
          </w:p>
          <w:p w14:paraId="4A7CD29A" w14:textId="0D66433E" w:rsidR="00A02EC2" w:rsidRPr="00D72D39" w:rsidRDefault="00A02EC2" w:rsidP="00866686">
            <w:pPr>
              <w:pStyle w:val="ListParagraph"/>
            </w:pPr>
            <w:r w:rsidRPr="00D72D39">
              <w:t xml:space="preserve">Cooperatively design projects with local and/or global connections </w:t>
            </w:r>
            <w:r>
              <w:br/>
            </w:r>
            <w:r w:rsidRPr="00D72D39">
              <w:t>and applications</w:t>
            </w:r>
          </w:p>
          <w:p w14:paraId="31A82BDF" w14:textId="37C78F71" w:rsidR="00A02EC2" w:rsidRPr="00D72D39" w:rsidRDefault="00A02EC2" w:rsidP="00866686">
            <w:pPr>
              <w:pStyle w:val="ListParagraph"/>
            </w:pPr>
            <w:r w:rsidRPr="00D72D39">
              <w:t xml:space="preserve">Contribute to finding solutions to problems at a local and/or global </w:t>
            </w:r>
            <w:r>
              <w:br/>
            </w:r>
            <w:r w:rsidRPr="00D72D39">
              <w:t>level through inquiry</w:t>
            </w:r>
          </w:p>
          <w:p w14:paraId="1BA7E042" w14:textId="272E56E0" w:rsidR="00A02EC2" w:rsidRPr="00D72D39" w:rsidRDefault="00A02EC2" w:rsidP="00866686">
            <w:pPr>
              <w:pStyle w:val="ListParagraph"/>
            </w:pPr>
            <w:r w:rsidRPr="00D72D39">
              <w:t>Implement multiple strategies to solve problems in</w:t>
            </w:r>
            <w:r w:rsidRPr="00D72D39">
              <w:rPr>
                <w:b/>
              </w:rPr>
              <w:t xml:space="preserve"> </w:t>
            </w:r>
            <w:r w:rsidRPr="00D72D39">
              <w:t xml:space="preserve">real-life, applied, </w:t>
            </w:r>
            <w:r>
              <w:br/>
            </w:r>
            <w:r w:rsidRPr="00D72D39">
              <w:t>and conceptual situations</w:t>
            </w:r>
          </w:p>
          <w:p w14:paraId="28F3DB3E" w14:textId="62617E24" w:rsidR="00D96986" w:rsidRDefault="00A02EC2" w:rsidP="00866686">
            <w:pPr>
              <w:pStyle w:val="ListParagraph"/>
            </w:pPr>
            <w:r w:rsidRPr="00D72D3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Communicating</w:t>
            </w:r>
          </w:p>
          <w:p w14:paraId="3D998888" w14:textId="77777777" w:rsidR="00A02EC2" w:rsidRPr="00D72D39" w:rsidRDefault="00A02EC2" w:rsidP="00866686">
            <w:pPr>
              <w:pStyle w:val="ListParagraph"/>
            </w:pPr>
            <w:r w:rsidRPr="00D72D39">
              <w:t>Formulate physical or mental theoretical models to describe a phenomenon</w:t>
            </w:r>
          </w:p>
          <w:p w14:paraId="4617A558" w14:textId="77777777" w:rsidR="00A02EC2" w:rsidRPr="00D72D39" w:rsidRDefault="00A02EC2" w:rsidP="00866686">
            <w:pPr>
              <w:pStyle w:val="ListParagraph"/>
            </w:pPr>
            <w:r w:rsidRPr="00D72D39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142EF5F1" w:rsidR="00D96986" w:rsidRPr="00B530F3" w:rsidRDefault="00A02EC2" w:rsidP="00866686">
            <w:pPr>
              <w:pStyle w:val="ListParagraph"/>
              <w:spacing w:after="120"/>
            </w:pPr>
            <w:r w:rsidRPr="00D72D39">
              <w:t xml:space="preserve">Express and reflect on a variety of experiences, perspectives, and worldviews through </w:t>
            </w:r>
            <w:r w:rsidRPr="0091702D">
              <w:rPr>
                <w:b/>
              </w:rPr>
              <w:t>place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  <w:bookmarkStart w:id="0" w:name="_GoBack"/>
      <w:bookmarkEnd w:id="0"/>
    </w:p>
    <w:sectPr w:rsidR="00400F30" w:rsidSect="00503169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3596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4EED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A37C5B5E"/>
    <w:lvl w:ilvl="0" w:tplc="8536C91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3596A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03169"/>
    <w:rsid w:val="00522055"/>
    <w:rsid w:val="005318CB"/>
    <w:rsid w:val="00555BC8"/>
    <w:rsid w:val="0056669F"/>
    <w:rsid w:val="00567385"/>
    <w:rsid w:val="0057212F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64490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6686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702D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6686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668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Normal1">
    <w:name w:val="Normal1"/>
    <w:rsid w:val="0086668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A785-F767-B648-A9F9-1BD6A427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633</Words>
  <Characters>4201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125</cp:revision>
  <cp:lastPrinted>2018-04-16T15:29:00Z</cp:lastPrinted>
  <dcterms:created xsi:type="dcterms:W3CDTF">2017-01-16T16:55:00Z</dcterms:created>
  <dcterms:modified xsi:type="dcterms:W3CDTF">2018-04-17T18:55:00Z</dcterms:modified>
</cp:coreProperties>
</file>