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0A6C5E2" w:rsidR="00023C18" w:rsidRPr="005A1FA5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Pr="009E3F9B">
        <w:rPr>
          <w:b/>
          <w:sz w:val="28"/>
        </w:rPr>
        <w:t>MATHÉMATIQUES — Informatique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3200"/>
        <w:gridCol w:w="236"/>
        <w:gridCol w:w="3200"/>
        <w:gridCol w:w="236"/>
        <w:gridCol w:w="2500"/>
      </w:tblGrid>
      <w:tr w:rsidR="00A040D6" w:rsidRPr="009E3F9B" w14:paraId="290EE9D1" w14:textId="77777777" w:rsidTr="00A040D6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790A0991" w:rsidR="00A040D6" w:rsidRPr="009E3F9B" w:rsidRDefault="00A040D6" w:rsidP="009E3F9B">
            <w:pPr>
              <w:pStyle w:val="Tablestyle1"/>
              <w:rPr>
                <w:rFonts w:cs="Arial"/>
              </w:rPr>
            </w:pPr>
            <w:r w:rsidRPr="009E3F9B">
              <w:t xml:space="preserve">La </w:t>
            </w:r>
            <w:r w:rsidRPr="009E3F9B">
              <w:rPr>
                <w:b/>
              </w:rPr>
              <w:t>décomposition</w:t>
            </w:r>
            <w:r w:rsidRPr="009E3F9B">
              <w:t xml:space="preserve"> aide </w:t>
            </w:r>
            <w:r w:rsidRPr="009E3F9B">
              <w:br/>
              <w:t>à résoudre des problèmes difficiles en les simplifiant.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A040D6" w:rsidRPr="009E3F9B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73FE2CCF" w:rsidR="00A040D6" w:rsidRPr="009E3F9B" w:rsidRDefault="00A040D6" w:rsidP="009E3F9B">
            <w:pPr>
              <w:pStyle w:val="Tablestyle1"/>
              <w:rPr>
                <w:rFonts w:cs="Arial"/>
              </w:rPr>
            </w:pPr>
            <w:r w:rsidRPr="009E3F9B">
              <w:t xml:space="preserve">Les </w:t>
            </w:r>
            <w:r w:rsidRPr="009E3F9B">
              <w:rPr>
                <w:b/>
              </w:rPr>
              <w:t>algorithmes</w:t>
            </w:r>
            <w:r w:rsidRPr="009E3F9B">
              <w:t xml:space="preserve"> sont essentiels pour résoudre des problèmes </w:t>
            </w:r>
            <w:r w:rsidRPr="009E3F9B">
              <w:br/>
              <w:t>au moyen de l’informatique.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A040D6" w:rsidRPr="009E3F9B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0D2588CF" w:rsidR="00A040D6" w:rsidRPr="009E3F9B" w:rsidRDefault="00A040D6" w:rsidP="009E3F9B">
            <w:pPr>
              <w:pStyle w:val="Tablestyle1"/>
              <w:rPr>
                <w:rFonts w:cs="Arial"/>
                <w:spacing w:val="-3"/>
              </w:rPr>
            </w:pPr>
            <w:r w:rsidRPr="009E3F9B">
              <w:t xml:space="preserve">La programmation est un outil </w:t>
            </w:r>
            <w:r w:rsidRPr="009E3F9B">
              <w:br/>
              <w:t xml:space="preserve">qui permet de mettre en pratique la </w:t>
            </w:r>
            <w:r w:rsidRPr="009E3F9B">
              <w:rPr>
                <w:b/>
                <w:bCs/>
              </w:rPr>
              <w:t>pensée informatique</w:t>
            </w:r>
            <w:r w:rsidRPr="009E3F9B"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A040D6" w:rsidRPr="009E3F9B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5D275F9C" w:rsidR="00A040D6" w:rsidRPr="009E3F9B" w:rsidRDefault="00A040D6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9E3F9B">
              <w:rPr>
                <w:b/>
              </w:rPr>
              <w:t>Résoudre des problèmes</w:t>
            </w:r>
            <w:r w:rsidRPr="009E3F9B">
              <w:t xml:space="preserve"> est un processus créatif.</w:t>
            </w:r>
            <w:r w:rsidRPr="009E3F9B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9E3F9B" w:rsidRDefault="009A2CC0" w:rsidP="009E3F9B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8"/>
        <w:gridCol w:w="5956"/>
      </w:tblGrid>
      <w:tr w:rsidR="00137394" w:rsidRPr="009E3F9B" w14:paraId="7C49560F" w14:textId="77777777" w:rsidTr="00137394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9E3F9B" w14:paraId="5149B766" w14:textId="77777777" w:rsidTr="00137394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2452AB15" w:rsidR="00670E49" w:rsidRPr="009E3F9B" w:rsidRDefault="00334E04" w:rsidP="009E3F9B">
            <w:pPr>
              <w:pStyle w:val="Topic"/>
              <w:contextualSpacing w:val="0"/>
            </w:pPr>
            <w:r w:rsidRPr="009E3F9B">
              <w:rPr>
                <w:szCs w:val="20"/>
              </w:rPr>
              <w:t>Raisonner et modéliser</w:t>
            </w:r>
          </w:p>
          <w:p w14:paraId="083C86A3" w14:textId="54478F42" w:rsidR="00334E04" w:rsidRPr="009E3F9B" w:rsidRDefault="00334E04" w:rsidP="009E3F9B">
            <w:pPr>
              <w:pStyle w:val="ListParagraph"/>
            </w:pPr>
            <w:r w:rsidRPr="009E3F9B">
              <w:t xml:space="preserve">Développer une </w:t>
            </w:r>
            <w:r w:rsidRPr="009E3F9B">
              <w:rPr>
                <w:b/>
              </w:rPr>
              <w:t>souplesse de raisonnement</w:t>
            </w:r>
            <w:r w:rsidRPr="009E3F9B">
              <w:t xml:space="preserve"> pour analyser et créer </w:t>
            </w:r>
            <w:r w:rsidR="00137394" w:rsidRPr="009E3F9B">
              <w:br/>
            </w:r>
            <w:r w:rsidRPr="009E3F9B">
              <w:t>des algorithmes</w:t>
            </w:r>
          </w:p>
          <w:p w14:paraId="1505CFD1" w14:textId="77777777" w:rsidR="00334E04" w:rsidRPr="009E3F9B" w:rsidRDefault="00334E04" w:rsidP="009E3F9B">
            <w:pPr>
              <w:pStyle w:val="ListParagraph"/>
            </w:pPr>
            <w:r w:rsidRPr="009E3F9B">
              <w:t xml:space="preserve">Explorer, </w:t>
            </w:r>
            <w:r w:rsidRPr="009E3F9B">
              <w:rPr>
                <w:b/>
              </w:rPr>
              <w:t>analyser</w:t>
            </w:r>
            <w:r w:rsidRPr="009E3F9B">
              <w:t xml:space="preserve"> et appliquer des idées mathématiques et des concepts informatiques au moyen du </w:t>
            </w:r>
            <w:r w:rsidRPr="009E3F9B">
              <w:rPr>
                <w:b/>
              </w:rPr>
              <w:t>raisonnement</w:t>
            </w:r>
            <w:r w:rsidRPr="009E3F9B">
              <w:t xml:space="preserve">, de la </w:t>
            </w:r>
            <w:r w:rsidRPr="009E3F9B">
              <w:rPr>
                <w:b/>
              </w:rPr>
              <w:t>technologie</w:t>
            </w:r>
            <w:r w:rsidRPr="009E3F9B">
              <w:t xml:space="preserve"> et d’</w:t>
            </w:r>
            <w:r w:rsidRPr="009E3F9B">
              <w:rPr>
                <w:b/>
              </w:rPr>
              <w:t>autres outils</w:t>
            </w:r>
          </w:p>
          <w:p w14:paraId="1B024C09" w14:textId="77777777" w:rsidR="00334E04" w:rsidRPr="009E3F9B" w:rsidRDefault="00334E04" w:rsidP="009E3F9B">
            <w:pPr>
              <w:pStyle w:val="ListParagraph"/>
            </w:pPr>
            <w:r w:rsidRPr="009E3F9B">
              <w:rPr>
                <w:b/>
                <w:bCs/>
              </w:rPr>
              <w:t>Modéliser</w:t>
            </w:r>
            <w:r w:rsidRPr="009E3F9B">
              <w:t xml:space="preserve"> au moyen des mathématiques dans des </w:t>
            </w:r>
            <w:r w:rsidRPr="009E3F9B">
              <w:rPr>
                <w:b/>
              </w:rPr>
              <w:t>situations contextualisées</w:t>
            </w:r>
            <w:r w:rsidRPr="009E3F9B">
              <w:t xml:space="preserve"> </w:t>
            </w:r>
          </w:p>
          <w:p w14:paraId="5AF69311" w14:textId="77777777" w:rsidR="0024696F" w:rsidRPr="009E3F9B" w:rsidRDefault="00334E04" w:rsidP="009E3F9B">
            <w:pPr>
              <w:pStyle w:val="ListParagraph"/>
            </w:pPr>
            <w:r w:rsidRPr="009E3F9B">
              <w:t xml:space="preserve">Faire preuve de </w:t>
            </w:r>
            <w:r w:rsidRPr="009E3F9B">
              <w:rPr>
                <w:b/>
              </w:rPr>
              <w:t>pensée créatrice</w:t>
            </w:r>
            <w:r w:rsidRPr="009E3F9B">
              <w:t xml:space="preserve"> et manifester de la </w:t>
            </w:r>
            <w:r w:rsidRPr="009E3F9B">
              <w:rPr>
                <w:b/>
              </w:rPr>
              <w:t>curiosité et de l’intérêt</w:t>
            </w:r>
            <w:r w:rsidRPr="009E3F9B">
              <w:t xml:space="preserve"> dans l’exploration de problèmes </w:t>
            </w:r>
          </w:p>
          <w:p w14:paraId="4074CDD7" w14:textId="77777777" w:rsidR="00137394" w:rsidRPr="009E3F9B" w:rsidRDefault="00137394" w:rsidP="009E3F9B">
            <w:pPr>
              <w:pStyle w:val="Topic"/>
            </w:pPr>
            <w:r w:rsidRPr="009E3F9B">
              <w:rPr>
                <w:szCs w:val="20"/>
              </w:rPr>
              <w:t>Comprendre et résoudre</w:t>
            </w:r>
          </w:p>
          <w:p w14:paraId="5C0982B3" w14:textId="584FC977" w:rsidR="00137394" w:rsidRPr="009E3F9B" w:rsidRDefault="00137394" w:rsidP="009E3F9B">
            <w:pPr>
              <w:pStyle w:val="ListParagraph"/>
              <w:rPr>
                <w:i/>
              </w:rPr>
            </w:pPr>
            <w:r w:rsidRPr="009E3F9B">
              <w:t xml:space="preserve">Développer, démontrer et appliquer sa compréhension des concepts par </w:t>
            </w:r>
            <w:r w:rsidRPr="009E3F9B">
              <w:br/>
              <w:t>des expériences, l’</w:t>
            </w:r>
            <w:r w:rsidRPr="009E3F9B">
              <w:rPr>
                <w:b/>
              </w:rPr>
              <w:t>investigation</w:t>
            </w:r>
            <w:r w:rsidRPr="009E3F9B">
              <w:t xml:space="preserve"> et la résolution de problèmes</w:t>
            </w:r>
          </w:p>
          <w:p w14:paraId="73E805CF" w14:textId="07F0C90E" w:rsidR="00137394" w:rsidRPr="009E3F9B" w:rsidRDefault="00137394" w:rsidP="009E3F9B">
            <w:pPr>
              <w:pStyle w:val="ListParagraph"/>
              <w:rPr>
                <w:i/>
              </w:rPr>
            </w:pPr>
            <w:r w:rsidRPr="009E3F9B">
              <w:t xml:space="preserve">Explorer et représenter des concepts et des relations informatiques par </w:t>
            </w:r>
            <w:r w:rsidRPr="009E3F9B">
              <w:br/>
              <w:t xml:space="preserve">la </w:t>
            </w:r>
            <w:r w:rsidRPr="009E3F9B">
              <w:rPr>
                <w:b/>
              </w:rPr>
              <w:t>visualisation</w:t>
            </w:r>
          </w:p>
          <w:p w14:paraId="2733CEE9" w14:textId="3B5DC400" w:rsidR="00137394" w:rsidRPr="009E3F9B" w:rsidRDefault="00137394" w:rsidP="009E3F9B">
            <w:pPr>
              <w:pStyle w:val="ListParagraph"/>
            </w:pPr>
            <w:r w:rsidRPr="009E3F9B">
              <w:t>Appliquer des</w:t>
            </w:r>
            <w:r w:rsidRPr="009E3F9B">
              <w:rPr>
                <w:b/>
              </w:rPr>
              <w:t xml:space="preserve"> approches flexibles et stratégiques</w:t>
            </w:r>
            <w:r w:rsidRPr="009E3F9B">
              <w:t xml:space="preserve"> pour </w:t>
            </w:r>
            <w:r w:rsidRPr="009E3F9B">
              <w:rPr>
                <w:b/>
              </w:rPr>
              <w:t xml:space="preserve">résoudre </w:t>
            </w:r>
            <w:r w:rsidRPr="009E3F9B">
              <w:rPr>
                <w:b/>
              </w:rPr>
              <w:br/>
              <w:t>des problèmes</w:t>
            </w:r>
            <w:r w:rsidRPr="009E3F9B">
              <w:rPr>
                <w:highlight w:val="green"/>
              </w:rPr>
              <w:t xml:space="preserve"> </w:t>
            </w:r>
          </w:p>
          <w:p w14:paraId="09958C1A" w14:textId="77777777" w:rsidR="00137394" w:rsidRPr="009E3F9B" w:rsidRDefault="00137394" w:rsidP="009E3F9B">
            <w:pPr>
              <w:pStyle w:val="ListParagraph"/>
            </w:pPr>
            <w:r w:rsidRPr="009E3F9B">
              <w:t xml:space="preserve">Résoudre des problèmes avec </w:t>
            </w:r>
            <w:r w:rsidRPr="009E3F9B">
              <w:rPr>
                <w:b/>
              </w:rPr>
              <w:t>persévérance et bonne volonté</w:t>
            </w:r>
            <w:r w:rsidRPr="009E3F9B">
              <w:t xml:space="preserve"> </w:t>
            </w:r>
          </w:p>
          <w:p w14:paraId="61D86295" w14:textId="492C718D" w:rsidR="00137394" w:rsidRPr="009E3F9B" w:rsidRDefault="00137394" w:rsidP="009E3F9B">
            <w:pPr>
              <w:pStyle w:val="ListParagraph"/>
              <w:spacing w:after="120"/>
            </w:pPr>
            <w:r w:rsidRPr="009E3F9B">
              <w:t xml:space="preserve">Réaliser des expériences de résolution de problèmes </w:t>
            </w:r>
            <w:r w:rsidRPr="009E3F9B">
              <w:rPr>
                <w:b/>
                <w:bCs/>
              </w:rPr>
              <w:t>qui font référence</w:t>
            </w:r>
            <w:r w:rsidRPr="009E3F9B">
              <w:t xml:space="preserve"> aux lieux, aux histoires, aux pratiques culturelles et aux perspectives des peuples autochtones de la région, de la communauté locale et d’autres cultures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19A3748" w14:textId="07C2D33C" w:rsidR="00137394" w:rsidRPr="009E3F9B" w:rsidRDefault="001E00CF" w:rsidP="009E3F9B">
            <w:pPr>
              <w:pStyle w:val="ListParagraph"/>
              <w:rPr>
                <w:b/>
              </w:rPr>
            </w:pPr>
            <w:r>
              <w:t>D</w:t>
            </w:r>
            <w:r w:rsidR="00137394" w:rsidRPr="009E3F9B">
              <w:t xml:space="preserve">ifférentes manières de représenter des </w:t>
            </w:r>
            <w:r w:rsidR="00137394" w:rsidRPr="009E3F9B">
              <w:rPr>
                <w:b/>
                <w:bCs/>
              </w:rPr>
              <w:t xml:space="preserve">types </w:t>
            </w:r>
            <w:r w:rsidR="00625B88" w:rsidRPr="009E3F9B">
              <w:rPr>
                <w:b/>
                <w:bCs/>
              </w:rPr>
              <w:br/>
            </w:r>
            <w:r w:rsidR="00137394" w:rsidRPr="009E3F9B">
              <w:rPr>
                <w:b/>
                <w:bCs/>
              </w:rPr>
              <w:t>de données simples</w:t>
            </w:r>
          </w:p>
          <w:p w14:paraId="12B206C2" w14:textId="52B9EBDC" w:rsidR="00137394" w:rsidRPr="009E3F9B" w:rsidRDefault="00137394" w:rsidP="009E3F9B">
            <w:pPr>
              <w:pStyle w:val="ListParagraph"/>
              <w:rPr>
                <w:b/>
              </w:rPr>
            </w:pPr>
            <w:r w:rsidRPr="009E3F9B">
              <w:rPr>
                <w:b/>
              </w:rPr>
              <w:t>Concepts fondamentaux de la programmation</w:t>
            </w:r>
          </w:p>
          <w:p w14:paraId="719EB5BE" w14:textId="13ADEEE2" w:rsidR="00137394" w:rsidRPr="009E3F9B" w:rsidRDefault="00137394" w:rsidP="009E3F9B">
            <w:pPr>
              <w:pStyle w:val="ListParagraph"/>
              <w:rPr>
                <w:b/>
              </w:rPr>
            </w:pPr>
            <w:r w:rsidRPr="009E3F9B">
              <w:rPr>
                <w:b/>
                <w:bCs/>
              </w:rPr>
              <w:t>Portée</w:t>
            </w:r>
            <w:r w:rsidRPr="009E3F9B">
              <w:t xml:space="preserve"> variable</w:t>
            </w:r>
          </w:p>
          <w:p w14:paraId="70AF3CD8" w14:textId="062839A8" w:rsidR="00137394" w:rsidRPr="009E3F9B" w:rsidRDefault="001E00CF" w:rsidP="009E3F9B">
            <w:pPr>
              <w:pStyle w:val="ListParagraph"/>
              <w:rPr>
                <w:b/>
              </w:rPr>
            </w:pPr>
            <w:r>
              <w:t>D</w:t>
            </w:r>
            <w:r w:rsidR="00137394" w:rsidRPr="009E3F9B">
              <w:t xml:space="preserve">ifférentes manières de formuler et d’évaluer </w:t>
            </w:r>
            <w:r w:rsidR="00625B88" w:rsidRPr="009E3F9B">
              <w:br/>
            </w:r>
            <w:r w:rsidR="00137394" w:rsidRPr="009E3F9B">
              <w:t xml:space="preserve">des </w:t>
            </w:r>
            <w:r w:rsidR="00137394" w:rsidRPr="009E3F9B">
              <w:rPr>
                <w:b/>
                <w:bCs/>
              </w:rPr>
              <w:t>énoncés logiques</w:t>
            </w:r>
          </w:p>
          <w:p w14:paraId="0DBE305E" w14:textId="77777777" w:rsidR="00137394" w:rsidRPr="009E3F9B" w:rsidRDefault="00137394" w:rsidP="009E3F9B">
            <w:pPr>
              <w:pStyle w:val="ListParagraph"/>
              <w:rPr>
                <w:b/>
              </w:rPr>
            </w:pPr>
            <w:r w:rsidRPr="009E3F9B">
              <w:t xml:space="preserve">Utilisation du </w:t>
            </w:r>
            <w:r w:rsidRPr="009E3F9B">
              <w:rPr>
                <w:b/>
                <w:bCs/>
              </w:rPr>
              <w:t>flux de commande</w:t>
            </w:r>
            <w:r w:rsidRPr="009E3F9B">
              <w:t xml:space="preserve"> pour organiser l’exécution d’un programme</w:t>
            </w:r>
          </w:p>
          <w:p w14:paraId="54525067" w14:textId="65A26D65" w:rsidR="00137394" w:rsidRPr="009E3F9B" w:rsidRDefault="00137394" w:rsidP="009E3F9B">
            <w:pPr>
              <w:pStyle w:val="ListParagraph"/>
              <w:rPr>
                <w:b/>
              </w:rPr>
            </w:pPr>
            <w:r w:rsidRPr="009E3F9B">
              <w:rPr>
                <w:b/>
                <w:bCs/>
              </w:rPr>
              <w:t>Élaboration d’algorithmes</w:t>
            </w:r>
            <w:r w:rsidRPr="009E3F9B">
              <w:t xml:space="preserve"> pour résoudre des </w:t>
            </w:r>
            <w:r w:rsidR="00625B88" w:rsidRPr="009E3F9B">
              <w:br/>
            </w:r>
            <w:r w:rsidRPr="009E3F9B">
              <w:t>problèmes de plusieurs façons</w:t>
            </w:r>
          </w:p>
          <w:p w14:paraId="74E3597B" w14:textId="24BE3A0F" w:rsidR="00137394" w:rsidRPr="009E3F9B" w:rsidRDefault="001E00CF" w:rsidP="009E3F9B">
            <w:pPr>
              <w:pStyle w:val="ListParagraph"/>
              <w:rPr>
                <w:b/>
              </w:rPr>
            </w:pPr>
            <w:r>
              <w:t>D</w:t>
            </w:r>
            <w:r w:rsidR="00137394" w:rsidRPr="009E3F9B">
              <w:t xml:space="preserve">ifférentes techniques pour effectuer des </w:t>
            </w:r>
            <w:r w:rsidR="00137394" w:rsidRPr="009E3F9B">
              <w:rPr>
                <w:b/>
                <w:bCs/>
              </w:rPr>
              <w:t>opérations</w:t>
            </w:r>
            <w:r w:rsidR="00137394" w:rsidRPr="009E3F9B">
              <w:t xml:space="preserve"> </w:t>
            </w:r>
            <w:r w:rsidR="00625B88" w:rsidRPr="009E3F9B">
              <w:br/>
            </w:r>
            <w:r w:rsidR="00137394" w:rsidRPr="009E3F9B">
              <w:t xml:space="preserve">et des </w:t>
            </w:r>
            <w:r w:rsidR="00137394" w:rsidRPr="009E3F9B">
              <w:rPr>
                <w:b/>
                <w:bCs/>
              </w:rPr>
              <w:t>recherches</w:t>
            </w:r>
            <w:r w:rsidR="00137394" w:rsidRPr="009E3F9B">
              <w:t xml:space="preserve"> dans des tableaux et des listes</w:t>
            </w:r>
          </w:p>
          <w:p w14:paraId="50ECAA42" w14:textId="77777777" w:rsidR="00137394" w:rsidRPr="009E3F9B" w:rsidRDefault="00137394" w:rsidP="009E3F9B">
            <w:pPr>
              <w:pStyle w:val="ListParagraph"/>
              <w:rPr>
                <w:b/>
              </w:rPr>
            </w:pPr>
            <w:r w:rsidRPr="009E3F9B">
              <w:t xml:space="preserve">Décomposition de problèmes par la </w:t>
            </w:r>
            <w:r w:rsidRPr="009E3F9B">
              <w:rPr>
                <w:b/>
                <w:bCs/>
              </w:rPr>
              <w:t>modularité</w:t>
            </w:r>
          </w:p>
          <w:p w14:paraId="224C9971" w14:textId="77777777" w:rsidR="00137394" w:rsidRPr="009E3F9B" w:rsidRDefault="00137394" w:rsidP="009E3F9B">
            <w:pPr>
              <w:pStyle w:val="ListParagraph"/>
            </w:pPr>
            <w:r w:rsidRPr="009E3F9B">
              <w:t xml:space="preserve">Utilisations de l’informatique en </w:t>
            </w:r>
            <w:r w:rsidRPr="009E3F9B">
              <w:rPr>
                <w:b/>
                <w:bCs/>
              </w:rPr>
              <w:t>analyse financière</w:t>
            </w:r>
            <w:r w:rsidRPr="009E3F9B">
              <w:t xml:space="preserve"> </w:t>
            </w:r>
          </w:p>
          <w:p w14:paraId="03C90176" w14:textId="38364414" w:rsidR="0024696F" w:rsidRPr="009E3F9B" w:rsidRDefault="001E00CF" w:rsidP="009E3F9B">
            <w:pPr>
              <w:pStyle w:val="ListParagraph"/>
            </w:pPr>
            <w:r>
              <w:t>D</w:t>
            </w:r>
            <w:r w:rsidR="00137394" w:rsidRPr="009E3F9B">
              <w:t xml:space="preserve">ifférentes manières de modéliser des </w:t>
            </w:r>
            <w:r w:rsidR="00137394" w:rsidRPr="009E3F9B">
              <w:rPr>
                <w:b/>
                <w:bCs/>
              </w:rPr>
              <w:t>problèmes mathématiques</w:t>
            </w:r>
          </w:p>
        </w:tc>
      </w:tr>
    </w:tbl>
    <w:p w14:paraId="1524A218" w14:textId="77777777" w:rsidR="00023C18" w:rsidRPr="005A1FA5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023C18" w:rsidRPr="009E3F9B">
        <w:rPr>
          <w:b/>
          <w:sz w:val="28"/>
        </w:rPr>
        <w:t>MATHÉMATIQUES — Informatique</w:t>
      </w:r>
      <w:r w:rsidR="00023C18" w:rsidRPr="005A1FA5">
        <w:rPr>
          <w:b/>
          <w:sz w:val="28"/>
        </w:rPr>
        <w:tab/>
      </w:r>
      <w:r w:rsidR="00023C18" w:rsidRPr="005A1FA5">
        <w:rPr>
          <w:b/>
          <w:bCs/>
          <w:sz w:val="28"/>
        </w:rPr>
        <w:t>11</w:t>
      </w:r>
      <w:r w:rsidR="00023C18" w:rsidRPr="005A1FA5">
        <w:rPr>
          <w:b/>
          <w:bCs/>
          <w:position w:val="6"/>
          <w:sz w:val="20"/>
          <w:szCs w:val="20"/>
        </w:rPr>
        <w:t>e</w:t>
      </w:r>
      <w:r w:rsidR="00023C18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4696F" w:rsidRPr="009E3F9B" w14:paraId="2367A8FA" w14:textId="77777777" w:rsidTr="00A009DB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9E3F9B" w14:paraId="522264D9" w14:textId="77777777" w:rsidTr="00A009DB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77777777" w:rsidR="00334E04" w:rsidRPr="009E3F9B" w:rsidRDefault="00334E04" w:rsidP="009E3F9B">
            <w:pPr>
              <w:pStyle w:val="Topic"/>
            </w:pPr>
            <w:r w:rsidRPr="009E3F9B">
              <w:t>Communiquer et représenter</w:t>
            </w:r>
          </w:p>
          <w:p w14:paraId="7666BBBF" w14:textId="74B22B5D" w:rsidR="00334E04" w:rsidRPr="009E3F9B" w:rsidRDefault="00334E04" w:rsidP="009E3F9B">
            <w:pPr>
              <w:pStyle w:val="ListParagraph"/>
            </w:pPr>
            <w:r w:rsidRPr="009E3F9B">
              <w:rPr>
                <w:b/>
              </w:rPr>
              <w:t>Expliquer et justifier</w:t>
            </w:r>
            <w:r w:rsidRPr="009E3F9B">
              <w:t xml:space="preserve"> des concepts et des </w:t>
            </w:r>
            <w:r w:rsidRPr="009E3F9B">
              <w:rPr>
                <w:b/>
              </w:rPr>
              <w:t>décisions</w:t>
            </w:r>
            <w:r w:rsidRPr="009E3F9B">
              <w:t xml:space="preserve"> mathématiques </w:t>
            </w:r>
            <w:r w:rsidR="00A009DB" w:rsidRPr="009E3F9B">
              <w:br/>
            </w:r>
            <w:r w:rsidRPr="009E3F9B">
              <w:t xml:space="preserve">de </w:t>
            </w:r>
            <w:r w:rsidRPr="009E3F9B">
              <w:rPr>
                <w:b/>
              </w:rPr>
              <w:t>plusieurs façons</w:t>
            </w:r>
          </w:p>
          <w:p w14:paraId="5E3D7543" w14:textId="72368E16" w:rsidR="00334E04" w:rsidRPr="009E3F9B" w:rsidRDefault="00334E04" w:rsidP="009E3F9B">
            <w:pPr>
              <w:pStyle w:val="ListParagraph"/>
            </w:pPr>
            <w:r w:rsidRPr="009E3F9B">
              <w:rPr>
                <w:b/>
                <w:bCs/>
              </w:rPr>
              <w:t>Représenter</w:t>
            </w:r>
            <w:r w:rsidRPr="009E3F9B">
              <w:t xml:space="preserve"> des concepts informatiques sous forme concrète, graphique </w:t>
            </w:r>
            <w:r w:rsidR="00A009DB" w:rsidRPr="009E3F9B">
              <w:br/>
            </w:r>
            <w:r w:rsidRPr="009E3F9B">
              <w:t>et symbolique ainsi qu’en pseudocode</w:t>
            </w:r>
          </w:p>
          <w:p w14:paraId="76C87450" w14:textId="77777777" w:rsidR="00334E04" w:rsidRPr="009E3F9B" w:rsidRDefault="00334E04" w:rsidP="009E3F9B">
            <w:pPr>
              <w:pStyle w:val="ListParagraph"/>
            </w:pPr>
            <w:r w:rsidRPr="009E3F9B">
              <w:t xml:space="preserve">Utiliser le vocabulaire et le langage de l’informatique et des mathématiques pour participer à des </w:t>
            </w:r>
            <w:r w:rsidRPr="009E3F9B">
              <w:rPr>
                <w:b/>
                <w:bCs/>
              </w:rPr>
              <w:t>discussions</w:t>
            </w:r>
            <w:r w:rsidRPr="009E3F9B">
              <w:t xml:space="preserve"> en classe</w:t>
            </w:r>
          </w:p>
          <w:p w14:paraId="075A73C7" w14:textId="31F5D336" w:rsidR="00334E04" w:rsidRPr="009E3F9B" w:rsidRDefault="00334E04" w:rsidP="009E3F9B">
            <w:pPr>
              <w:pStyle w:val="ListParagraph"/>
            </w:pPr>
            <w:r w:rsidRPr="009E3F9B">
              <w:t xml:space="preserve">Prendre des risques en proposant des idées dans le cadre du </w:t>
            </w:r>
            <w:r w:rsidRPr="009E3F9B">
              <w:rPr>
                <w:b/>
                <w:bCs/>
              </w:rPr>
              <w:t>discours</w:t>
            </w:r>
            <w:r w:rsidRPr="009E3F9B">
              <w:t xml:space="preserve"> </w:t>
            </w:r>
            <w:r w:rsidR="00A009DB" w:rsidRPr="009E3F9B">
              <w:br/>
            </w:r>
            <w:r w:rsidRPr="009E3F9B">
              <w:t>en classe</w:t>
            </w:r>
          </w:p>
          <w:p w14:paraId="34184A4C" w14:textId="4DF3139F" w:rsidR="00334E04" w:rsidRPr="009E3F9B" w:rsidRDefault="00334E04" w:rsidP="009E3F9B">
            <w:pPr>
              <w:pStyle w:val="Topic"/>
            </w:pPr>
            <w:r w:rsidRPr="009E3F9B">
              <w:t>Faire des liens et réfléchir</w:t>
            </w:r>
          </w:p>
          <w:p w14:paraId="16C8B41B" w14:textId="77777777" w:rsidR="00334E04" w:rsidRPr="009E3F9B" w:rsidRDefault="00334E04" w:rsidP="009E3F9B">
            <w:pPr>
              <w:pStyle w:val="ListParagraph"/>
            </w:pPr>
            <w:r w:rsidRPr="009E3F9B">
              <w:rPr>
                <w:b/>
                <w:bCs/>
              </w:rPr>
              <w:t>Réfléchir</w:t>
            </w:r>
            <w:r w:rsidRPr="009E3F9B">
              <w:t xml:space="preserve"> sur l’approche mathématique et informatique</w:t>
            </w:r>
          </w:p>
          <w:p w14:paraId="2CB21F77" w14:textId="77777777" w:rsidR="00334E04" w:rsidRPr="009E3F9B" w:rsidRDefault="00334E04" w:rsidP="009E3F9B">
            <w:pPr>
              <w:pStyle w:val="ListParagraph"/>
            </w:pPr>
            <w:r w:rsidRPr="009E3F9B">
              <w:rPr>
                <w:b/>
                <w:bCs/>
              </w:rPr>
              <w:t>Faire des liens entre différents concepts mathématiques et informatiques</w:t>
            </w:r>
            <w:r w:rsidRPr="009E3F9B">
              <w:t>, et entre ces concepts et d’autres domaines et intérêts personnels</w:t>
            </w:r>
          </w:p>
          <w:p w14:paraId="486DDFC9" w14:textId="77777777" w:rsidR="00334E04" w:rsidRPr="009E3F9B" w:rsidRDefault="00334E04" w:rsidP="009E3F9B">
            <w:pPr>
              <w:pStyle w:val="ListParagraph"/>
            </w:pPr>
            <w:r w:rsidRPr="009E3F9B">
              <w:t xml:space="preserve">Voir les </w:t>
            </w:r>
            <w:r w:rsidRPr="009E3F9B">
              <w:rPr>
                <w:b/>
              </w:rPr>
              <w:t>erreurs</w:t>
            </w:r>
            <w:r w:rsidRPr="009E3F9B">
              <w:t xml:space="preserve"> comme des </w:t>
            </w:r>
            <w:r w:rsidRPr="009E3F9B">
              <w:rPr>
                <w:b/>
                <w:bCs/>
              </w:rPr>
              <w:t>occasions d’apprentissage</w:t>
            </w:r>
          </w:p>
          <w:p w14:paraId="287E313D" w14:textId="3EB483C7" w:rsidR="00334E04" w:rsidRPr="009E3F9B" w:rsidRDefault="00334E04" w:rsidP="009E3F9B">
            <w:pPr>
              <w:pStyle w:val="ListParagraph"/>
              <w:spacing w:after="120"/>
            </w:pPr>
            <w:r w:rsidRPr="009E3F9B">
              <w:rPr>
                <w:b/>
                <w:bCs/>
              </w:rPr>
              <w:t>Incorporer</w:t>
            </w:r>
            <w:r w:rsidRPr="009E3F9B">
              <w:t xml:space="preserve"> les visions du monde, les perspectives, les </w:t>
            </w:r>
            <w:r w:rsidRPr="009E3F9B">
              <w:rPr>
                <w:b/>
                <w:bCs/>
              </w:rPr>
              <w:t>connaissances</w:t>
            </w:r>
            <w:r w:rsidRPr="009E3F9B">
              <w:t xml:space="preserve"> </w:t>
            </w:r>
            <w:r w:rsidR="00A009DB" w:rsidRPr="009E3F9B">
              <w:br/>
            </w:r>
            <w:r w:rsidRPr="009E3F9B">
              <w:t xml:space="preserve">et les </w:t>
            </w:r>
            <w:r w:rsidRPr="009E3F9B">
              <w:rPr>
                <w:b/>
                <w:bCs/>
              </w:rPr>
              <w:t>pratiques</w:t>
            </w:r>
            <w:r w:rsidRPr="009E3F9B">
              <w:t xml:space="preserve"> des peuples autochtones pour faire des liens avec des concepts informatiques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9E3F9B" w:rsidRDefault="007904B5" w:rsidP="009E3F9B">
            <w:pPr>
              <w:rPr>
                <w:lang w:eastAsia="ja-JP"/>
              </w:rPr>
            </w:pPr>
          </w:p>
        </w:tc>
      </w:tr>
    </w:tbl>
    <w:p w14:paraId="329CBE32" w14:textId="77777777" w:rsidR="00B206D3" w:rsidRPr="009E3F9B" w:rsidRDefault="00B206D3" w:rsidP="009E3F9B">
      <w:pPr>
        <w:rPr>
          <w:sz w:val="16"/>
        </w:rPr>
      </w:pPr>
    </w:p>
    <w:p w14:paraId="4239541D" w14:textId="77777777" w:rsidR="00B206D3" w:rsidRPr="009E3F9B" w:rsidRDefault="00B206D3" w:rsidP="009E3F9B">
      <w:pPr>
        <w:rPr>
          <w:sz w:val="16"/>
        </w:rPr>
      </w:pPr>
    </w:p>
    <w:p w14:paraId="1CF80B88" w14:textId="77777777" w:rsidR="00D772C9" w:rsidRPr="009E3F9B" w:rsidRDefault="00D772C9" w:rsidP="009E3F9B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9E3F9B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147DA4F0" w:rsidR="00D772C9" w:rsidRPr="009E3F9B" w:rsidRDefault="00D772C9" w:rsidP="009E3F9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lastRenderedPageBreak/>
              <w:br w:type="page"/>
            </w:r>
            <w:r w:rsidRPr="009E3F9B">
              <w:rPr>
                <w:b/>
              </w:rPr>
              <w:tab/>
            </w:r>
            <w:r w:rsidR="00334E04" w:rsidRPr="009E3F9B">
              <w:rPr>
                <w:b/>
                <w:szCs w:val="22"/>
              </w:rPr>
              <w:t>MATHÉMATIQUES — Informatique</w:t>
            </w:r>
            <w:r w:rsidRPr="009E3F9B">
              <w:rPr>
                <w:b/>
              </w:rPr>
              <w:br/>
              <w:t>Grandes idées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11</w:t>
            </w:r>
            <w:r w:rsidR="00EB6F98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9E3F9B">
              <w:rPr>
                <w:b/>
              </w:rPr>
              <w:t xml:space="preserve"> année</w:t>
            </w:r>
          </w:p>
        </w:tc>
      </w:tr>
      <w:tr w:rsidR="00D772C9" w:rsidRPr="009E3F9B" w14:paraId="2BC0D1FC" w14:textId="77777777" w:rsidTr="00E50912">
        <w:tc>
          <w:tcPr>
            <w:tcW w:w="5000" w:type="pct"/>
            <w:shd w:val="clear" w:color="auto" w:fill="F3F3F3"/>
          </w:tcPr>
          <w:p w14:paraId="5E6CDBE9" w14:textId="77777777" w:rsidR="008830A5" w:rsidRPr="009E3F9B" w:rsidRDefault="008830A5" w:rsidP="00C5000E">
            <w:pPr>
              <w:pStyle w:val="ListParagraph"/>
              <w:spacing w:before="120" w:after="20"/>
            </w:pPr>
            <w:r w:rsidRPr="009E3F9B">
              <w:rPr>
                <w:b/>
              </w:rPr>
              <w:t>décomposition :</w:t>
            </w:r>
            <w:r w:rsidRPr="009E3F9B">
              <w:t xml:space="preserve"> </w:t>
            </w:r>
          </w:p>
          <w:p w14:paraId="113D755B" w14:textId="77777777" w:rsidR="008830A5" w:rsidRPr="009E3F9B" w:rsidRDefault="008830A5" w:rsidP="009E3F9B">
            <w:pPr>
              <w:pStyle w:val="ListparagraphidentLastsub-bullet"/>
            </w:pPr>
            <w:r w:rsidRPr="009E3F9B">
              <w:t>diviser un problème complexe en parties plus faciles à concevoir, à comprendre et à programmer</w:t>
            </w:r>
          </w:p>
          <w:p w14:paraId="7DCBD343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0F749BD1" w14:textId="77777777" w:rsidR="008830A5" w:rsidRPr="009E3F9B" w:rsidRDefault="008830A5" w:rsidP="009E3F9B">
            <w:pPr>
              <w:pStyle w:val="ListParagraphindent"/>
            </w:pPr>
            <w:r w:rsidRPr="009E3F9B">
              <w:t>Comment décompose-t-on un problème en plusieurs parties plus simples?</w:t>
            </w:r>
          </w:p>
          <w:p w14:paraId="078A58C0" w14:textId="77777777" w:rsidR="008830A5" w:rsidRPr="009E3F9B" w:rsidRDefault="008830A5" w:rsidP="009E3F9B">
            <w:pPr>
              <w:pStyle w:val="ListParagraphindent"/>
            </w:pPr>
            <w:r w:rsidRPr="009E3F9B">
              <w:t>Comment savoir si un problème doit être décomposé encore plus?</w:t>
            </w:r>
          </w:p>
          <w:p w14:paraId="617B7D96" w14:textId="77777777" w:rsidR="008830A5" w:rsidRPr="009E3F9B" w:rsidRDefault="008830A5" w:rsidP="009E3F9B">
            <w:pPr>
              <w:pStyle w:val="ListparagraphidentLastsub-bullet"/>
            </w:pPr>
            <w:r w:rsidRPr="009E3F9B">
              <w:t>Existe-t-il un meilleur moyen de décomposer un problème en petites parties et de réutiliser le code?</w:t>
            </w:r>
          </w:p>
          <w:p w14:paraId="598DDA67" w14:textId="77777777" w:rsidR="008830A5" w:rsidRPr="009E3F9B" w:rsidRDefault="008830A5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 xml:space="preserve">algorithmes : </w:t>
            </w:r>
          </w:p>
          <w:p w14:paraId="32008560" w14:textId="77777777" w:rsidR="008830A5" w:rsidRPr="009E3F9B" w:rsidRDefault="008830A5" w:rsidP="009E3F9B">
            <w:pPr>
              <w:pStyle w:val="ListparagraphidentLastsub-bullet"/>
            </w:pPr>
            <w:r w:rsidRPr="009E3F9B">
              <w:t xml:space="preserve">ensemble de règles ou d’instructions qui définissent précisément une séquence d’opérations </w:t>
            </w:r>
          </w:p>
          <w:p w14:paraId="59097330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5A94E4EF" w14:textId="77777777" w:rsidR="008830A5" w:rsidRPr="009E3F9B" w:rsidRDefault="008830A5" w:rsidP="009E3F9B">
            <w:pPr>
              <w:pStyle w:val="ListParagraphindent"/>
            </w:pPr>
            <w:r w:rsidRPr="009E3F9B">
              <w:t>Comment le fait de mettre en situation une solution peut-il aider à développer un algorithme?</w:t>
            </w:r>
          </w:p>
          <w:p w14:paraId="1D1F7F44" w14:textId="77777777" w:rsidR="008830A5" w:rsidRPr="009E3F9B" w:rsidRDefault="008830A5" w:rsidP="009E3F9B">
            <w:pPr>
              <w:pStyle w:val="ListParagraphindent"/>
            </w:pPr>
            <w:r w:rsidRPr="009E3F9B">
              <w:t>Comment formule-t-on un algorithme?</w:t>
            </w:r>
          </w:p>
          <w:p w14:paraId="5C621065" w14:textId="77777777" w:rsidR="008830A5" w:rsidRPr="009E3F9B" w:rsidRDefault="008830A5" w:rsidP="009E3F9B">
            <w:pPr>
              <w:pStyle w:val="ListParagraphindent"/>
            </w:pPr>
            <w:r w:rsidRPr="009E3F9B">
              <w:t>Qu’est-ce qui fait qu’un algorithme est meilleur qu’un autre?</w:t>
            </w:r>
          </w:p>
          <w:p w14:paraId="391BD17A" w14:textId="77777777" w:rsidR="008830A5" w:rsidRPr="009E3F9B" w:rsidRDefault="008830A5" w:rsidP="009E3F9B">
            <w:pPr>
              <w:pStyle w:val="ListParagraphindent"/>
            </w:pPr>
            <w:r w:rsidRPr="009E3F9B">
              <w:t>Comment savoir si un algorithme est approprié?</w:t>
            </w:r>
          </w:p>
          <w:p w14:paraId="7B40068A" w14:textId="77777777" w:rsidR="008830A5" w:rsidRPr="009E3F9B" w:rsidRDefault="008830A5" w:rsidP="009E3F9B">
            <w:pPr>
              <w:pStyle w:val="ListparagraphidentLastsub-bullet"/>
            </w:pPr>
            <w:r w:rsidRPr="009E3F9B">
              <w:t>Est-ce que tous les problèmes peuvent être résolus par une série d’étapes prédéfinies?</w:t>
            </w:r>
          </w:p>
          <w:p w14:paraId="6247D870" w14:textId="77777777" w:rsidR="008830A5" w:rsidRPr="009E3F9B" w:rsidRDefault="008830A5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 xml:space="preserve">pensée informatique : </w:t>
            </w:r>
          </w:p>
          <w:p w14:paraId="794727B6" w14:textId="1DDA9D07" w:rsidR="008830A5" w:rsidRPr="009E3F9B" w:rsidRDefault="008830A5" w:rsidP="009E3F9B">
            <w:pPr>
              <w:pStyle w:val="ListparagraphidentLastsub-bullet"/>
              <w:rPr>
                <w:b/>
              </w:rPr>
            </w:pPr>
            <w:r w:rsidRPr="009E3F9B">
              <w:t xml:space="preserve">processus de réflexion qui se fonde sur la reconnaissance des régularités et sur la décomposition dans le but de produire </w:t>
            </w:r>
            <w:r w:rsidR="0048019F">
              <w:br/>
            </w:r>
            <w:r w:rsidRPr="009E3F9B">
              <w:t>un algorithme exécutable par un ordinateur</w:t>
            </w:r>
          </w:p>
          <w:p w14:paraId="39CB67F4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4B5FD8C7" w14:textId="77777777" w:rsidR="008830A5" w:rsidRPr="009E3F9B" w:rsidRDefault="008830A5" w:rsidP="009E3F9B">
            <w:pPr>
              <w:pStyle w:val="ListParagraphindent"/>
            </w:pPr>
            <w:r w:rsidRPr="009E3F9B">
              <w:t>Comment choisit-on le langage informatique à employer pour résoudre un problème donné?</w:t>
            </w:r>
          </w:p>
          <w:p w14:paraId="370C1BAA" w14:textId="77777777" w:rsidR="008830A5" w:rsidRPr="009E3F9B" w:rsidRDefault="008830A5" w:rsidP="009E3F9B">
            <w:pPr>
              <w:pStyle w:val="ListParagraphindent"/>
            </w:pPr>
            <w:r w:rsidRPr="009E3F9B">
              <w:t xml:space="preserve">Pourquoi la lisibilité du code est-elle importante? </w:t>
            </w:r>
          </w:p>
          <w:p w14:paraId="668E2CA3" w14:textId="77777777" w:rsidR="008830A5" w:rsidRPr="009E3F9B" w:rsidRDefault="008830A5" w:rsidP="009E3F9B">
            <w:pPr>
              <w:pStyle w:val="ListParagraphindent"/>
            </w:pPr>
            <w:r w:rsidRPr="009E3F9B">
              <w:t>Quels facteurs influent sur la lisibilité du code?</w:t>
            </w:r>
          </w:p>
          <w:p w14:paraId="775347EC" w14:textId="77777777" w:rsidR="008830A5" w:rsidRPr="009E3F9B" w:rsidRDefault="008830A5" w:rsidP="009E3F9B">
            <w:pPr>
              <w:pStyle w:val="ListParagraphindent"/>
            </w:pPr>
            <w:r w:rsidRPr="009E3F9B">
              <w:t>Quelle quantité de documentation du code source est nécessaire?</w:t>
            </w:r>
          </w:p>
          <w:p w14:paraId="50FB195A" w14:textId="77777777" w:rsidR="008830A5" w:rsidRPr="009E3F9B" w:rsidRDefault="008830A5" w:rsidP="009E3F9B">
            <w:pPr>
              <w:pStyle w:val="ListParagraphindent"/>
            </w:pPr>
            <w:r w:rsidRPr="009E3F9B">
              <w:t>Le problème présente-t-il des régularités qui pourraient être généralisées?</w:t>
            </w:r>
          </w:p>
          <w:p w14:paraId="4C086BD5" w14:textId="77777777" w:rsidR="008830A5" w:rsidRPr="009E3F9B" w:rsidRDefault="008830A5" w:rsidP="009E3F9B">
            <w:pPr>
              <w:pStyle w:val="ListparagraphidentLastsub-bullet"/>
            </w:pPr>
            <w:r w:rsidRPr="009E3F9B">
              <w:t>Comment reconnaît-on des régularités qui peuvent être traduites en règles?</w:t>
            </w:r>
          </w:p>
          <w:p w14:paraId="7A1DB7EC" w14:textId="77777777" w:rsidR="008830A5" w:rsidRPr="009E3F9B" w:rsidRDefault="008830A5" w:rsidP="009E3F9B">
            <w:pPr>
              <w:pStyle w:val="ListParagraphwithsub-bullets"/>
              <w:rPr>
                <w:b/>
                <w:i/>
              </w:rPr>
            </w:pPr>
            <w:r w:rsidRPr="009E3F9B">
              <w:rPr>
                <w:b/>
              </w:rPr>
              <w:t>résoudre des problèmes :</w:t>
            </w:r>
            <w:r w:rsidRPr="009E3F9B">
              <w:rPr>
                <w:b/>
                <w:i/>
              </w:rPr>
              <w:t xml:space="preserve"> </w:t>
            </w:r>
          </w:p>
          <w:p w14:paraId="6125C800" w14:textId="77777777" w:rsidR="008830A5" w:rsidRPr="009E3F9B" w:rsidRDefault="008830A5" w:rsidP="009E3F9B">
            <w:pPr>
              <w:pStyle w:val="Elaborationquestions"/>
            </w:pPr>
            <w:r w:rsidRPr="009E3F9B">
              <w:t>Questions pour appuyer la réflexion de l’élève :</w:t>
            </w:r>
          </w:p>
          <w:p w14:paraId="01769E2B" w14:textId="77777777" w:rsidR="008830A5" w:rsidRPr="009E3F9B" w:rsidRDefault="008830A5" w:rsidP="009E3F9B">
            <w:pPr>
              <w:pStyle w:val="ListParagraphindent"/>
            </w:pPr>
            <w:r w:rsidRPr="009E3F9B">
              <w:t>De combien de façons peut-on résoudre tel ou tel problème?</w:t>
            </w:r>
          </w:p>
          <w:p w14:paraId="3E9E75E4" w14:textId="77777777" w:rsidR="008830A5" w:rsidRPr="009E3F9B" w:rsidRDefault="008830A5" w:rsidP="009E3F9B">
            <w:pPr>
              <w:pStyle w:val="ListParagraphindent"/>
            </w:pPr>
            <w:r w:rsidRPr="009E3F9B">
              <w:t>Comment procéder pour résoudre un problème de plusieurs façons différentes?</w:t>
            </w:r>
          </w:p>
          <w:p w14:paraId="346898F6" w14:textId="601D945A" w:rsidR="00D772C9" w:rsidRPr="009E3F9B" w:rsidRDefault="008830A5" w:rsidP="009E3F9B">
            <w:pPr>
              <w:pStyle w:val="ListParagraphindent"/>
              <w:spacing w:after="120"/>
              <w:rPr>
                <w:color w:val="000000" w:themeColor="text1"/>
              </w:rPr>
            </w:pPr>
            <w:r w:rsidRPr="009E3F9B">
              <w:t>Si aucune solution n’est suggérée, comment commencer à résoudre un problème?</w:t>
            </w:r>
          </w:p>
        </w:tc>
      </w:tr>
    </w:tbl>
    <w:p w14:paraId="66337DB8" w14:textId="77777777" w:rsidR="008830A5" w:rsidRPr="009E3F9B" w:rsidRDefault="008830A5" w:rsidP="009E3F9B">
      <w:pPr>
        <w:rPr>
          <w:sz w:val="28"/>
          <w:szCs w:val="28"/>
        </w:rPr>
      </w:pPr>
      <w:r w:rsidRPr="009E3F9B">
        <w:rPr>
          <w:sz w:val="28"/>
          <w:szCs w:val="28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9E3F9B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51022D62" w:rsidR="00ED1AB0" w:rsidRPr="009E3F9B" w:rsidRDefault="00ED1AB0" w:rsidP="009E3F9B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rPr>
                <w:b/>
              </w:rPr>
              <w:lastRenderedPageBreak/>
              <w:tab/>
            </w:r>
            <w:r w:rsidR="00334E04" w:rsidRPr="009E3F9B">
              <w:rPr>
                <w:b/>
                <w:szCs w:val="22"/>
              </w:rPr>
              <w:t>MATHÉMATIQUES — Informatique</w:t>
            </w:r>
            <w:r w:rsidRPr="009E3F9B">
              <w:rPr>
                <w:b/>
              </w:rPr>
              <w:br/>
              <w:t>Compétences disciplinaires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11</w:t>
            </w:r>
            <w:r w:rsidR="00C97E8E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9E3F9B">
              <w:rPr>
                <w:b/>
              </w:rPr>
              <w:t xml:space="preserve"> année</w:t>
            </w:r>
          </w:p>
        </w:tc>
      </w:tr>
      <w:tr w:rsidR="00ED1AB0" w:rsidRPr="009E3F9B" w14:paraId="01795492" w14:textId="77777777" w:rsidTr="00496DEF">
        <w:tc>
          <w:tcPr>
            <w:tcW w:w="5000" w:type="pct"/>
            <w:shd w:val="clear" w:color="auto" w:fill="F3F3F3"/>
          </w:tcPr>
          <w:p w14:paraId="200B4D8E" w14:textId="77777777" w:rsidR="003579BC" w:rsidRPr="009E3F9B" w:rsidRDefault="003579BC" w:rsidP="009E3F9B">
            <w:pPr>
              <w:pStyle w:val="ListParagraph"/>
              <w:spacing w:before="120" w:after="20"/>
            </w:pPr>
            <w:r w:rsidRPr="009E3F9B">
              <w:rPr>
                <w:b/>
              </w:rPr>
              <w:t>souplesse de raisonnement :</w:t>
            </w:r>
          </w:p>
          <w:p w14:paraId="6F22863E" w14:textId="6EF3F502" w:rsidR="003579BC" w:rsidRPr="009E3F9B" w:rsidRDefault="003579BC" w:rsidP="0012644C">
            <w:pPr>
              <w:pStyle w:val="ListparagraphidentLastsub-bullet"/>
              <w:spacing w:after="20"/>
            </w:pPr>
            <w:r w:rsidRPr="009E3F9B">
              <w:t>comprendre que différents algorithmes peuvent résoudre un même problème</w:t>
            </w:r>
          </w:p>
          <w:p w14:paraId="1A84FCED" w14:textId="77777777" w:rsidR="003579BC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analyser :</w:t>
            </w:r>
          </w:p>
          <w:p w14:paraId="7AE7C212" w14:textId="77777777" w:rsidR="003579BC" w:rsidRPr="009E3F9B" w:rsidRDefault="003579BC" w:rsidP="0012644C">
            <w:pPr>
              <w:pStyle w:val="ListparagraphidentLastsub-bullet"/>
              <w:spacing w:after="20"/>
              <w:rPr>
                <w:b/>
              </w:rPr>
            </w:pPr>
            <w:r w:rsidRPr="009E3F9B">
              <w:t>examiner la structure des concepts mathématiques et informatiques et les liens entre eux (p. ex. démontrer la relation entre une probabilité théorique et une probabilité expérimentale au moyen d’une simulation)</w:t>
            </w:r>
          </w:p>
          <w:p w14:paraId="3B73F4D9" w14:textId="77777777" w:rsidR="003579BC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raisonnement :</w:t>
            </w:r>
          </w:p>
          <w:p w14:paraId="1D5D5CA1" w14:textId="00E06449" w:rsidR="003579BC" w:rsidRPr="009E3F9B" w:rsidRDefault="003579BC" w:rsidP="009E3F9B">
            <w:pPr>
              <w:pStyle w:val="ListParagraphindent"/>
            </w:pPr>
            <w:r w:rsidRPr="009E3F9B">
              <w:t xml:space="preserve">raisonnement inductif et déductif </w:t>
            </w:r>
          </w:p>
          <w:p w14:paraId="21B76129" w14:textId="77777777" w:rsidR="003579BC" w:rsidRPr="009E3F9B" w:rsidRDefault="003579BC" w:rsidP="0012644C">
            <w:pPr>
              <w:pStyle w:val="ListparagraphidentLastsub-bullet"/>
              <w:spacing w:after="20"/>
            </w:pPr>
            <w:r w:rsidRPr="009E3F9B">
              <w:t>prédictions, généralisations et conclusions tirées d’expériences (p. ex. programmation)</w:t>
            </w:r>
          </w:p>
          <w:p w14:paraId="0CAD3326" w14:textId="77777777" w:rsidR="003579BC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technologie :</w:t>
            </w:r>
          </w:p>
          <w:p w14:paraId="79115E5E" w14:textId="6A8508BD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technologie graphique, géométrie dynamique, calculatrices, matériel de manipulation virtuelle, applications conceptuelles</w:t>
            </w:r>
          </w:p>
          <w:p w14:paraId="2A5E3D40" w14:textId="7777777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usages très variés, notamment :</w:t>
            </w:r>
          </w:p>
          <w:p w14:paraId="784A53DD" w14:textId="77777777" w:rsidR="003579BC" w:rsidRPr="009E3F9B" w:rsidRDefault="003579BC" w:rsidP="0012644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9E3F9B">
              <w:t>exploration et démonstration de relations mathématiques</w:t>
            </w:r>
          </w:p>
          <w:p w14:paraId="0FD476BB" w14:textId="77777777" w:rsidR="003579BC" w:rsidRPr="009E3F9B" w:rsidRDefault="003579BC" w:rsidP="0012644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9E3F9B">
              <w:t>organisation et présentation de données</w:t>
            </w:r>
          </w:p>
          <w:p w14:paraId="5AA22268" w14:textId="77777777" w:rsidR="003579BC" w:rsidRPr="009E3F9B" w:rsidRDefault="003579BC" w:rsidP="0012644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9E3F9B">
              <w:t>formulation et mise à l’épreuve de conjectures inductives</w:t>
            </w:r>
          </w:p>
          <w:p w14:paraId="67D544DF" w14:textId="77777777" w:rsidR="003579BC" w:rsidRPr="009E3F9B" w:rsidRDefault="003579BC" w:rsidP="0012644C">
            <w:pPr>
              <w:pStyle w:val="ListParagraph"/>
              <w:numPr>
                <w:ilvl w:val="2"/>
                <w:numId w:val="1"/>
              </w:numPr>
              <w:spacing w:after="20"/>
              <w:ind w:left="1333" w:hanging="240"/>
            </w:pPr>
            <w:r w:rsidRPr="009E3F9B">
              <w:t>modélisation mathématique</w:t>
            </w:r>
          </w:p>
          <w:p w14:paraId="0BDB52A9" w14:textId="190ECCD8" w:rsidR="003579BC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autres outils :</w:t>
            </w:r>
          </w:p>
          <w:p w14:paraId="06C9F234" w14:textId="6B8FEF46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environnements de développement intégrés (EDI)</w:t>
            </w:r>
          </w:p>
          <w:p w14:paraId="0C5D70C3" w14:textId="7777777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bibliothèques externes</w:t>
            </w:r>
          </w:p>
          <w:p w14:paraId="77BBA155" w14:textId="77777777" w:rsidR="003579BC" w:rsidRPr="009E3F9B" w:rsidRDefault="003579BC" w:rsidP="0012644C">
            <w:pPr>
              <w:pStyle w:val="ListparagraphidentLastsub-bullet"/>
              <w:spacing w:after="20"/>
            </w:pPr>
            <w:r w:rsidRPr="009E3F9B">
              <w:t xml:space="preserve">utilitaires visuels de comparaison pour visualiser les différences de code (p. ex. </w:t>
            </w:r>
            <w:proofErr w:type="spellStart"/>
            <w:r w:rsidRPr="009E3F9B">
              <w:t>Meld</w:t>
            </w:r>
            <w:proofErr w:type="spellEnd"/>
            <w:r w:rsidRPr="009E3F9B">
              <w:t>)</w:t>
            </w:r>
          </w:p>
          <w:p w14:paraId="03DF60DD" w14:textId="04351C09" w:rsidR="003579BC" w:rsidRPr="009E3F9B" w:rsidRDefault="00512DC6" w:rsidP="009E3F9B">
            <w:pPr>
              <w:pStyle w:val="ListParagraphwithsub-bullets"/>
              <w:rPr>
                <w:b/>
              </w:rPr>
            </w:pPr>
            <w:r>
              <w:rPr>
                <w:b/>
              </w:rPr>
              <w:t>M</w:t>
            </w:r>
            <w:r w:rsidR="003579BC" w:rsidRPr="009E3F9B">
              <w:rPr>
                <w:b/>
              </w:rPr>
              <w:t>odéliser :</w:t>
            </w:r>
          </w:p>
          <w:p w14:paraId="6C66CC38" w14:textId="77FEC52E" w:rsidR="003579BC" w:rsidRPr="009E3F9B" w:rsidRDefault="003579BC" w:rsidP="009E3F9B">
            <w:pPr>
              <w:pStyle w:val="ListParagraphindent"/>
              <w:spacing w:after="20"/>
              <w:rPr>
                <w:b/>
              </w:rPr>
            </w:pPr>
            <w:r w:rsidRPr="009E3F9B">
              <w:t>à l’aide de concepts et d’outils mathématiques, résoudre des problèmes et prendre des décisions (p. ex. dans des scénarios de la vie quotidienne ou abstraits)</w:t>
            </w:r>
          </w:p>
          <w:p w14:paraId="3EB56EB7" w14:textId="77777777" w:rsidR="003579BC" w:rsidRPr="009E3F9B" w:rsidRDefault="003579BC" w:rsidP="0012644C">
            <w:pPr>
              <w:pStyle w:val="ListparagraphidentLastsub-bullet"/>
              <w:spacing w:after="20"/>
              <w:rPr>
                <w:b/>
              </w:rPr>
            </w:pPr>
            <w:r w:rsidRPr="009E3F9B">
              <w:t>choisir les concepts et les outils mathématiques nécessaires pour déchiffrer un scénario complexe et essentiellement non mathématique</w:t>
            </w:r>
          </w:p>
          <w:p w14:paraId="5AA76810" w14:textId="77777777" w:rsidR="003579BC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situations contextualisées :</w:t>
            </w:r>
          </w:p>
          <w:p w14:paraId="313E44B1" w14:textId="2B93A82C" w:rsidR="003579BC" w:rsidRPr="009E3F9B" w:rsidRDefault="003579BC" w:rsidP="0012644C">
            <w:pPr>
              <w:pStyle w:val="ListparagraphidentLastsub-bullet"/>
              <w:spacing w:after="20"/>
              <w:rPr>
                <w:b/>
              </w:rPr>
            </w:pPr>
            <w:r w:rsidRPr="009E3F9B">
              <w:t>par exemple, des scénarios de la vie quotidienne et des défis ouverts qui établissent des liens entre les mathématiques et la vie quotidienne</w:t>
            </w:r>
          </w:p>
          <w:p w14:paraId="1480F275" w14:textId="77777777" w:rsidR="003579BC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pensée créatrice :</w:t>
            </w:r>
          </w:p>
          <w:p w14:paraId="2A7EAB61" w14:textId="635023F9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être ouvert à l’essai de stratégies différentes</w:t>
            </w:r>
          </w:p>
          <w:p w14:paraId="58816A40" w14:textId="36BA348E" w:rsidR="003579BC" w:rsidRPr="009E3F9B" w:rsidRDefault="003579BC" w:rsidP="0012644C">
            <w:pPr>
              <w:pStyle w:val="ListparagraphidentLastsub-bullet"/>
              <w:spacing w:after="20"/>
            </w:pPr>
            <w:r w:rsidRPr="009E3F9B">
              <w:t xml:space="preserve">on fait référence ici à une réflexion mathématique créatrice et innovatrice plutôt qu’à une représentation créative des mathématiques, </w:t>
            </w:r>
            <w:r w:rsidRPr="009E3F9B">
              <w:br/>
              <w:t>p. ex. par les arts ou la musique</w:t>
            </w:r>
          </w:p>
          <w:p w14:paraId="4E0B4682" w14:textId="52E35F81" w:rsidR="003579BC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 xml:space="preserve">curiosité et </w:t>
            </w:r>
            <w:r w:rsidR="00512DC6">
              <w:rPr>
                <w:b/>
              </w:rPr>
              <w:t>de l’</w:t>
            </w:r>
            <w:r w:rsidRPr="009E3F9B">
              <w:rPr>
                <w:b/>
              </w:rPr>
              <w:t>intérêt :</w:t>
            </w:r>
          </w:p>
          <w:p w14:paraId="6600E958" w14:textId="31E234AB" w:rsidR="003579BC" w:rsidRPr="009E3F9B" w:rsidRDefault="003579BC" w:rsidP="0012644C">
            <w:pPr>
              <w:pStyle w:val="ListparagraphidentLastsub-bullet"/>
              <w:spacing w:after="20"/>
            </w:pPr>
            <w:r w:rsidRPr="009E3F9B">
              <w:t>poser des questions pour approfondir sa compréhension ou pour ouvrir de nouvelles voies d’investigation</w:t>
            </w:r>
          </w:p>
          <w:p w14:paraId="1592793F" w14:textId="77777777" w:rsidR="003579BC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investigation :</w:t>
            </w:r>
          </w:p>
          <w:p w14:paraId="6E1CE58E" w14:textId="219CC085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investigation structurée, orientée et libre</w:t>
            </w:r>
          </w:p>
          <w:p w14:paraId="659F5F29" w14:textId="7777777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observer et s’interroger</w:t>
            </w:r>
          </w:p>
          <w:p w14:paraId="2E129B5C" w14:textId="77777777" w:rsidR="003579BC" w:rsidRPr="009E3F9B" w:rsidRDefault="003579BC" w:rsidP="0012644C">
            <w:pPr>
              <w:pStyle w:val="ListparagraphidentLastsub-bullet"/>
              <w:spacing w:after="20"/>
            </w:pPr>
            <w:r w:rsidRPr="009E3F9B">
              <w:t>relever les éléments nécessaires pour comprendre un problème et le résoudre</w:t>
            </w:r>
          </w:p>
          <w:p w14:paraId="1ADEEEBE" w14:textId="77777777" w:rsidR="003579BC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lastRenderedPageBreak/>
              <w:t>visualisation :</w:t>
            </w:r>
          </w:p>
          <w:p w14:paraId="7579AC16" w14:textId="7777777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visualiser graphiquement des structures de données</w:t>
            </w:r>
          </w:p>
          <w:p w14:paraId="57CBC99E" w14:textId="7777777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utiliser des organigrammes</w:t>
            </w:r>
          </w:p>
          <w:p w14:paraId="40029587" w14:textId="77777777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 xml:space="preserve">se servir d’utilitaires ou de sites Web de visualisation de code (p. ex. </w:t>
            </w:r>
            <w:hyperlink r:id="rId9" w:history="1">
              <w:r w:rsidRPr="002F7E91">
                <w:rPr>
                  <w:rStyle w:val="Hyperlink"/>
                  <w:color w:val="1155CC"/>
                </w:rPr>
                <w:t>http://pythontutor.com/</w:t>
              </w:r>
            </w:hyperlink>
            <w:r w:rsidRPr="009E3F9B">
              <w:t>)</w:t>
            </w:r>
          </w:p>
          <w:p w14:paraId="77A0B957" w14:textId="77777777" w:rsidR="00430237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approches flexibles et stratégiques :</w:t>
            </w:r>
          </w:p>
          <w:p w14:paraId="35FBFC36" w14:textId="6A2DBC61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utiliser différents algorithmes pour résoudre un même problème</w:t>
            </w:r>
          </w:p>
          <w:p w14:paraId="1F0779F0" w14:textId="7777777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concevoir des algorithmes capables de résoudre une catégorie de problèmes plutôt qu’un seul problème</w:t>
            </w:r>
          </w:p>
          <w:p w14:paraId="7CDDA940" w14:textId="7777777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choisir les régularités de programmation appropriées pour résoudre un problème</w:t>
            </w:r>
          </w:p>
          <w:p w14:paraId="5EB2FDE0" w14:textId="50576A61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 xml:space="preserve">choisir une stratégie efficace pour résoudre un problème (p. ex. essai-erreur, modélisation, résolution d’un problème plus simple, </w:t>
            </w:r>
            <w:r w:rsidR="00E25A17" w:rsidRPr="009E3F9B">
              <w:br/>
            </w:r>
            <w:r w:rsidRPr="009E3F9B">
              <w:t>utilisation</w:t>
            </w:r>
            <w:r w:rsidR="00E25A17" w:rsidRPr="009E3F9B">
              <w:t xml:space="preserve"> </w:t>
            </w:r>
            <w:r w:rsidRPr="009E3F9B">
              <w:t>d’un graphique ou d’un diagra</w:t>
            </w:r>
            <w:bookmarkStart w:id="0" w:name="_GoBack"/>
            <w:bookmarkEnd w:id="0"/>
            <w:r w:rsidRPr="009E3F9B">
              <w:t>mme, jeu de rôle)</w:t>
            </w:r>
          </w:p>
          <w:p w14:paraId="6BDA72AC" w14:textId="77777777" w:rsidR="00430237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résoudre des problèmes :</w:t>
            </w:r>
          </w:p>
          <w:p w14:paraId="228A039E" w14:textId="6BF33238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interpréter une situation pour cerner un problème</w:t>
            </w:r>
          </w:p>
          <w:p w14:paraId="23B99180" w14:textId="7777777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appliquer les mathématiques à la résolution de problème</w:t>
            </w:r>
          </w:p>
          <w:p w14:paraId="210FB1D2" w14:textId="7777777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 xml:space="preserve">analyser et évaluer la solution par rapport au contexte initial </w:t>
            </w:r>
          </w:p>
          <w:p w14:paraId="7225825A" w14:textId="77777777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>répéter ce cycle jusqu’à ce qu’une solution vraisemblable ait été trouvée</w:t>
            </w:r>
          </w:p>
          <w:p w14:paraId="37D0D56A" w14:textId="77777777" w:rsidR="00430237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persévérance et bonne volonté :</w:t>
            </w:r>
          </w:p>
          <w:p w14:paraId="30DA04EC" w14:textId="366E12B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ne pas abandonner devant les difficultés</w:t>
            </w:r>
          </w:p>
          <w:p w14:paraId="36FB9120" w14:textId="77777777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>résoudre les problèmes avec dynamisme et détermination</w:t>
            </w:r>
          </w:p>
          <w:p w14:paraId="2476C7D3" w14:textId="77777777" w:rsidR="00430237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qui font référence :</w:t>
            </w:r>
          </w:p>
          <w:p w14:paraId="21AEC6E4" w14:textId="619822AA" w:rsidR="003579BC" w:rsidRPr="009E3F9B" w:rsidRDefault="003579BC" w:rsidP="009E3F9B">
            <w:pPr>
              <w:pStyle w:val="ListParagraphindent"/>
              <w:spacing w:after="20"/>
              <w:rPr>
                <w:spacing w:val="-4"/>
              </w:rPr>
            </w:pPr>
            <w:r w:rsidRPr="009E3F9B">
              <w:rPr>
                <w:spacing w:val="-4"/>
              </w:rPr>
              <w:t>aux activités quotidiennes, aux pratiques locales et traditionnelles, aux médias populaires, aux événements d’actualité et à l’intégration interdisciplinaire</w:t>
            </w:r>
          </w:p>
          <w:p w14:paraId="4910D5E5" w14:textId="7777777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en posant et en résolvant des problèmes, ou en posant des questions sur les lieux, les histoires et les pratiques culturelles</w:t>
            </w:r>
          </w:p>
          <w:p w14:paraId="25EA8D75" w14:textId="77777777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 xml:space="preserve">à la cryptographie (p. ex. les « Code </w:t>
            </w:r>
            <w:proofErr w:type="spellStart"/>
            <w:r w:rsidRPr="009E3F9B">
              <w:t>Talkers</w:t>
            </w:r>
            <w:proofErr w:type="spellEnd"/>
            <w:r w:rsidRPr="009E3F9B">
              <w:t> » Navajos de la Deuxième Guerre mondiale)</w:t>
            </w:r>
          </w:p>
          <w:p w14:paraId="5B9894BC" w14:textId="3448D35D" w:rsidR="00430237" w:rsidRPr="009E3F9B" w:rsidRDefault="007F7830" w:rsidP="009E3F9B">
            <w:pPr>
              <w:pStyle w:val="ListParagraphwithsub-bullets"/>
              <w:rPr>
                <w:b/>
              </w:rPr>
            </w:pPr>
            <w:r>
              <w:rPr>
                <w:b/>
              </w:rPr>
              <w:t>E</w:t>
            </w:r>
            <w:r w:rsidR="003579BC" w:rsidRPr="009E3F9B">
              <w:rPr>
                <w:b/>
              </w:rPr>
              <w:t>xpliquer et justifier :</w:t>
            </w:r>
          </w:p>
          <w:p w14:paraId="15904315" w14:textId="7BDCAAFD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utiliser des arguments mathématiques pour convaincre</w:t>
            </w:r>
          </w:p>
          <w:p w14:paraId="5A6A2B9C" w14:textId="77777777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>prévoir des conséquences</w:t>
            </w:r>
          </w:p>
          <w:p w14:paraId="0C99EAA1" w14:textId="77777777" w:rsidR="00430237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décisions :</w:t>
            </w:r>
          </w:p>
          <w:p w14:paraId="4B5C6FA2" w14:textId="078ECEA3" w:rsidR="003579BC" w:rsidRPr="009E3F9B" w:rsidRDefault="003579BC" w:rsidP="009E3F9B">
            <w:pPr>
              <w:pStyle w:val="ListparagraphidentLastsub-bullet"/>
              <w:spacing w:after="40"/>
              <w:rPr>
                <w:b/>
              </w:rPr>
            </w:pPr>
            <w:r w:rsidRPr="009E3F9B">
              <w:t>demander aux élèves de choisir parmi deux scénarios, puis de justifier leur choix</w:t>
            </w:r>
          </w:p>
          <w:p w14:paraId="0E9E5274" w14:textId="68E15E90" w:rsidR="00430237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plusieurs façons :</w:t>
            </w:r>
          </w:p>
          <w:p w14:paraId="358DF79A" w14:textId="07CAEACC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orale, écrite, graphique; utilisation de la technologie</w:t>
            </w:r>
          </w:p>
          <w:p w14:paraId="2260A39E" w14:textId="77777777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>communiquer efficacement d’une manière adaptée à la nature du message et de l’auditoire</w:t>
            </w:r>
          </w:p>
          <w:p w14:paraId="77C079CA" w14:textId="76126AD9" w:rsidR="00430237" w:rsidRPr="009E3F9B" w:rsidRDefault="007F7830" w:rsidP="009E3F9B">
            <w:pPr>
              <w:pStyle w:val="ListParagraphwithsub-bullets"/>
              <w:rPr>
                <w:b/>
              </w:rPr>
            </w:pPr>
            <w:r>
              <w:rPr>
                <w:b/>
              </w:rPr>
              <w:t>R</w:t>
            </w:r>
            <w:r w:rsidR="003579BC" w:rsidRPr="009E3F9B">
              <w:rPr>
                <w:b/>
              </w:rPr>
              <w:t>eprésenter :</w:t>
            </w:r>
          </w:p>
          <w:p w14:paraId="5251ED3C" w14:textId="6ACDE469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à l’aide de modèles, de tables, d’organigrammes, de mots, de nombres, de symboles</w:t>
            </w:r>
          </w:p>
          <w:p w14:paraId="2C06F189" w14:textId="7777777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en établissant des liens de sens entre plusieurs représentations différentes</w:t>
            </w:r>
          </w:p>
          <w:p w14:paraId="216CED56" w14:textId="77777777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>au moyen de matériels concrets et d’une technologie interactive dynamique</w:t>
            </w:r>
          </w:p>
          <w:p w14:paraId="4D39D67B" w14:textId="77777777" w:rsidR="00430237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lastRenderedPageBreak/>
              <w:t xml:space="preserve">discussions : </w:t>
            </w:r>
          </w:p>
          <w:p w14:paraId="403C0938" w14:textId="2E0D3F15" w:rsidR="003579BC" w:rsidRPr="009E3F9B" w:rsidRDefault="003579BC" w:rsidP="009E3F9B">
            <w:pPr>
              <w:pStyle w:val="ListparagraphidentLastsub-bullet"/>
              <w:rPr>
                <w:b/>
              </w:rPr>
            </w:pPr>
            <w:r w:rsidRPr="009E3F9B">
              <w:t xml:space="preserve">dialogues entre pairs, discussions en petits groupes, rencontres enseignants-élèves </w:t>
            </w:r>
          </w:p>
          <w:p w14:paraId="17FFC697" w14:textId="77777777" w:rsidR="00430237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discours :</w:t>
            </w:r>
          </w:p>
          <w:p w14:paraId="0F1592CA" w14:textId="3EE5FBF5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utile pour approfondir la compréhension des concepts</w:t>
            </w:r>
          </w:p>
          <w:p w14:paraId="49ACFA04" w14:textId="77777777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>peut aider les élèves à clarifier leur réflexion, même s’ils doutent quelque peu de leurs idées, ou si leurs prémisses sont erronées</w:t>
            </w:r>
          </w:p>
          <w:p w14:paraId="1D2DDFA1" w14:textId="451D6957" w:rsidR="00430237" w:rsidRPr="009E3F9B" w:rsidRDefault="00130618" w:rsidP="009E3F9B">
            <w:pPr>
              <w:pStyle w:val="ListParagraphwithsub-bullets"/>
              <w:rPr>
                <w:b/>
              </w:rPr>
            </w:pPr>
            <w:r>
              <w:rPr>
                <w:b/>
              </w:rPr>
              <w:t>R</w:t>
            </w:r>
            <w:r w:rsidR="003579BC" w:rsidRPr="009E3F9B">
              <w:rPr>
                <w:b/>
              </w:rPr>
              <w:t>éfléchir :</w:t>
            </w:r>
          </w:p>
          <w:p w14:paraId="03776884" w14:textId="4A724780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>présenter le résultat de son raisonnement mathématique et informatique et celui d’autres personnes, y compris évaluer les stratégies et les solutions, développer les idées et formuler de nouveaux problèmes et de nouvelles questions</w:t>
            </w:r>
          </w:p>
          <w:p w14:paraId="19DB8D41" w14:textId="1C5DF464" w:rsidR="00430237" w:rsidRPr="009E3F9B" w:rsidRDefault="00130618" w:rsidP="009E3F9B">
            <w:pPr>
              <w:pStyle w:val="ListParagraphwithsub-bullets"/>
              <w:rPr>
                <w:b/>
              </w:rPr>
            </w:pPr>
            <w:r>
              <w:rPr>
                <w:b/>
              </w:rPr>
              <w:t>F</w:t>
            </w:r>
            <w:r w:rsidR="003579BC" w:rsidRPr="009E3F9B">
              <w:rPr>
                <w:b/>
              </w:rPr>
              <w:t>aire des liens entre différents concepts mathématiques et informatiques :</w:t>
            </w:r>
          </w:p>
          <w:p w14:paraId="3E16E2C4" w14:textId="4C9B64D6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 xml:space="preserve">s’ouvrir au fait que l’informatique peut aider à se connaître et à comprendre le monde autour de soi (p. ex. activités quotidiennes, </w:t>
            </w:r>
            <w:r w:rsidR="00E25A17" w:rsidRPr="009E3F9B">
              <w:br/>
            </w:r>
            <w:r w:rsidRPr="009E3F9B">
              <w:t>pratiques locales et traditionnelles, médias populaires, événements d’actualité, justice sociale et intégration interdisciplinaire)</w:t>
            </w:r>
          </w:p>
          <w:p w14:paraId="602FD23D" w14:textId="77777777" w:rsidR="00430237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 xml:space="preserve">erreurs : </w:t>
            </w:r>
          </w:p>
          <w:p w14:paraId="00C67D82" w14:textId="16C6B58E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>de syntaxe, de sémantique, d’exécution et de logique</w:t>
            </w:r>
          </w:p>
          <w:p w14:paraId="3A817513" w14:textId="77777777" w:rsidR="00430237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occasions d’apprentissage :</w:t>
            </w:r>
          </w:p>
          <w:p w14:paraId="25ED44A5" w14:textId="25A15D35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en :</w:t>
            </w:r>
          </w:p>
          <w:p w14:paraId="78E53792" w14:textId="77777777" w:rsidR="00430237" w:rsidRPr="009E3F9B" w:rsidRDefault="003579BC" w:rsidP="009E3F9B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9E3F9B">
              <w:t xml:space="preserve">analysant ses erreurs pour cerner les éléments mal compris </w:t>
            </w:r>
          </w:p>
          <w:p w14:paraId="5350818B" w14:textId="77777777" w:rsidR="00430237" w:rsidRPr="009E3F9B" w:rsidRDefault="003579BC" w:rsidP="009E3F9B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9E3F9B">
              <w:t>apportant des correctifs à la tentative suivante (p. ex. débogage)</w:t>
            </w:r>
          </w:p>
          <w:p w14:paraId="11F7AD40" w14:textId="77777777" w:rsidR="00430237" w:rsidRPr="009E3F9B" w:rsidRDefault="003579BC" w:rsidP="009E3F9B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9E3F9B">
              <w:t>relevant non seulement les erreurs mais aussi les parties d’une solution qui sont correctes</w:t>
            </w:r>
          </w:p>
          <w:p w14:paraId="0FF04CFC" w14:textId="415E9D83" w:rsidR="00430237" w:rsidRPr="009E3F9B" w:rsidRDefault="00130618" w:rsidP="009E3F9B">
            <w:pPr>
              <w:pStyle w:val="ListParagraphwithsub-bullets"/>
              <w:rPr>
                <w:b/>
              </w:rPr>
            </w:pPr>
            <w:r>
              <w:rPr>
                <w:b/>
              </w:rPr>
              <w:t>I</w:t>
            </w:r>
            <w:r w:rsidR="003579BC" w:rsidRPr="009E3F9B">
              <w:rPr>
                <w:b/>
              </w:rPr>
              <w:t>ncorporer :</w:t>
            </w:r>
          </w:p>
          <w:p w14:paraId="3C4E1221" w14:textId="137523EF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 xml:space="preserve">en : </w:t>
            </w:r>
          </w:p>
          <w:p w14:paraId="49ACD0E8" w14:textId="77777777" w:rsidR="00430237" w:rsidRPr="009E3F9B" w:rsidRDefault="003579BC" w:rsidP="009E3F9B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9E3F9B">
              <w:t>collaborant avec les Aînés et les détenteurs du savoir parmi les peuples autochtones de la région</w:t>
            </w:r>
          </w:p>
          <w:p w14:paraId="2C2240A6" w14:textId="517DFF84" w:rsidR="00430237" w:rsidRPr="009E3F9B" w:rsidRDefault="003579BC" w:rsidP="009E3F9B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9E3F9B">
              <w:t>explorant les principes d’apprentissage des peuples autochtones </w:t>
            </w:r>
            <w:r w:rsidRPr="00180826">
              <w:rPr>
                <w:bCs/>
              </w:rPr>
              <w:t>(</w:t>
            </w:r>
            <w:hyperlink r:id="rId10" w:history="1">
              <w:r w:rsidRPr="00180826">
                <w:rPr>
                  <w:bCs/>
                  <w:color w:val="1155CC"/>
                  <w:u w:val="single"/>
                </w:rPr>
                <w:t>http://www.fnesc.ca/wp/wp-content/uploads/2015/09/PUB-LFP-POSTER-Principles-of-Learning-First-Peoples-poster-11x17.pdf</w:t>
              </w:r>
            </w:hyperlink>
            <w:r w:rsidRPr="009E3F9B">
              <w:t xml:space="preserve"> : l’apprentissage est holistique, introspectif, réflexif, expérientiel et relationnel </w:t>
            </w:r>
            <w:r w:rsidR="00180826">
              <w:br/>
            </w:r>
            <w:r w:rsidRPr="009E3F9B">
              <w:t>[axé sur la connexité, les relations réciproques et l’appartenance]; l’apprentissage demande temps et patience)</w:t>
            </w:r>
          </w:p>
          <w:p w14:paraId="40481D78" w14:textId="77777777" w:rsidR="00430237" w:rsidRPr="009E3F9B" w:rsidRDefault="003579BC" w:rsidP="009E3F9B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9E3F9B">
              <w:t>faisant des liens explicites avec l’apprentissage des mathématiques</w:t>
            </w:r>
          </w:p>
          <w:p w14:paraId="61753FD0" w14:textId="77777777" w:rsidR="00430237" w:rsidRPr="009E3F9B" w:rsidRDefault="003579BC" w:rsidP="009E3F9B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9E3F9B">
              <w:t>explorant les pratiques culturelles et les connaissances des peuples autochtones de la région, et en faisant des liens avec les mathématiques</w:t>
            </w:r>
          </w:p>
          <w:p w14:paraId="1D979388" w14:textId="299F5B10" w:rsidR="00430237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connaissances :</w:t>
            </w:r>
          </w:p>
          <w:p w14:paraId="77266407" w14:textId="10C62C20" w:rsidR="003579BC" w:rsidRPr="009E3F9B" w:rsidRDefault="003579BC" w:rsidP="009E3F9B">
            <w:pPr>
              <w:pStyle w:val="ListparagraphidentLastsub-bullet"/>
              <w:spacing w:after="40"/>
            </w:pPr>
            <w:r w:rsidRPr="009E3F9B">
              <w:t>connaissances locales et pratiques culturelles qu’il est convenable de partager et qui ne relèvent pas d’une appropriation</w:t>
            </w:r>
          </w:p>
          <w:p w14:paraId="2FB73EA5" w14:textId="77777777" w:rsidR="00430237" w:rsidRPr="009E3F9B" w:rsidRDefault="003579BC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pratiques :</w:t>
            </w:r>
          </w:p>
          <w:p w14:paraId="0682CB72" w14:textId="5B037BF5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pratiques culturelles selon Bishop : compter, mesurer, localiser, concevoir, jouer, expliquer (</w:t>
            </w:r>
            <w:hyperlink r:id="rId11">
              <w:r w:rsidRPr="009E3F9B">
                <w:rPr>
                  <w:color w:val="1155CC"/>
                  <w:u w:val="single"/>
                </w:rPr>
                <w:t>http://www.csus.edu/indiv/o/oreyd/ACP.htm_files/abishop.htm</w:t>
              </w:r>
            </w:hyperlink>
            <w:r w:rsidRPr="009E3F9B">
              <w:t>)</w:t>
            </w:r>
          </w:p>
          <w:p w14:paraId="62C398E6" w14:textId="77777777" w:rsidR="003579BC" w:rsidRPr="009E3F9B" w:rsidRDefault="003579BC" w:rsidP="009E3F9B">
            <w:pPr>
              <w:pStyle w:val="ListParagraphindent"/>
              <w:spacing w:after="20"/>
            </w:pPr>
            <w:r w:rsidRPr="009E3F9B">
              <w:t>ressources sur l’éducation autochtone (</w:t>
            </w:r>
            <w:hyperlink r:id="rId12">
              <w:r w:rsidRPr="009E3F9B">
                <w:rPr>
                  <w:color w:val="1155CC"/>
                  <w:u w:val="single"/>
                </w:rPr>
                <w:t>www.aboriginaleducation.</w:t>
              </w:r>
            </w:hyperlink>
            <w:hyperlink r:id="rId13">
              <w:r w:rsidRPr="009E3F9B">
                <w:rPr>
                  <w:color w:val="1155CC"/>
                  <w:u w:val="single"/>
                </w:rPr>
                <w:t>ca</w:t>
              </w:r>
            </w:hyperlink>
            <w:r w:rsidRPr="009E3F9B">
              <w:rPr>
                <w:color w:val="000000" w:themeColor="text1"/>
              </w:rPr>
              <w:t>)</w:t>
            </w:r>
          </w:p>
          <w:p w14:paraId="5F8EB9C3" w14:textId="04CD8A26" w:rsidR="00ED1AB0" w:rsidRPr="009E3F9B" w:rsidRDefault="003579BC" w:rsidP="009E3F9B">
            <w:pPr>
              <w:pStyle w:val="ListParagraphindent"/>
              <w:spacing w:after="120"/>
              <w:rPr>
                <w:color w:val="000000" w:themeColor="text1"/>
              </w:rPr>
            </w:pPr>
            <w:r w:rsidRPr="009E3F9B">
              <w:rPr>
                <w:i/>
                <w:lang w:val="en-CA"/>
              </w:rPr>
              <w:t>Teaching Mathematics in a First Nations Context</w:t>
            </w:r>
            <w:r w:rsidRPr="009E3F9B">
              <w:rPr>
                <w:lang w:val="en-CA"/>
              </w:rPr>
              <w:t>, FNESC (</w:t>
            </w:r>
            <w:hyperlink r:id="rId14">
              <w:r w:rsidRPr="009E3F9B">
                <w:rPr>
                  <w:color w:val="1155CC"/>
                  <w:u w:val="single"/>
                  <w:lang w:val="en-CA"/>
                </w:rPr>
                <w:t>http://www.fnesc.ca/resources/math-first-peoples/</w:t>
              </w:r>
            </w:hyperlink>
            <w:r w:rsidRPr="009E3F9B">
              <w:rPr>
                <w:lang w:val="en-CA"/>
              </w:rPr>
              <w:t>)</w:t>
            </w:r>
          </w:p>
        </w:tc>
      </w:tr>
    </w:tbl>
    <w:p w14:paraId="4BEB41D7" w14:textId="77777777" w:rsidR="00615C07" w:rsidRPr="00615C07" w:rsidRDefault="00615C07" w:rsidP="00615C07">
      <w:pPr>
        <w:rPr>
          <w:sz w:val="4"/>
          <w:szCs w:val="4"/>
        </w:rPr>
      </w:pPr>
      <w:r w:rsidRPr="00615C07">
        <w:rPr>
          <w:sz w:val="4"/>
          <w:szCs w:val="4"/>
        </w:rPr>
        <w:lastRenderedPageBreak/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9E3F9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11FD383" w:rsidR="00F9586F" w:rsidRPr="009E3F9B" w:rsidRDefault="0059376F" w:rsidP="009E3F9B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9E3F9B">
              <w:rPr>
                <w:b/>
                <w:color w:val="FFFFFF" w:themeColor="background1"/>
              </w:rPr>
              <w:lastRenderedPageBreak/>
              <w:tab/>
            </w:r>
            <w:r w:rsidR="00334E04" w:rsidRPr="009E3F9B">
              <w:rPr>
                <w:b/>
                <w:color w:val="FFFFFF" w:themeColor="background1"/>
              </w:rPr>
              <w:t>MATHÉMATIQUES — Informatique</w:t>
            </w:r>
            <w:r w:rsidRPr="009E3F9B">
              <w:rPr>
                <w:b/>
                <w:color w:val="FFFFFF" w:themeColor="background1"/>
              </w:rPr>
              <w:br/>
              <w:t>Conten</w:t>
            </w:r>
            <w:r w:rsidR="00737D76" w:rsidRPr="009E3F9B">
              <w:rPr>
                <w:b/>
                <w:color w:val="FFFFFF" w:themeColor="background1"/>
              </w:rPr>
              <w:t>u</w:t>
            </w:r>
            <w:r w:rsidRPr="009E3F9B">
              <w:rPr>
                <w:b/>
                <w:color w:val="FFFFFF" w:themeColor="background1"/>
              </w:rPr>
              <w:t xml:space="preserve"> – </w:t>
            </w:r>
            <w:r w:rsidR="00737D76" w:rsidRPr="009E3F9B">
              <w:rPr>
                <w:b/>
                <w:color w:val="FFFFFF" w:themeColor="background1"/>
              </w:rPr>
              <w:t>Approfondissements</w:t>
            </w:r>
            <w:r w:rsidRPr="009E3F9B">
              <w:rPr>
                <w:b/>
                <w:color w:val="FFFFFF" w:themeColor="background1"/>
              </w:rPr>
              <w:tab/>
            </w:r>
            <w:r w:rsidR="005B1748" w:rsidRPr="009E3F9B">
              <w:rPr>
                <w:b/>
                <w:color w:val="FFFFFF" w:themeColor="background1"/>
              </w:rPr>
              <w:t>11</w:t>
            </w:r>
            <w:r w:rsidR="00C97E8E" w:rsidRPr="009E3F9B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9E3F9B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9E3F9B" w14:paraId="7A2216BF" w14:textId="77777777">
        <w:tc>
          <w:tcPr>
            <w:tcW w:w="5000" w:type="pct"/>
            <w:shd w:val="clear" w:color="auto" w:fill="F3F3F3"/>
          </w:tcPr>
          <w:p w14:paraId="7C802093" w14:textId="77777777" w:rsidR="008A76B4" w:rsidRPr="009E3F9B" w:rsidRDefault="008A76B4" w:rsidP="00A600A1">
            <w:pPr>
              <w:pStyle w:val="ListParagraph"/>
              <w:spacing w:before="80" w:after="20"/>
            </w:pPr>
            <w:r w:rsidRPr="009E3F9B">
              <w:rPr>
                <w:b/>
              </w:rPr>
              <w:t xml:space="preserve">types de données simples : </w:t>
            </w:r>
          </w:p>
          <w:p w14:paraId="4E1A731B" w14:textId="1E35440B" w:rsidR="008A76B4" w:rsidRPr="009E3F9B" w:rsidRDefault="008A76B4" w:rsidP="00C61EAC">
            <w:pPr>
              <w:pStyle w:val="ListParagraphindent"/>
              <w:spacing w:after="20"/>
            </w:pPr>
            <w:r w:rsidRPr="009E3F9B">
              <w:t>systèmes numériques (p. ex. binaire, hexadécimal)</w:t>
            </w:r>
          </w:p>
          <w:p w14:paraId="67BEA12E" w14:textId="77777777" w:rsidR="008A76B4" w:rsidRPr="009E3F9B" w:rsidRDefault="008A76B4" w:rsidP="00615C07">
            <w:pPr>
              <w:pStyle w:val="ListparagraphidentLastsub-bullet"/>
              <w:spacing w:after="20"/>
            </w:pPr>
            <w:r w:rsidRPr="009E3F9B">
              <w:t>chaînes, entiers relatifs, caractères, virgule flottante</w:t>
            </w:r>
          </w:p>
          <w:p w14:paraId="173A61C4" w14:textId="77777777" w:rsidR="008A76B4" w:rsidRPr="009E3F9B" w:rsidRDefault="008A76B4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 xml:space="preserve">Concepts fondamentaux de la programmation : </w:t>
            </w:r>
          </w:p>
          <w:p w14:paraId="35C55FF0" w14:textId="77777777" w:rsidR="008A76B4" w:rsidRPr="009E3F9B" w:rsidRDefault="008A76B4" w:rsidP="00615C07">
            <w:pPr>
              <w:pStyle w:val="ListparagraphidentLastsub-bullet"/>
              <w:spacing w:after="20"/>
            </w:pPr>
            <w:r w:rsidRPr="009E3F9B">
              <w:t>variables, constantes, opérations mathématiques, entrée/sortie, génération de nombres aléatoires</w:t>
            </w:r>
          </w:p>
          <w:p w14:paraId="3F1D21A1" w14:textId="77777777" w:rsidR="008A76B4" w:rsidRPr="009E3F9B" w:rsidRDefault="008A76B4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Portée :</w:t>
            </w:r>
            <w:r w:rsidRPr="009E3F9B">
              <w:t xml:space="preserve"> </w:t>
            </w:r>
          </w:p>
          <w:p w14:paraId="0C1554C5" w14:textId="6B6FE7D1" w:rsidR="008A76B4" w:rsidRPr="009E3F9B" w:rsidRDefault="008A76B4" w:rsidP="00615C07">
            <w:pPr>
              <w:pStyle w:val="ListparagraphidentLastsub-bullet"/>
              <w:spacing w:after="20"/>
            </w:pPr>
            <w:r w:rsidRPr="009E3F9B">
              <w:t>locale ou globale</w:t>
            </w:r>
          </w:p>
          <w:p w14:paraId="23981AEA" w14:textId="77777777" w:rsidR="008A76B4" w:rsidRPr="009E3F9B" w:rsidRDefault="008A76B4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 xml:space="preserve">énoncés logiques : </w:t>
            </w:r>
          </w:p>
          <w:p w14:paraId="2495AC91" w14:textId="5B9FFC1F" w:rsidR="008A76B4" w:rsidRPr="009E3F9B" w:rsidRDefault="008A76B4" w:rsidP="00C61EAC">
            <w:pPr>
              <w:pStyle w:val="ListParagraphindent"/>
              <w:spacing w:after="20"/>
            </w:pPr>
            <w:r w:rsidRPr="009E3F9B">
              <w:t>opérateurs logiques (ET, OU, NON)</w:t>
            </w:r>
          </w:p>
          <w:p w14:paraId="1D0A0B92" w14:textId="77777777" w:rsidR="008A76B4" w:rsidRPr="009E3F9B" w:rsidRDefault="008A76B4" w:rsidP="00C61EAC">
            <w:pPr>
              <w:pStyle w:val="ListParagraphindent"/>
              <w:spacing w:after="20"/>
            </w:pPr>
            <w:r w:rsidRPr="009E3F9B">
              <w:t xml:space="preserve">opérateurs relationnels (&lt;, &gt;, &lt;=, &gt;=, ==, !=, &lt;&gt;) </w:t>
            </w:r>
          </w:p>
          <w:p w14:paraId="256AB22A" w14:textId="77777777" w:rsidR="008A76B4" w:rsidRPr="009E3F9B" w:rsidRDefault="008A76B4" w:rsidP="00615C07">
            <w:pPr>
              <w:pStyle w:val="ListparagraphidentLastsub-bullet"/>
              <w:spacing w:after="20"/>
            </w:pPr>
            <w:r w:rsidRPr="009E3F9B">
              <w:t>équivalences logiques (p. ex. lois de De Morgan), simplification d’énoncés logiques, tables de vérité</w:t>
            </w:r>
          </w:p>
          <w:p w14:paraId="36D6BD38" w14:textId="77777777" w:rsidR="008A76B4" w:rsidRPr="009E3F9B" w:rsidRDefault="008A76B4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flux de commande :</w:t>
            </w:r>
          </w:p>
          <w:p w14:paraId="376600CC" w14:textId="1D4D3AD5" w:rsidR="008A76B4" w:rsidRPr="009E3F9B" w:rsidRDefault="008A76B4" w:rsidP="00C61EAC">
            <w:pPr>
              <w:pStyle w:val="ListParagraphindent"/>
              <w:spacing w:after="20"/>
            </w:pPr>
            <w:r w:rsidRPr="009E3F9B">
              <w:t>structures de décision (p. ex. si-alors-sinon [if-</w:t>
            </w:r>
            <w:proofErr w:type="spellStart"/>
            <w:r w:rsidRPr="009E3F9B">
              <w:t>then</w:t>
            </w:r>
            <w:proofErr w:type="spellEnd"/>
            <w:r w:rsidRPr="009E3F9B">
              <w:t>-</w:t>
            </w:r>
            <w:proofErr w:type="spellStart"/>
            <w:r w:rsidRPr="009E3F9B">
              <w:t>else</w:t>
            </w:r>
            <w:proofErr w:type="spellEnd"/>
            <w:r w:rsidRPr="009E3F9B">
              <w:t>])</w:t>
            </w:r>
          </w:p>
          <w:p w14:paraId="5F39601C" w14:textId="77777777" w:rsidR="008A76B4" w:rsidRPr="009E3F9B" w:rsidRDefault="008A76B4" w:rsidP="00615C07">
            <w:pPr>
              <w:pStyle w:val="ListparagraphidentLastsub-bullet"/>
              <w:spacing w:after="20"/>
            </w:pPr>
            <w:r w:rsidRPr="009E3F9B">
              <w:t>boucles (p. ex. pour [for], tant que [</w:t>
            </w:r>
            <w:proofErr w:type="spellStart"/>
            <w:r w:rsidRPr="009E3F9B">
              <w:t>while</w:t>
            </w:r>
            <w:proofErr w:type="spellEnd"/>
            <w:r w:rsidRPr="009E3F9B">
              <w:t>] et boucle emboîtée)</w:t>
            </w:r>
          </w:p>
          <w:p w14:paraId="32BE57C9" w14:textId="77777777" w:rsidR="008A76B4" w:rsidRPr="009E3F9B" w:rsidRDefault="008A76B4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Élaboration d’algorithmes :</w:t>
            </w:r>
            <w:r w:rsidRPr="009E3F9B">
              <w:t xml:space="preserve"> </w:t>
            </w:r>
          </w:p>
          <w:p w14:paraId="38745AF1" w14:textId="6725DDE4" w:rsidR="008A76B4" w:rsidRPr="009E3F9B" w:rsidRDefault="008A76B4" w:rsidP="00615C07">
            <w:pPr>
              <w:pStyle w:val="ListparagraphidentLastsub-bullet"/>
              <w:spacing w:after="20"/>
            </w:pPr>
            <w:r w:rsidRPr="009E3F9B">
              <w:t>affinement progressif, pseudocode ou organigrammes, traduire du pseudocode en code (et vice-versa)</w:t>
            </w:r>
          </w:p>
          <w:p w14:paraId="62D1AF4F" w14:textId="77777777" w:rsidR="008A76B4" w:rsidRPr="009E3F9B" w:rsidRDefault="008A76B4" w:rsidP="00615C07">
            <w:pPr>
              <w:pStyle w:val="ListParagraph"/>
              <w:spacing w:after="20"/>
            </w:pPr>
            <w:r w:rsidRPr="009E3F9B">
              <w:rPr>
                <w:b/>
              </w:rPr>
              <w:t xml:space="preserve">opérations : </w:t>
            </w:r>
          </w:p>
          <w:p w14:paraId="213F48C9" w14:textId="77777777" w:rsidR="008A76B4" w:rsidRPr="009E3F9B" w:rsidRDefault="008A76B4" w:rsidP="00615C07">
            <w:pPr>
              <w:pStyle w:val="ListparagraphidentLastsub-bullet"/>
              <w:spacing w:after="20"/>
            </w:pPr>
            <w:r w:rsidRPr="009E3F9B">
              <w:t>ajouter, supprimer, insérer, effacer</w:t>
            </w:r>
          </w:p>
          <w:p w14:paraId="1D4D9E61" w14:textId="77777777" w:rsidR="008A76B4" w:rsidRPr="009E3F9B" w:rsidRDefault="008A76B4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 xml:space="preserve">recherches : </w:t>
            </w:r>
          </w:p>
          <w:p w14:paraId="62946A92" w14:textId="4B3A7955" w:rsidR="008A76B4" w:rsidRPr="009E3F9B" w:rsidRDefault="008A76B4" w:rsidP="00615C07">
            <w:pPr>
              <w:pStyle w:val="ListparagraphidentLastsub-bullet"/>
              <w:spacing w:after="20"/>
            </w:pPr>
            <w:r w:rsidRPr="009E3F9B">
              <w:t>algorithmes de recherche (p. ex. recherches linéaires et binaires)</w:t>
            </w:r>
          </w:p>
          <w:p w14:paraId="30A3171E" w14:textId="77777777" w:rsidR="008A76B4" w:rsidRPr="009E3F9B" w:rsidRDefault="008A76B4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modularité :</w:t>
            </w:r>
          </w:p>
          <w:p w14:paraId="2F61DC31" w14:textId="45C1A350" w:rsidR="008A76B4" w:rsidRPr="009E3F9B" w:rsidRDefault="008A76B4" w:rsidP="00C61EAC">
            <w:pPr>
              <w:pStyle w:val="ListParagraphindent"/>
              <w:spacing w:after="20"/>
            </w:pPr>
            <w:r w:rsidRPr="009E3F9B">
              <w:t xml:space="preserve">utilisation de méthodes et de fonctions pour simplifier, recyclage de code et utilisation de paramètres de fonctions </w:t>
            </w:r>
          </w:p>
          <w:p w14:paraId="58491F49" w14:textId="77777777" w:rsidR="008A76B4" w:rsidRPr="009E3F9B" w:rsidRDefault="008A76B4" w:rsidP="00615C07">
            <w:pPr>
              <w:pStyle w:val="ListparagraphidentLastsub-bullet"/>
              <w:spacing w:after="20"/>
            </w:pPr>
            <w:r w:rsidRPr="009E3F9B">
              <w:t>valeurs de retour</w:t>
            </w:r>
          </w:p>
          <w:p w14:paraId="454BE2CC" w14:textId="77777777" w:rsidR="008A76B4" w:rsidRPr="009E3F9B" w:rsidRDefault="008A76B4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analyse financière :</w:t>
            </w:r>
          </w:p>
          <w:p w14:paraId="6D88003B" w14:textId="7BBAB8AE" w:rsidR="008A76B4" w:rsidRPr="009E3F9B" w:rsidRDefault="008A76B4" w:rsidP="00C61EAC">
            <w:pPr>
              <w:pStyle w:val="ListParagraphindent"/>
              <w:spacing w:after="20"/>
            </w:pPr>
            <w:r w:rsidRPr="009E3F9B">
              <w:t>valeur temporelle de l’argent, appréciation/dépréciation, amortissement hypothécaire</w:t>
            </w:r>
          </w:p>
          <w:p w14:paraId="157DD444" w14:textId="4CB998ED" w:rsidR="008A76B4" w:rsidRPr="009E3F9B" w:rsidRDefault="008A76B4" w:rsidP="00615C07">
            <w:pPr>
              <w:pStyle w:val="ListparagraphidentLastsub-bullet"/>
              <w:spacing w:after="20"/>
            </w:pPr>
            <w:r w:rsidRPr="009E3F9B">
              <w:t xml:space="preserve">modifier les variables d’un scénario financier pour faire une analyse par simulation (p. ex. comparer différents versements mensuels, </w:t>
            </w:r>
            <w:r w:rsidR="00696B47" w:rsidRPr="009E3F9B">
              <w:br/>
            </w:r>
            <w:r w:rsidRPr="009E3F9B">
              <w:t>différentes durées et différents taux d’intérêt)</w:t>
            </w:r>
          </w:p>
          <w:p w14:paraId="77B213AC" w14:textId="77777777" w:rsidR="008A76B4" w:rsidRPr="009E3F9B" w:rsidRDefault="008A76B4" w:rsidP="009E3F9B">
            <w:pPr>
              <w:pStyle w:val="ListParagraphwithsub-bullets"/>
              <w:rPr>
                <w:b/>
              </w:rPr>
            </w:pPr>
            <w:r w:rsidRPr="009E3F9B">
              <w:rPr>
                <w:b/>
              </w:rPr>
              <w:t>problèmes mathématiques :</w:t>
            </w:r>
            <w:r w:rsidRPr="009E3F9B">
              <w:t xml:space="preserve"> </w:t>
            </w:r>
          </w:p>
          <w:p w14:paraId="4D185584" w14:textId="0B48820E" w:rsidR="008A76B4" w:rsidRPr="009E3F9B" w:rsidRDefault="008A76B4" w:rsidP="00C61EAC">
            <w:pPr>
              <w:pStyle w:val="ListParagraphindent"/>
              <w:spacing w:after="20"/>
            </w:pPr>
            <w:r w:rsidRPr="009E3F9B">
              <w:t>estimer une probabilité théorique par la simulation</w:t>
            </w:r>
          </w:p>
          <w:p w14:paraId="39958471" w14:textId="77777777" w:rsidR="008A76B4" w:rsidRPr="009E3F9B" w:rsidRDefault="008A76B4" w:rsidP="00C61EAC">
            <w:pPr>
              <w:pStyle w:val="ListParagraphindent"/>
              <w:spacing w:after="20"/>
            </w:pPr>
            <w:r w:rsidRPr="009E3F9B">
              <w:t>représenter des suites et des séries arithmétiques finies</w:t>
            </w:r>
          </w:p>
          <w:p w14:paraId="3806B493" w14:textId="77777777" w:rsidR="008A76B4" w:rsidRPr="009E3F9B" w:rsidRDefault="008A76B4" w:rsidP="00C61EAC">
            <w:pPr>
              <w:pStyle w:val="ListParagraphindent"/>
              <w:spacing w:after="20"/>
            </w:pPr>
            <w:r w:rsidRPr="009E3F9B">
              <w:t>résoudre un système d’équations linéaires, croissance/décroissance exponentielle</w:t>
            </w:r>
          </w:p>
          <w:p w14:paraId="744A36DA" w14:textId="77777777" w:rsidR="008A76B4" w:rsidRPr="009E3F9B" w:rsidRDefault="008A76B4" w:rsidP="00C61EAC">
            <w:pPr>
              <w:pStyle w:val="ListParagraphindent"/>
              <w:spacing w:after="20"/>
            </w:pPr>
            <w:r w:rsidRPr="009E3F9B">
              <w:t>résoudre une équation polynomiale</w:t>
            </w:r>
          </w:p>
          <w:p w14:paraId="5E274606" w14:textId="77777777" w:rsidR="008A76B4" w:rsidRPr="009E3F9B" w:rsidRDefault="008A76B4" w:rsidP="00C61EAC">
            <w:pPr>
              <w:pStyle w:val="ListParagraphindent"/>
              <w:spacing w:after="20"/>
            </w:pPr>
            <w:r w:rsidRPr="009E3F9B">
              <w:t>calculer les valeurs statistiques de grands ensembles de données, comme la fréquence, la tendance centrale et l’écart-type</w:t>
            </w:r>
          </w:p>
          <w:p w14:paraId="4C948E40" w14:textId="23B645B3" w:rsidR="000A311F" w:rsidRPr="009E3F9B" w:rsidRDefault="008A76B4" w:rsidP="00A600A1">
            <w:pPr>
              <w:pStyle w:val="ListParagraphindent"/>
              <w:spacing w:after="80"/>
            </w:pPr>
            <w:r w:rsidRPr="009E3F9B">
              <w:t>calculer le plus grand commun diviseur et le plus petit commun multiple</w:t>
            </w:r>
          </w:p>
        </w:tc>
      </w:tr>
    </w:tbl>
    <w:p w14:paraId="6C97D3F9" w14:textId="7F586F34" w:rsidR="00861BC6" w:rsidRPr="00615C07" w:rsidRDefault="00861BC6" w:rsidP="009E3F9B">
      <w:pPr>
        <w:rPr>
          <w:sz w:val="4"/>
          <w:szCs w:val="4"/>
        </w:rPr>
      </w:pPr>
    </w:p>
    <w:sectPr w:rsidR="00861BC6" w:rsidRPr="00615C07" w:rsidSect="001A27CA">
      <w:headerReference w:type="even" r:id="rId15"/>
      <w:footerReference w:type="default" r:id="rId16"/>
      <w:headerReference w:type="first" r:id="rId17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F7E91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sus.edu/indiv/o/oreyd/ACP.htm_files/abishop.htm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aboriginaleducation.ca" TargetMode="External"/><Relationship Id="rId14" Type="http://schemas.openxmlformats.org/officeDocument/2006/relationships/hyperlink" Target="http://www.fnesc.ca/resources/math-first-peoples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pythontutor.com/" TargetMode="External"/><Relationship Id="rId10" Type="http://schemas.openxmlformats.org/officeDocument/2006/relationships/hyperlink" Target="http://www.fnesc.ca/wp/wp-content/uploads/2015/09/PUB-LFP-POSTER-Principles-of-Learning-First-Peoples-poster-11x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36F8-B7A2-9746-8837-A425C92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1808</Words>
  <Characters>12077</Characters>
  <Application>Microsoft Macintosh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13858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112</cp:revision>
  <cp:lastPrinted>2018-06-21T21:11:00Z</cp:lastPrinted>
  <dcterms:created xsi:type="dcterms:W3CDTF">2018-06-07T23:51:00Z</dcterms:created>
  <dcterms:modified xsi:type="dcterms:W3CDTF">2018-06-25T20:23:00Z</dcterms:modified>
</cp:coreProperties>
</file>