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C396C68" w:rsidR="0014420D" w:rsidRPr="00B530F3" w:rsidRDefault="0014420D" w:rsidP="0014653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982F2A">
        <w:rPr>
          <w:b/>
          <w:sz w:val="28"/>
        </w:rPr>
        <w:t>Statistics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1D2019">
        <w:rPr>
          <w:b/>
          <w:sz w:val="28"/>
        </w:rPr>
        <w:t>2</w:t>
      </w:r>
    </w:p>
    <w:p w14:paraId="2E070600" w14:textId="77777777" w:rsidR="0014420D" w:rsidRDefault="0014420D" w:rsidP="00146531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3660C11D" w14:textId="77777777" w:rsidR="00B233B9" w:rsidRPr="00123905" w:rsidRDefault="00B233B9" w:rsidP="0014653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19"/>
        <w:gridCol w:w="360"/>
        <w:gridCol w:w="3481"/>
        <w:gridCol w:w="356"/>
        <w:gridCol w:w="2327"/>
        <w:gridCol w:w="360"/>
        <w:gridCol w:w="2050"/>
        <w:gridCol w:w="360"/>
        <w:gridCol w:w="1925"/>
      </w:tblGrid>
      <w:tr w:rsidR="00982F2A" w:rsidRPr="00F867E2" w14:paraId="25365710" w14:textId="77777777" w:rsidTr="00982F2A">
        <w:trPr>
          <w:jc w:val="center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DD3F57" w14:textId="0CDCBDFE" w:rsidR="00B233B9" w:rsidRPr="00675F9A" w:rsidRDefault="00982F2A" w:rsidP="0014653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53B90">
              <w:rPr>
                <w:rFonts w:ascii="Helvetica" w:hAnsi="Helvetica"/>
                <w:b/>
                <w:szCs w:val="20"/>
              </w:rPr>
              <w:t>Statistics</w:t>
            </w:r>
            <w:r w:rsidRPr="00B53B90">
              <w:rPr>
                <w:rFonts w:ascii="Helvetica" w:hAnsi="Helvetica"/>
                <w:szCs w:val="20"/>
              </w:rPr>
              <w:t xml:space="preserve"> plays an integral role in research, decision making, and policy in society.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D3C33A" w14:textId="77777777" w:rsidR="00B233B9" w:rsidRPr="00675F9A" w:rsidRDefault="00B233B9" w:rsidP="0014653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8F53AA6" w14:textId="03FF9682" w:rsidR="00B233B9" w:rsidRPr="00675F9A" w:rsidRDefault="00982F2A" w:rsidP="00146531">
            <w:pPr>
              <w:pStyle w:val="Tablestyle1"/>
              <w:rPr>
                <w:rFonts w:cs="Arial"/>
                <w:lang w:val="en-GB"/>
              </w:rPr>
            </w:pPr>
            <w:r w:rsidRPr="00B53B90">
              <w:rPr>
                <w:rFonts w:ascii="Helvetica" w:hAnsi="Helvetica"/>
                <w:szCs w:val="20"/>
              </w:rPr>
              <w:t xml:space="preserve">The research question and practical and ethical issues determine whether a </w:t>
            </w:r>
            <w:r w:rsidRPr="00B53B90">
              <w:rPr>
                <w:rFonts w:ascii="Helvetica" w:hAnsi="Helvetica"/>
                <w:b/>
                <w:szCs w:val="20"/>
              </w:rPr>
              <w:t>statistical study</w:t>
            </w:r>
            <w:r w:rsidRPr="00B53B90">
              <w:rPr>
                <w:rFonts w:ascii="Helvetica" w:hAnsi="Helvetica"/>
                <w:szCs w:val="20"/>
              </w:rPr>
              <w:t xml:space="preserve"> should be observational or experimental.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D7BD16" w14:textId="77777777" w:rsidR="00B233B9" w:rsidRPr="00675F9A" w:rsidRDefault="00B233B9" w:rsidP="0014653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7DB31C" w14:textId="0B2E5FE0" w:rsidR="00B233B9" w:rsidRPr="00675F9A" w:rsidRDefault="00982F2A" w:rsidP="00146531">
            <w:pPr>
              <w:pStyle w:val="Tablestyle1"/>
              <w:rPr>
                <w:rFonts w:cs="Arial"/>
                <w:lang w:val="en-GB"/>
              </w:rPr>
            </w:pPr>
            <w:r w:rsidRPr="00B53B90">
              <w:rPr>
                <w:rFonts w:ascii="Helvetica" w:hAnsi="Helvetica"/>
                <w:b/>
                <w:szCs w:val="20"/>
              </w:rPr>
              <w:t>Statistical analysis</w:t>
            </w:r>
            <w:r w:rsidRPr="00B53B90">
              <w:rPr>
                <w:rFonts w:ascii="Helvetica" w:hAnsi="Helvetica"/>
                <w:szCs w:val="20"/>
              </w:rPr>
              <w:t xml:space="preserve"> allows us to explore, describe, model, and explain variation.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4D02E7" w14:textId="77777777" w:rsidR="00B233B9" w:rsidRPr="00675F9A" w:rsidRDefault="00B233B9" w:rsidP="0014653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753E91" w14:textId="5B471DD3" w:rsidR="00B233B9" w:rsidRPr="00675F9A" w:rsidRDefault="00982F2A" w:rsidP="0014653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53B90">
              <w:rPr>
                <w:rFonts w:ascii="Helvetica" w:hAnsi="Helvetica"/>
                <w:szCs w:val="20"/>
              </w:rPr>
              <w:t xml:space="preserve">We can develop </w:t>
            </w:r>
            <w:r w:rsidRPr="00B53B90">
              <w:rPr>
                <w:rFonts w:ascii="Helvetica" w:hAnsi="Helvetica"/>
                <w:b/>
                <w:szCs w:val="20"/>
              </w:rPr>
              <w:t>statistical thinking</w:t>
            </w:r>
            <w:r w:rsidRPr="00B53B90">
              <w:rPr>
                <w:rFonts w:ascii="Helvetica" w:hAnsi="Helvetica"/>
                <w:szCs w:val="20"/>
              </w:rPr>
              <w:t xml:space="preserve"> to help make inferences intuitive.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EE3B09" w14:textId="77777777" w:rsidR="00B233B9" w:rsidRPr="00675F9A" w:rsidRDefault="00B233B9" w:rsidP="0014653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55B9380" w14:textId="16411A12" w:rsidR="00B233B9" w:rsidRPr="00675F9A" w:rsidRDefault="00982F2A" w:rsidP="0014653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53B90">
              <w:rPr>
                <w:rFonts w:ascii="Helvetica" w:hAnsi="Helvetica"/>
                <w:szCs w:val="20"/>
              </w:rPr>
              <w:t xml:space="preserve">Statistical findings gain value through </w:t>
            </w:r>
            <w:r w:rsidRPr="00B53B90">
              <w:rPr>
                <w:rFonts w:ascii="Helvetica" w:hAnsi="Helvetica"/>
                <w:b/>
                <w:szCs w:val="20"/>
              </w:rPr>
              <w:t>effective communication</w:t>
            </w:r>
            <w:r w:rsidRPr="00B53B90">
              <w:rPr>
                <w:rFonts w:ascii="Helvetica" w:hAnsi="Helvetica"/>
                <w:szCs w:val="20"/>
              </w:rPr>
              <w:t>.</w:t>
            </w:r>
          </w:p>
        </w:tc>
      </w:tr>
    </w:tbl>
    <w:p w14:paraId="30B6D82E" w14:textId="77777777" w:rsidR="00B233B9" w:rsidRPr="00F867E2" w:rsidRDefault="00B233B9" w:rsidP="00146531"/>
    <w:p w14:paraId="6513D803" w14:textId="77777777" w:rsidR="00F9586F" w:rsidRPr="00B530F3" w:rsidRDefault="0059376F" w:rsidP="00146531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14653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14653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14653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146531">
            <w:pPr>
              <w:pStyle w:val="Topic"/>
              <w:contextualSpacing w:val="0"/>
            </w:pPr>
            <w:r>
              <w:t>Reasoning and modelling</w:t>
            </w:r>
          </w:p>
          <w:p w14:paraId="55FDC13C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</w:pPr>
            <w:r w:rsidRPr="002D6197">
              <w:t xml:space="preserve">Develop </w:t>
            </w:r>
            <w:r w:rsidRPr="002D6197">
              <w:rPr>
                <w:b/>
              </w:rPr>
              <w:t>thinking strategies</w:t>
            </w:r>
            <w:r w:rsidRPr="002D6197">
              <w:t xml:space="preserve"> to solve puzzles and play games</w:t>
            </w:r>
          </w:p>
          <w:p w14:paraId="02EB098C" w14:textId="27CFE0B6" w:rsidR="00B40C83" w:rsidRPr="002D6197" w:rsidRDefault="00B40C83" w:rsidP="00146531">
            <w:pPr>
              <w:pStyle w:val="ListParagraph"/>
              <w:tabs>
                <w:tab w:val="clear" w:pos="480"/>
              </w:tabs>
            </w:pPr>
            <w:r w:rsidRPr="002D6197">
              <w:t xml:space="preserve">Explore, </w:t>
            </w:r>
            <w:r w:rsidRPr="002D6197">
              <w:rPr>
                <w:b/>
              </w:rPr>
              <w:t>analyze</w:t>
            </w:r>
            <w:r w:rsidRPr="002D6197">
              <w:t xml:space="preserve">, and apply </w:t>
            </w:r>
            <w:r w:rsidR="00982F2A">
              <w:t>statistical</w:t>
            </w:r>
            <w:r w:rsidRPr="002D6197">
              <w:t xml:space="preserve"> ideas using </w:t>
            </w:r>
            <w:r w:rsidRPr="002D6197">
              <w:rPr>
                <w:b/>
              </w:rPr>
              <w:t>reason</w:t>
            </w:r>
            <w:r w:rsidRPr="002D6197">
              <w:t xml:space="preserve">, </w:t>
            </w:r>
            <w:r w:rsidRPr="002D6197">
              <w:rPr>
                <w:b/>
              </w:rPr>
              <w:t>technology</w:t>
            </w:r>
            <w:r w:rsidRPr="002D6197">
              <w:t xml:space="preserve">, and </w:t>
            </w:r>
            <w:r w:rsidRPr="002D6197">
              <w:rPr>
                <w:b/>
              </w:rPr>
              <w:t>other tools</w:t>
            </w:r>
          </w:p>
          <w:p w14:paraId="0DD9DECF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</w:rPr>
              <w:t>Estimate reasonably</w:t>
            </w:r>
            <w:r w:rsidRPr="002D6197">
              <w:t xml:space="preserve"> and demonstrate </w:t>
            </w:r>
            <w:r w:rsidRPr="00B40C83">
              <w:rPr>
                <w:b/>
              </w:rPr>
              <w:t>fluent, flexible, and strategic thinking</w:t>
            </w:r>
            <w:r w:rsidRPr="002D6197">
              <w:t xml:space="preserve"> about number</w:t>
            </w:r>
          </w:p>
          <w:p w14:paraId="7A455F59" w14:textId="2B7A1C33" w:rsidR="00B40C83" w:rsidRPr="002D6197" w:rsidRDefault="00B40C83" w:rsidP="00146531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  <w:bCs/>
              </w:rPr>
              <w:t>Model</w:t>
            </w:r>
            <w:r w:rsidRPr="002D6197">
              <w:t xml:space="preserve"> with </w:t>
            </w:r>
            <w:r w:rsidR="00982F2A">
              <w:t>statistics</w:t>
            </w:r>
            <w:r w:rsidRPr="002D6197">
              <w:t xml:space="preserve"> in </w:t>
            </w:r>
            <w:r w:rsidRPr="00B40C83">
              <w:rPr>
                <w:b/>
              </w:rPr>
              <w:t>situational contexts</w:t>
            </w:r>
            <w:r w:rsidRPr="002D6197">
              <w:t xml:space="preserve"> </w:t>
            </w:r>
          </w:p>
          <w:p w14:paraId="106705A7" w14:textId="5267DA5C" w:rsidR="00F9586F" w:rsidRDefault="00B40C83" w:rsidP="00146531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</w:rPr>
              <w:t xml:space="preserve">Think </w:t>
            </w:r>
            <w:r w:rsidRPr="00B40C83">
              <w:rPr>
                <w:b/>
                <w:bCs/>
              </w:rPr>
              <w:t>creatively</w:t>
            </w:r>
            <w:r w:rsidRPr="002D6197">
              <w:t xml:space="preserve"> and with </w:t>
            </w:r>
            <w:r w:rsidRPr="00B40C83">
              <w:rPr>
                <w:b/>
                <w:bCs/>
              </w:rPr>
              <w:t>curiosity and wonder</w:t>
            </w:r>
            <w:r w:rsidRPr="002D6197">
              <w:t xml:space="preserve"> when exploring problems</w:t>
            </w:r>
          </w:p>
          <w:p w14:paraId="5B509B2D" w14:textId="71168FFC" w:rsidR="00670E49" w:rsidRPr="00E80591" w:rsidRDefault="00670E49" w:rsidP="00146531">
            <w:pPr>
              <w:pStyle w:val="Topic"/>
              <w:contextualSpacing w:val="0"/>
            </w:pPr>
            <w:r>
              <w:t>Understanding and solving</w:t>
            </w:r>
          </w:p>
          <w:p w14:paraId="25EFDD16" w14:textId="31015376" w:rsidR="00B233B9" w:rsidRPr="00452EFF" w:rsidRDefault="00982F2A" w:rsidP="00146531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B53B90">
              <w:t xml:space="preserve">Develop, demonstrate, and apply </w:t>
            </w:r>
            <w:r w:rsidRPr="00B53B90">
              <w:rPr>
                <w:bCs/>
              </w:rPr>
              <w:t>conceptual understanding</w:t>
            </w:r>
            <w:r w:rsidRPr="00B53B90">
              <w:t xml:space="preserve"> of statistical ideas through play, story, </w:t>
            </w:r>
            <w:r w:rsidRPr="00B53B90">
              <w:rPr>
                <w:b/>
              </w:rPr>
              <w:t>inquiry</w:t>
            </w:r>
            <w:r w:rsidRPr="00B53B90">
              <w:t>, and research</w:t>
            </w:r>
          </w:p>
          <w:p w14:paraId="7E014D43" w14:textId="0FC93756" w:rsidR="00B233B9" w:rsidRPr="00452EFF" w:rsidRDefault="00982F2A" w:rsidP="00146531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B53B90">
              <w:rPr>
                <w:b/>
                <w:bCs/>
              </w:rPr>
              <w:t>Visualize</w:t>
            </w:r>
            <w:r w:rsidRPr="00B53B90">
              <w:t xml:space="preserve"> to explore and illustrate variation within and between variables</w:t>
            </w:r>
          </w:p>
          <w:p w14:paraId="12FDECFE" w14:textId="1A3C8E8E" w:rsidR="00B233B9" w:rsidRPr="00452EFF" w:rsidRDefault="00982F2A" w:rsidP="00146531">
            <w:pPr>
              <w:pStyle w:val="ListParagraph"/>
              <w:tabs>
                <w:tab w:val="clear" w:pos="480"/>
              </w:tabs>
            </w:pPr>
            <w:r w:rsidRPr="00B53B90">
              <w:rPr>
                <w:bCs/>
              </w:rPr>
              <w:t>Apply</w:t>
            </w:r>
            <w:r w:rsidRPr="00B53B90">
              <w:rPr>
                <w:b/>
                <w:bCs/>
              </w:rPr>
              <w:t xml:space="preserve"> flexible and strategic approaches </w:t>
            </w:r>
            <w:r w:rsidRPr="00B53B90">
              <w:rPr>
                <w:bCs/>
              </w:rPr>
              <w:t>to explore statistical questions in abstract and situational contexts</w:t>
            </w:r>
          </w:p>
          <w:p w14:paraId="3279843F" w14:textId="33CC5258" w:rsidR="00B233B9" w:rsidRPr="00452EFF" w:rsidRDefault="00982F2A" w:rsidP="00146531">
            <w:pPr>
              <w:pStyle w:val="ListParagraph"/>
              <w:tabs>
                <w:tab w:val="clear" w:pos="480"/>
              </w:tabs>
            </w:pPr>
            <w:r w:rsidRPr="00B53B90">
              <w:t xml:space="preserve">Explore research questions with </w:t>
            </w:r>
            <w:r w:rsidRPr="00B53B90">
              <w:rPr>
                <w:b/>
              </w:rPr>
              <w:t>persistence and a positive dispositio</w:t>
            </w:r>
            <w:r w:rsidR="00E90B47">
              <w:rPr>
                <w:b/>
              </w:rPr>
              <w:t>n</w:t>
            </w:r>
          </w:p>
          <w:p w14:paraId="61D86295" w14:textId="1C9D76AC" w:rsidR="00670E49" w:rsidRPr="0014420D" w:rsidRDefault="00982F2A" w:rsidP="00146531">
            <w:pPr>
              <w:pStyle w:val="ListParagraph"/>
              <w:tabs>
                <w:tab w:val="clear" w:pos="480"/>
              </w:tabs>
              <w:spacing w:after="120"/>
            </w:pPr>
            <w:r w:rsidRPr="00B53B90">
              <w:t xml:space="preserve">Engage in </w:t>
            </w:r>
            <w:r w:rsidRPr="00B53B90">
              <w:rPr>
                <w:b/>
              </w:rPr>
              <w:t>statistical thinking</w:t>
            </w:r>
            <w:r w:rsidRPr="00B53B90">
              <w:t xml:space="preserve"> to answer questions </w:t>
            </w:r>
            <w:r w:rsidRPr="00B53B90">
              <w:rPr>
                <w:b/>
              </w:rPr>
              <w:t xml:space="preserve">connected </w:t>
            </w:r>
            <w:r w:rsidRPr="00B53B90">
              <w:t>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14653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2D7B802C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</w:pPr>
            <w:r w:rsidRPr="00B53B90">
              <w:rPr>
                <w:b/>
              </w:rPr>
              <w:t>role of statistical thinking</w:t>
            </w:r>
            <w:r w:rsidRPr="00B53B90">
              <w:t xml:space="preserve"> in research and the scientific method</w:t>
            </w:r>
          </w:p>
          <w:p w14:paraId="75F0DA5E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</w:pPr>
            <w:r w:rsidRPr="00B53B90">
              <w:rPr>
                <w:b/>
              </w:rPr>
              <w:t>observational</w:t>
            </w:r>
            <w:r w:rsidRPr="00B53B90">
              <w:t xml:space="preserve"> and </w:t>
            </w:r>
            <w:r w:rsidRPr="00B53B90">
              <w:rPr>
                <w:b/>
              </w:rPr>
              <w:t>experimental</w:t>
            </w:r>
            <w:r w:rsidRPr="00B53B90">
              <w:t xml:space="preserve"> studies</w:t>
            </w:r>
          </w:p>
          <w:p w14:paraId="33F645CE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</w:pPr>
            <w:r w:rsidRPr="00B53B90">
              <w:t xml:space="preserve">common </w:t>
            </w:r>
            <w:r w:rsidRPr="00B53B90">
              <w:rPr>
                <w:b/>
              </w:rPr>
              <w:t>graphical</w:t>
            </w:r>
            <w:r w:rsidRPr="00B53B90">
              <w:t xml:space="preserve"> representations of variation </w:t>
            </w:r>
          </w:p>
          <w:p w14:paraId="09E0BAD8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</w:pPr>
            <w:r w:rsidRPr="00B53B90">
              <w:t xml:space="preserve">use of </w:t>
            </w:r>
            <w:r w:rsidRPr="00B53B90">
              <w:rPr>
                <w:b/>
              </w:rPr>
              <w:t xml:space="preserve">summary statistics </w:t>
            </w:r>
            <w:r w:rsidRPr="00B53B90">
              <w:t>to describe variation</w:t>
            </w:r>
          </w:p>
          <w:p w14:paraId="0D6C9D21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</w:pPr>
            <w:r w:rsidRPr="00B53B90">
              <w:rPr>
                <w:b/>
              </w:rPr>
              <w:t xml:space="preserve">association </w:t>
            </w:r>
            <w:r w:rsidRPr="00B53B90">
              <w:t>between two variables</w:t>
            </w:r>
          </w:p>
          <w:p w14:paraId="1AD4B85B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</w:pPr>
            <w:r w:rsidRPr="00B53B90">
              <w:t>probability</w:t>
            </w:r>
            <w:r w:rsidRPr="00B53B90">
              <w:rPr>
                <w:b/>
              </w:rPr>
              <w:t xml:space="preserve"> models</w:t>
            </w:r>
            <w:r w:rsidRPr="00B53B90">
              <w:t xml:space="preserve"> for variation</w:t>
            </w:r>
          </w:p>
          <w:p w14:paraId="6DB14BD4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B53B90">
              <w:t xml:space="preserve">intuition and appreciation of </w:t>
            </w:r>
            <w:r w:rsidRPr="00B53B90">
              <w:rPr>
                <w:b/>
              </w:rPr>
              <w:t>inferential concepts</w:t>
            </w:r>
            <w:r w:rsidRPr="00B53B90">
              <w:t>, such as confidence intervals and hypothesis tests</w:t>
            </w:r>
          </w:p>
          <w:p w14:paraId="45B6FCE0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</w:pPr>
            <w:r w:rsidRPr="00B53B90">
              <w:t xml:space="preserve">use of </w:t>
            </w:r>
            <w:r w:rsidRPr="00B53B90">
              <w:rPr>
                <w:b/>
              </w:rPr>
              <w:t>software and technology</w:t>
            </w:r>
            <w:r w:rsidRPr="00B53B90">
              <w:t xml:space="preserve"> to enhance statistical ideas</w:t>
            </w:r>
          </w:p>
          <w:p w14:paraId="03C90176" w14:textId="180FF6C4" w:rsidR="007904B5" w:rsidRPr="00400F30" w:rsidRDefault="007B51CF" w:rsidP="00146531">
            <w:pPr>
              <w:pStyle w:val="ListParagraph"/>
              <w:tabs>
                <w:tab w:val="clear" w:pos="480"/>
              </w:tabs>
            </w:pPr>
            <w:r w:rsidRPr="00B53B90">
              <w:rPr>
                <w:b/>
              </w:rPr>
              <w:t>communication</w:t>
            </w:r>
            <w:r w:rsidRPr="00B53B90">
              <w:t xml:space="preserve"> of statistical findings</w:t>
            </w:r>
          </w:p>
        </w:tc>
      </w:tr>
    </w:tbl>
    <w:p w14:paraId="4419F9AA" w14:textId="4B8609CF" w:rsidR="0018557D" w:rsidRPr="00B530F3" w:rsidRDefault="0018557D" w:rsidP="0014653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982F2A">
        <w:rPr>
          <w:b/>
          <w:sz w:val="28"/>
        </w:rPr>
        <w:t>Statistics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D2019">
        <w:rPr>
          <w:b/>
          <w:sz w:val="28"/>
        </w:rPr>
        <w:t>2</w:t>
      </w:r>
    </w:p>
    <w:p w14:paraId="338BD436" w14:textId="77777777" w:rsidR="0018557D" w:rsidRPr="00B530F3" w:rsidRDefault="0018557D" w:rsidP="00146531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146531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14653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146531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146531">
            <w:pPr>
              <w:pStyle w:val="Topic"/>
              <w:contextualSpacing w:val="0"/>
            </w:pPr>
            <w:r>
              <w:t>Communicating and representing</w:t>
            </w:r>
          </w:p>
          <w:p w14:paraId="425327BE" w14:textId="3658AD00" w:rsidR="00B233B9" w:rsidRPr="00452EFF" w:rsidRDefault="00B233B9" w:rsidP="00146531">
            <w:pPr>
              <w:pStyle w:val="ListParagraph"/>
              <w:tabs>
                <w:tab w:val="clear" w:pos="480"/>
              </w:tabs>
            </w:pPr>
            <w:r w:rsidRPr="00B233B9">
              <w:rPr>
                <w:b/>
              </w:rPr>
              <w:t xml:space="preserve">Explain and justify </w:t>
            </w:r>
            <w:r w:rsidR="00982F2A">
              <w:t>statistical</w:t>
            </w:r>
            <w:r w:rsidRPr="00452EFF">
              <w:t xml:space="preserve"> ideas and </w:t>
            </w:r>
            <w:r w:rsidRPr="00B233B9">
              <w:rPr>
                <w:b/>
              </w:rPr>
              <w:t>decisions</w:t>
            </w:r>
            <w:r w:rsidRPr="00452EFF">
              <w:t xml:space="preserve"> in </w:t>
            </w:r>
            <w:r w:rsidRPr="00B233B9">
              <w:rPr>
                <w:b/>
              </w:rPr>
              <w:t>many ways</w:t>
            </w:r>
          </w:p>
          <w:p w14:paraId="0B287CE4" w14:textId="6358A95F" w:rsidR="00B233B9" w:rsidRPr="00452EFF" w:rsidRDefault="00B233B9" w:rsidP="00146531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Represent</w:t>
            </w:r>
            <w:r w:rsidR="00B40C83">
              <w:t xml:space="preserve"> </w:t>
            </w:r>
            <w:r w:rsidR="00982F2A">
              <w:t>statistical</w:t>
            </w:r>
            <w:r w:rsidRPr="00452EFF">
              <w:t xml:space="preserve"> ideas in concrete, pictorial, and symbolic forms</w:t>
            </w:r>
          </w:p>
          <w:p w14:paraId="2B4BFAA4" w14:textId="07F861F4" w:rsidR="00B233B9" w:rsidRPr="00452EFF" w:rsidRDefault="00B233B9" w:rsidP="00146531">
            <w:pPr>
              <w:pStyle w:val="ListParagraph"/>
              <w:tabs>
                <w:tab w:val="clear" w:pos="480"/>
              </w:tabs>
            </w:pPr>
            <w:r w:rsidRPr="00452EFF">
              <w:t xml:space="preserve">Use </w:t>
            </w:r>
            <w:r w:rsidR="00982F2A">
              <w:t>statistical</w:t>
            </w:r>
            <w:r w:rsidRPr="00452EFF">
              <w:t xml:space="preserve"> vocabulary and language to contribute to </w:t>
            </w:r>
            <w:r w:rsidRPr="00452EFF">
              <w:rPr>
                <w:b/>
              </w:rPr>
              <w:t>discussions</w:t>
            </w:r>
            <w:r w:rsidRPr="00452EFF">
              <w:t xml:space="preserve"> in the classroom</w:t>
            </w:r>
          </w:p>
          <w:p w14:paraId="1C8889E8" w14:textId="1CDB27D1" w:rsidR="0018557D" w:rsidRPr="00670E49" w:rsidRDefault="00B233B9" w:rsidP="00146531">
            <w:pPr>
              <w:pStyle w:val="ListParagraph"/>
              <w:tabs>
                <w:tab w:val="clear" w:pos="480"/>
              </w:tabs>
            </w:pPr>
            <w:r w:rsidRPr="00452EFF">
              <w:t>Take risks</w:t>
            </w:r>
            <w:r w:rsidRPr="00452EFF">
              <w:rPr>
                <w:b/>
              </w:rPr>
              <w:t xml:space="preserve"> </w:t>
            </w:r>
            <w:r w:rsidRPr="00452EFF">
              <w:t xml:space="preserve">when offering ideas in classroom </w:t>
            </w:r>
            <w:r w:rsidRPr="00452EFF">
              <w:rPr>
                <w:b/>
              </w:rPr>
              <w:t>discourse</w:t>
            </w:r>
          </w:p>
          <w:p w14:paraId="3D1F3929" w14:textId="0024423C" w:rsidR="00670E49" w:rsidRPr="00B530F3" w:rsidRDefault="00670E49" w:rsidP="00146531">
            <w:pPr>
              <w:pStyle w:val="Topic"/>
              <w:contextualSpacing w:val="0"/>
            </w:pPr>
            <w:r>
              <w:t>Connecting and reflecting</w:t>
            </w:r>
          </w:p>
          <w:p w14:paraId="71BD7854" w14:textId="4DEC5F58" w:rsidR="00B233B9" w:rsidRPr="00452EFF" w:rsidRDefault="00B233B9" w:rsidP="00146531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Reflect</w:t>
            </w:r>
            <w:r w:rsidRPr="00452EFF">
              <w:t xml:space="preserve"> on </w:t>
            </w:r>
            <w:r w:rsidR="00982F2A">
              <w:t>statistical</w:t>
            </w:r>
            <w:r w:rsidRPr="00452EFF">
              <w:t xml:space="preserve"> </w:t>
            </w:r>
            <w:r w:rsidR="00B40C83">
              <w:t>t</w:t>
            </w:r>
            <w:r w:rsidRPr="00452EFF">
              <w:t>hinking</w:t>
            </w:r>
          </w:p>
          <w:p w14:paraId="0CBE29DA" w14:textId="39645320" w:rsidR="00B233B9" w:rsidRPr="00452EFF" w:rsidRDefault="00982F2A" w:rsidP="00146531">
            <w:pPr>
              <w:pStyle w:val="ListParagraph"/>
              <w:tabs>
                <w:tab w:val="clear" w:pos="480"/>
              </w:tabs>
            </w:pPr>
            <w:r w:rsidRPr="00B53B90">
              <w:rPr>
                <w:b/>
              </w:rPr>
              <w:t>Connect statistical concepts</w:t>
            </w:r>
            <w:r w:rsidRPr="00B53B90">
              <w:t xml:space="preserve"> with each other, </w:t>
            </w:r>
            <w:r w:rsidRPr="00B53B90">
              <w:rPr>
                <w:bCs/>
              </w:rPr>
              <w:t>other areas, and personal interests</w:t>
            </w:r>
          </w:p>
          <w:p w14:paraId="76584312" w14:textId="77777777" w:rsidR="00B233B9" w:rsidRPr="00452EFF" w:rsidRDefault="00B233B9" w:rsidP="00146531">
            <w:pPr>
              <w:pStyle w:val="ListParagraph"/>
              <w:tabs>
                <w:tab w:val="clear" w:pos="480"/>
              </w:tabs>
            </w:pPr>
            <w:r w:rsidRPr="00452EFF">
              <w:t xml:space="preserve">Use </w:t>
            </w:r>
            <w:r w:rsidRPr="00B233B9">
              <w:rPr>
                <w:b/>
              </w:rPr>
              <w:t>mistakes</w:t>
            </w:r>
            <w:r w:rsidRPr="00452EFF">
              <w:t xml:space="preserve"> as </w:t>
            </w:r>
            <w:r w:rsidRPr="00B233B9">
              <w:rPr>
                <w:b/>
              </w:rPr>
              <w:t>opportunities to advance learning</w:t>
            </w:r>
          </w:p>
          <w:p w14:paraId="287E313D" w14:textId="50FAEF94" w:rsidR="00670E49" w:rsidRPr="00B530F3" w:rsidRDefault="00D77121" w:rsidP="00146531">
            <w:pPr>
              <w:pStyle w:val="ListParagraph"/>
              <w:tabs>
                <w:tab w:val="clear" w:pos="480"/>
              </w:tabs>
              <w:spacing w:after="120"/>
            </w:pPr>
            <w:r w:rsidRPr="00452EFF">
              <w:rPr>
                <w:b/>
              </w:rPr>
              <w:t xml:space="preserve">Incorporate </w:t>
            </w:r>
            <w:r w:rsidRPr="00452EFF">
              <w:t>First Peop</w:t>
            </w:r>
            <w:bookmarkStart w:id="0" w:name="_GoBack"/>
            <w:bookmarkEnd w:id="0"/>
            <w:r w:rsidRPr="00452EFF">
              <w:t xml:space="preserve">les worldviews, perspectives, </w:t>
            </w:r>
            <w:r w:rsidRPr="00452EFF">
              <w:rPr>
                <w:b/>
              </w:rPr>
              <w:t>knowledge</w:t>
            </w:r>
            <w:r w:rsidRPr="00452EFF">
              <w:t xml:space="preserve">, </w:t>
            </w:r>
            <w:r>
              <w:br/>
            </w:r>
            <w:r w:rsidRPr="00452EFF">
              <w:t xml:space="preserve">and </w:t>
            </w:r>
            <w:r w:rsidRPr="00452EFF">
              <w:rPr>
                <w:b/>
              </w:rPr>
              <w:t xml:space="preserve">practices </w:t>
            </w:r>
            <w:r w:rsidRPr="00452EFF">
              <w:t xml:space="preserve">to make connections with </w:t>
            </w:r>
            <w:r>
              <w:t>statistical</w:t>
            </w:r>
            <w:r w:rsidRPr="00452EFF">
              <w:t xml:space="preserve">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146531"/>
        </w:tc>
      </w:tr>
    </w:tbl>
    <w:p w14:paraId="0C83B2F9" w14:textId="77777777" w:rsidR="0018557D" w:rsidRPr="00B530F3" w:rsidRDefault="0018557D" w:rsidP="00146531"/>
    <w:sectPr w:rsidR="0018557D" w:rsidRPr="00B530F3" w:rsidSect="00093458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0B3EED5" w:rsidR="00FE1345" w:rsidRPr="00E80591" w:rsidRDefault="002F52DB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D77121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28AE681E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45DD095C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D709A"/>
    <w:multiLevelType w:val="hybridMultilevel"/>
    <w:tmpl w:val="B7CC84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A6318B"/>
    <w:multiLevelType w:val="hybridMultilevel"/>
    <w:tmpl w:val="CAB661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F2341"/>
    <w:multiLevelType w:val="hybridMultilevel"/>
    <w:tmpl w:val="6D12A5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6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93458"/>
    <w:rsid w:val="000A311F"/>
    <w:rsid w:val="000A3FAA"/>
    <w:rsid w:val="000B2381"/>
    <w:rsid w:val="000D3FFD"/>
    <w:rsid w:val="000E555C"/>
    <w:rsid w:val="000F3FDE"/>
    <w:rsid w:val="00123905"/>
    <w:rsid w:val="0014420D"/>
    <w:rsid w:val="001444ED"/>
    <w:rsid w:val="00146531"/>
    <w:rsid w:val="00171DAF"/>
    <w:rsid w:val="0017582D"/>
    <w:rsid w:val="001761EF"/>
    <w:rsid w:val="001765C4"/>
    <w:rsid w:val="0018557D"/>
    <w:rsid w:val="00187671"/>
    <w:rsid w:val="00191B6D"/>
    <w:rsid w:val="001B1DBF"/>
    <w:rsid w:val="001B28CB"/>
    <w:rsid w:val="001B2DC1"/>
    <w:rsid w:val="001C1677"/>
    <w:rsid w:val="001D2019"/>
    <w:rsid w:val="001D25F1"/>
    <w:rsid w:val="001D4E97"/>
    <w:rsid w:val="001E063D"/>
    <w:rsid w:val="001E7EC9"/>
    <w:rsid w:val="001F2C2F"/>
    <w:rsid w:val="002215C5"/>
    <w:rsid w:val="00235F25"/>
    <w:rsid w:val="002519A0"/>
    <w:rsid w:val="00287CDA"/>
    <w:rsid w:val="002967B0"/>
    <w:rsid w:val="002C42CD"/>
    <w:rsid w:val="002E3C1B"/>
    <w:rsid w:val="002E55AA"/>
    <w:rsid w:val="002F52DB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1DDF"/>
    <w:rsid w:val="00456D83"/>
    <w:rsid w:val="00457103"/>
    <w:rsid w:val="00472DCC"/>
    <w:rsid w:val="00482426"/>
    <w:rsid w:val="00483E58"/>
    <w:rsid w:val="004852BE"/>
    <w:rsid w:val="004B7B36"/>
    <w:rsid w:val="004C3D15"/>
    <w:rsid w:val="004C42DE"/>
    <w:rsid w:val="004C42F8"/>
    <w:rsid w:val="004C677A"/>
    <w:rsid w:val="004D420C"/>
    <w:rsid w:val="004D4F1C"/>
    <w:rsid w:val="004D7F83"/>
    <w:rsid w:val="004E0819"/>
    <w:rsid w:val="004F2F73"/>
    <w:rsid w:val="005318CB"/>
    <w:rsid w:val="00555BC8"/>
    <w:rsid w:val="0056669F"/>
    <w:rsid w:val="00567385"/>
    <w:rsid w:val="005745A8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85BC9"/>
    <w:rsid w:val="006A57B0"/>
    <w:rsid w:val="006C1F70"/>
    <w:rsid w:val="006E079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3916"/>
    <w:rsid w:val="007B49A4"/>
    <w:rsid w:val="007B51CF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2F2A"/>
    <w:rsid w:val="0098710C"/>
    <w:rsid w:val="00996CA8"/>
    <w:rsid w:val="009B0A15"/>
    <w:rsid w:val="009E4B98"/>
    <w:rsid w:val="009E6E14"/>
    <w:rsid w:val="009F4B7F"/>
    <w:rsid w:val="00A13FD8"/>
    <w:rsid w:val="00A2482D"/>
    <w:rsid w:val="00A26CE6"/>
    <w:rsid w:val="00A34E20"/>
    <w:rsid w:val="00A40F78"/>
    <w:rsid w:val="00A447FD"/>
    <w:rsid w:val="00A47A92"/>
    <w:rsid w:val="00A53362"/>
    <w:rsid w:val="00A76AC7"/>
    <w:rsid w:val="00A87F23"/>
    <w:rsid w:val="00A9052F"/>
    <w:rsid w:val="00AA0B97"/>
    <w:rsid w:val="00AB2F24"/>
    <w:rsid w:val="00AB3E8E"/>
    <w:rsid w:val="00AE67D7"/>
    <w:rsid w:val="00AF70A4"/>
    <w:rsid w:val="00B0173E"/>
    <w:rsid w:val="00B12655"/>
    <w:rsid w:val="00B206D3"/>
    <w:rsid w:val="00B233B9"/>
    <w:rsid w:val="00B40C83"/>
    <w:rsid w:val="00B465B1"/>
    <w:rsid w:val="00B530F3"/>
    <w:rsid w:val="00B74147"/>
    <w:rsid w:val="00B91B5F"/>
    <w:rsid w:val="00B91D5E"/>
    <w:rsid w:val="00B978E0"/>
    <w:rsid w:val="00BA09E7"/>
    <w:rsid w:val="00BA31E2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AB7"/>
    <w:rsid w:val="00C75D90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77121"/>
    <w:rsid w:val="00D8654A"/>
    <w:rsid w:val="00DA79C0"/>
    <w:rsid w:val="00DC1DA5"/>
    <w:rsid w:val="00DC2C4B"/>
    <w:rsid w:val="00DD1C77"/>
    <w:rsid w:val="00DF3B95"/>
    <w:rsid w:val="00E102AB"/>
    <w:rsid w:val="00E13917"/>
    <w:rsid w:val="00E2444A"/>
    <w:rsid w:val="00E80591"/>
    <w:rsid w:val="00E810A0"/>
    <w:rsid w:val="00E834AB"/>
    <w:rsid w:val="00E842D8"/>
    <w:rsid w:val="00E90B47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uiPriority w:val="99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23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EA62-8A7D-B44C-9193-78B1A72B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370</Words>
  <Characters>2479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2844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129</cp:revision>
  <cp:lastPrinted>2017-12-11T22:50:00Z</cp:lastPrinted>
  <dcterms:created xsi:type="dcterms:W3CDTF">2017-01-16T16:55:00Z</dcterms:created>
  <dcterms:modified xsi:type="dcterms:W3CDTF">2019-04-26T23:11:00Z</dcterms:modified>
</cp:coreProperties>
</file>