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88D3356" w:rsidR="0014420D" w:rsidRPr="00B530F3" w:rsidRDefault="0014420D" w:rsidP="009B497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687A0C">
        <w:rPr>
          <w:b/>
          <w:sz w:val="28"/>
        </w:rPr>
        <w:t>Geometry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9B497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9B497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9"/>
        <w:gridCol w:w="360"/>
        <w:gridCol w:w="1801"/>
        <w:gridCol w:w="360"/>
        <w:gridCol w:w="1798"/>
        <w:gridCol w:w="360"/>
        <w:gridCol w:w="3362"/>
        <w:gridCol w:w="360"/>
        <w:gridCol w:w="1798"/>
      </w:tblGrid>
      <w:tr w:rsidR="00687A0C" w:rsidRPr="00F867E2" w14:paraId="25365710" w14:textId="77777777" w:rsidTr="00687A0C">
        <w:trPr>
          <w:jc w:val="center"/>
        </w:trPr>
        <w:tc>
          <w:tcPr>
            <w:tcW w:w="2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79DB3055" w:rsidR="00B233B9" w:rsidRPr="00675F9A" w:rsidRDefault="00687A0C" w:rsidP="009B497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b/>
                <w:szCs w:val="20"/>
              </w:rPr>
              <w:t>Diagrams</w:t>
            </w:r>
            <w:r w:rsidRPr="00CC3A4A">
              <w:rPr>
                <w:rFonts w:ascii="Helvetica" w:hAnsi="Helvetica"/>
                <w:szCs w:val="20"/>
              </w:rPr>
              <w:t xml:space="preserve"> are fundamental to investigating, communicating, and discovering properties and relations in geometry.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337D5661" w:rsidR="00B233B9" w:rsidRPr="00675F9A" w:rsidRDefault="00687A0C" w:rsidP="009B4973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Finding </w:t>
            </w:r>
            <w:r w:rsidRPr="00CC3A4A">
              <w:rPr>
                <w:rFonts w:ascii="Helvetica" w:hAnsi="Helvetica"/>
                <w:b/>
                <w:szCs w:val="20"/>
              </w:rPr>
              <w:t>invariance amidst</w:t>
            </w:r>
            <w:r w:rsidRPr="00CC3A4A">
              <w:rPr>
                <w:rFonts w:ascii="Helvetica" w:hAnsi="Helvetica"/>
                <w:szCs w:val="20"/>
              </w:rPr>
              <w:t xml:space="preserve"> </w:t>
            </w:r>
            <w:r w:rsidRPr="00CC3A4A">
              <w:rPr>
                <w:rFonts w:ascii="Helvetica" w:hAnsi="Helvetica"/>
                <w:b/>
                <w:szCs w:val="20"/>
              </w:rPr>
              <w:t xml:space="preserve">variation </w:t>
            </w:r>
            <w:r w:rsidRPr="00CC3A4A">
              <w:rPr>
                <w:rFonts w:ascii="Helvetica" w:hAnsi="Helvetica"/>
                <w:szCs w:val="20"/>
              </w:rPr>
              <w:t>drives geometric investigation.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4A831D49" w:rsidR="00B233B9" w:rsidRPr="00675F9A" w:rsidRDefault="00687A0C" w:rsidP="009B4973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Geometry involves creating, testing, and refining </w:t>
            </w:r>
            <w:r w:rsidRPr="00CC3A4A">
              <w:rPr>
                <w:rFonts w:ascii="Helvetica" w:hAnsi="Helvetica"/>
                <w:b/>
                <w:szCs w:val="20"/>
              </w:rPr>
              <w:t>definitions</w:t>
            </w:r>
            <w:r w:rsidRPr="00CC3A4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088850CF" w:rsidR="00B233B9" w:rsidRPr="00675F9A" w:rsidRDefault="00687A0C" w:rsidP="009B497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The </w:t>
            </w:r>
            <w:r w:rsidRPr="00CC3A4A">
              <w:rPr>
                <w:rFonts w:ascii="Helvetica" w:hAnsi="Helvetica"/>
                <w:b/>
                <w:szCs w:val="20"/>
              </w:rPr>
              <w:t>proving process</w:t>
            </w:r>
            <w:r w:rsidRPr="00CC3A4A">
              <w:rPr>
                <w:rFonts w:ascii="Helvetica" w:hAnsi="Helvetica"/>
                <w:szCs w:val="20"/>
              </w:rPr>
              <w:t xml:space="preserve"> begins with conjecturing, looking for counter-examples, and refining the conjecture, and the process may end with a written proof.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1BD12606" w:rsidR="00B233B9" w:rsidRPr="00675F9A" w:rsidRDefault="00687A0C" w:rsidP="009B497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b/>
                <w:szCs w:val="20"/>
              </w:rPr>
              <w:t xml:space="preserve">Geometry </w:t>
            </w:r>
            <w:r w:rsidRPr="00CC3A4A">
              <w:rPr>
                <w:rFonts w:ascii="Helvetica" w:hAnsi="Helvetica"/>
                <w:szCs w:val="20"/>
              </w:rPr>
              <w:t>stories and applications vary across cultures and time.</w:t>
            </w:r>
          </w:p>
        </w:tc>
      </w:tr>
    </w:tbl>
    <w:p w14:paraId="30B6D82E" w14:textId="77777777" w:rsidR="00B233B9" w:rsidRPr="00F867E2" w:rsidRDefault="00B233B9" w:rsidP="009B4973"/>
    <w:p w14:paraId="6513D803" w14:textId="77777777" w:rsidR="00F9586F" w:rsidRPr="00B530F3" w:rsidRDefault="0059376F" w:rsidP="009B497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9B497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9B497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9B497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9B4973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Default="00B40C83" w:rsidP="009B4973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2885F9ED" w14:textId="36D1C3BA" w:rsidR="00687A0C" w:rsidRPr="002D6197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t xml:space="preserve">Engage in </w:t>
            </w:r>
            <w:r w:rsidRPr="00B36F8D">
              <w:rPr>
                <w:b/>
              </w:rPr>
              <w:t>spatial reasoning</w:t>
            </w:r>
            <w:r w:rsidRPr="00B36F8D">
              <w:t xml:space="preserve"> in a dynamic environment</w:t>
            </w:r>
          </w:p>
          <w:p w14:paraId="02EB098C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mathematical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mathematics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9B4973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9B4973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720115E3" w:rsidR="00B233B9" w:rsidRPr="00452EFF" w:rsidRDefault="00771AFE" w:rsidP="009B497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72244">
              <w:t xml:space="preserve">Develop, demonstrate, and apply </w:t>
            </w:r>
            <w:r w:rsidRPr="00D72244">
              <w:rPr>
                <w:bCs/>
              </w:rPr>
              <w:t>conceptual understanding</w:t>
            </w:r>
            <w:r w:rsidRPr="00D72244">
              <w:t xml:space="preserve"> of mathematical ideas through play, story, </w:t>
            </w:r>
            <w:r w:rsidRPr="00D72244">
              <w:rPr>
                <w:b/>
              </w:rPr>
              <w:t>inquiry</w:t>
            </w:r>
            <w:r w:rsidRPr="00D72244">
              <w:t>, and problem solving</w:t>
            </w:r>
          </w:p>
          <w:p w14:paraId="7E014D43" w14:textId="0FBC1FBE" w:rsidR="00B233B9" w:rsidRPr="00452EFF" w:rsidRDefault="00B233B9" w:rsidP="009B497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</w:t>
            </w:r>
            <w:r w:rsidR="00A84E0E">
              <w:t>geometric</w:t>
            </w:r>
            <w:r w:rsidRPr="00452EFF">
              <w:t xml:space="preserve"> concepts and relationships</w:t>
            </w:r>
          </w:p>
          <w:p w14:paraId="12FDECFE" w14:textId="77777777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40C83">
              <w:rPr>
                <w:b/>
              </w:rPr>
              <w:t>flexible and strategic approaches</w:t>
            </w:r>
            <w:r w:rsidRPr="00B233B9">
              <w:t xml:space="preserve"> to </w:t>
            </w:r>
            <w:r w:rsidRPr="00B40C83">
              <w:rPr>
                <w:b/>
              </w:rPr>
              <w:t>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40C83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9B4973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9B497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C74B291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t xml:space="preserve">geometric </w:t>
            </w:r>
            <w:r w:rsidRPr="00687A0C">
              <w:rPr>
                <w:b/>
              </w:rPr>
              <w:t>constructions</w:t>
            </w:r>
          </w:p>
          <w:p w14:paraId="23F34F00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rPr>
                <w:b/>
              </w:rPr>
              <w:t>parallel and perpendicular</w:t>
            </w:r>
            <w:r w:rsidRPr="00B36F8D">
              <w:t xml:space="preserve"> lines:</w:t>
            </w:r>
          </w:p>
          <w:p w14:paraId="482A833F" w14:textId="77777777" w:rsidR="00687A0C" w:rsidRPr="00B36F8D" w:rsidRDefault="00687A0C" w:rsidP="009B4973">
            <w:pPr>
              <w:pStyle w:val="ListParagraphindent"/>
            </w:pPr>
            <w:r w:rsidRPr="00B36F8D">
              <w:rPr>
                <w:b/>
              </w:rPr>
              <w:t>circles as tools</w:t>
            </w:r>
            <w:r w:rsidRPr="00B36F8D">
              <w:t xml:space="preserve"> in constructions</w:t>
            </w:r>
          </w:p>
          <w:p w14:paraId="21F9F655" w14:textId="77777777" w:rsidR="00687A0C" w:rsidRPr="00B36F8D" w:rsidRDefault="00687A0C" w:rsidP="009B4973">
            <w:pPr>
              <w:pStyle w:val="ListParagraphindent"/>
            </w:pPr>
            <w:r w:rsidRPr="00B36F8D">
              <w:t>perpendicular bisector</w:t>
            </w:r>
          </w:p>
          <w:p w14:paraId="0D6BEAAE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36F8D">
              <w:rPr>
                <w:b/>
              </w:rPr>
              <w:t>circle geometry</w:t>
            </w:r>
          </w:p>
          <w:p w14:paraId="0016D9D9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  <w:rPr>
                <w:rFonts w:cs="Calibri"/>
                <w:b/>
              </w:rPr>
            </w:pPr>
            <w:r w:rsidRPr="00B36F8D">
              <w:rPr>
                <w:b/>
              </w:rPr>
              <w:t>constructing</w:t>
            </w:r>
            <w:r w:rsidRPr="00B36F8D">
              <w:rPr>
                <w:rFonts w:cs="Calibri"/>
                <w:b/>
              </w:rPr>
              <w:t xml:space="preserve"> tangents</w:t>
            </w:r>
          </w:p>
          <w:p w14:paraId="07B01BFF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  <w:rPr>
                <w:rFonts w:cs="Calibri"/>
              </w:rPr>
            </w:pPr>
            <w:r w:rsidRPr="00B36F8D">
              <w:rPr>
                <w:rFonts w:cs="Calibri"/>
              </w:rPr>
              <w:t>transformations of 2D shapes:</w:t>
            </w:r>
          </w:p>
          <w:p w14:paraId="0A2EC807" w14:textId="0C7B4F53" w:rsidR="00687A0C" w:rsidRPr="003C65D0" w:rsidRDefault="003C65D0" w:rsidP="009B4973">
            <w:pPr>
              <w:pStyle w:val="ListParagraphindent"/>
              <w:rPr>
                <w:b/>
              </w:rPr>
            </w:pPr>
            <w:r>
              <w:rPr>
                <w:b/>
              </w:rPr>
              <w:t>isometries</w:t>
            </w:r>
          </w:p>
          <w:p w14:paraId="3FBC7321" w14:textId="77777777" w:rsidR="00687A0C" w:rsidRPr="003C65D0" w:rsidRDefault="00687A0C" w:rsidP="009B4973">
            <w:pPr>
              <w:pStyle w:val="ListParagraphindent"/>
              <w:rPr>
                <w:rFonts w:cs="Calibri"/>
                <w:b/>
              </w:rPr>
            </w:pPr>
            <w:r w:rsidRPr="003C65D0">
              <w:rPr>
                <w:rFonts w:cs="Calibri"/>
                <w:b/>
              </w:rPr>
              <w:t>non-</w:t>
            </w:r>
            <w:r w:rsidRPr="003C65D0">
              <w:rPr>
                <w:b/>
              </w:rPr>
              <w:t>isometric</w:t>
            </w:r>
            <w:r w:rsidRPr="003C65D0">
              <w:rPr>
                <w:rFonts w:cs="Calibri"/>
                <w:b/>
              </w:rPr>
              <w:t xml:space="preserve"> transformations</w:t>
            </w:r>
          </w:p>
          <w:p w14:paraId="03C90176" w14:textId="3B997E51" w:rsidR="007904B5" w:rsidRPr="00687A0C" w:rsidRDefault="00687A0C" w:rsidP="009B497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87A0C">
              <w:rPr>
                <w:rFonts w:cs="Calibri"/>
                <w:b/>
              </w:rPr>
              <w:t>non-</w:t>
            </w:r>
            <w:r w:rsidRPr="00687A0C">
              <w:rPr>
                <w:b/>
              </w:rPr>
              <w:t>Euclidean</w:t>
            </w:r>
            <w:r w:rsidRPr="00687A0C">
              <w:rPr>
                <w:rFonts w:cs="Calibri"/>
                <w:b/>
              </w:rPr>
              <w:t xml:space="preserve"> geometries</w:t>
            </w:r>
          </w:p>
        </w:tc>
      </w:tr>
    </w:tbl>
    <w:p w14:paraId="4419F9AA" w14:textId="550A8D2F" w:rsidR="0018557D" w:rsidRPr="00B530F3" w:rsidRDefault="0018557D" w:rsidP="009B497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687A0C">
        <w:rPr>
          <w:b/>
          <w:sz w:val="28"/>
        </w:rPr>
        <w:t>Geometry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9B497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9B497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9B497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9B497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9B4973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7D104B0E" w:rsidR="00B233B9" w:rsidRPr="00452EFF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rPr>
                <w:b/>
              </w:rPr>
              <w:t xml:space="preserve">Explain, justify, </w:t>
            </w:r>
            <w:r w:rsidRPr="00B36F8D">
              <w:t xml:space="preserve">and evaluate geometric ideas and </w:t>
            </w:r>
            <w:r w:rsidRPr="00B36F8D">
              <w:rPr>
                <w:b/>
              </w:rPr>
              <w:t>decisions</w:t>
            </w:r>
            <w:r w:rsidRPr="00B36F8D">
              <w:t xml:space="preserve"> in </w:t>
            </w:r>
            <w:r>
              <w:br/>
            </w:r>
            <w:r w:rsidRPr="00B36F8D">
              <w:rPr>
                <w:b/>
              </w:rPr>
              <w:t>many ways</w:t>
            </w:r>
          </w:p>
          <w:p w14:paraId="0B287CE4" w14:textId="507E5356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mathematical</w:t>
            </w:r>
            <w:r w:rsidRPr="00452EFF">
              <w:t xml:space="preserve"> ideas in concrete, pictorial, and </w:t>
            </w:r>
            <w:r w:rsidR="004852BE">
              <w:br/>
            </w:r>
            <w:r w:rsidRPr="00452EFF">
              <w:t>symbolic forms</w:t>
            </w:r>
          </w:p>
          <w:p w14:paraId="2B4BFAA4" w14:textId="751C555D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="00687A0C">
              <w:t>geometric</w:t>
            </w:r>
            <w:r w:rsidRPr="00452EFF">
              <w:t xml:space="preserve">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</w:t>
            </w:r>
            <w:r w:rsidR="00687A0C">
              <w:br/>
            </w:r>
            <w:r w:rsidRPr="00452EFF">
              <w:t>in the classroom</w:t>
            </w:r>
          </w:p>
          <w:p w14:paraId="1C8889E8" w14:textId="1CDB27D1" w:rsidR="0018557D" w:rsidRPr="00670E49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9B4973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05C0B468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</w:t>
            </w:r>
            <w:r w:rsidR="00687A0C">
              <w:t>geometric</w:t>
            </w:r>
            <w:r w:rsidRPr="00452EFF">
              <w:t xml:space="preserve"> </w:t>
            </w:r>
            <w:r w:rsidR="00B40C83">
              <w:t>t</w:t>
            </w:r>
            <w:r w:rsidRPr="00452EFF">
              <w:t>hinking</w:t>
            </w:r>
          </w:p>
          <w:p w14:paraId="0CBE29DA" w14:textId="5B03C599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</w:t>
            </w:r>
            <w:r w:rsidR="00687A0C">
              <w:rPr>
                <w:b/>
              </w:rPr>
              <w:t xml:space="preserve"> concepts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with each other, other areas, </w:t>
            </w:r>
            <w:r w:rsidR="00687A0C">
              <w:br/>
            </w:r>
            <w:r w:rsidRPr="00452EFF">
              <w:t>and personal interests</w:t>
            </w:r>
          </w:p>
          <w:p w14:paraId="76584312" w14:textId="77777777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7BF92D66" w:rsidR="00670E49" w:rsidRPr="00B530F3" w:rsidRDefault="00B233B9" w:rsidP="009B4973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 xml:space="preserve">First Peoples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 w:rsidR="004852BE"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 xml:space="preserve">to make connections </w:t>
            </w:r>
            <w:bookmarkStart w:id="0" w:name="_GoBack"/>
            <w:bookmarkEnd w:id="0"/>
            <w:r w:rsidR="006E5CDE">
              <w:t xml:space="preserve">with </w:t>
            </w:r>
            <w:r w:rsidR="006E5CDE">
              <w:t>mathematical</w:t>
            </w:r>
            <w:r w:rsidR="006E5CDE" w:rsidRPr="00452EFF">
              <w:t xml:space="preserve">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9B4973"/>
        </w:tc>
      </w:tr>
    </w:tbl>
    <w:p w14:paraId="0C83B2F9" w14:textId="77777777" w:rsidR="0018557D" w:rsidRPr="00B530F3" w:rsidRDefault="0018557D" w:rsidP="009B4973"/>
    <w:p w14:paraId="140DB25A" w14:textId="77777777" w:rsidR="00F9586F" w:rsidRDefault="00F9586F" w:rsidP="009B4973">
      <w:pPr>
        <w:rPr>
          <w:sz w:val="16"/>
        </w:rPr>
      </w:pPr>
    </w:p>
    <w:p w14:paraId="2CB445A1" w14:textId="77777777" w:rsidR="00400F30" w:rsidRDefault="00400F30" w:rsidP="009B4973">
      <w:pPr>
        <w:rPr>
          <w:sz w:val="16"/>
        </w:rPr>
      </w:pPr>
    </w:p>
    <w:p w14:paraId="1ADFFCF2" w14:textId="77777777" w:rsidR="00400F30" w:rsidRDefault="00400F30" w:rsidP="009B4973">
      <w:pPr>
        <w:rPr>
          <w:sz w:val="16"/>
        </w:rPr>
      </w:pPr>
    </w:p>
    <w:p w14:paraId="1DF78005" w14:textId="77777777" w:rsidR="00400F30" w:rsidRDefault="00400F30" w:rsidP="009B4973">
      <w:pPr>
        <w:rPr>
          <w:sz w:val="16"/>
        </w:rPr>
      </w:pPr>
    </w:p>
    <w:p w14:paraId="3AF70AD2" w14:textId="77777777" w:rsidR="00400F30" w:rsidRDefault="00400F30" w:rsidP="009B4973">
      <w:pPr>
        <w:rPr>
          <w:sz w:val="16"/>
        </w:rPr>
      </w:pPr>
    </w:p>
    <w:p w14:paraId="70EA0D90" w14:textId="77777777" w:rsidR="00B206D3" w:rsidRDefault="00B206D3" w:rsidP="009B4973">
      <w:pPr>
        <w:rPr>
          <w:sz w:val="16"/>
        </w:rPr>
      </w:pPr>
    </w:p>
    <w:p w14:paraId="7AB67F17" w14:textId="77777777" w:rsidR="00B206D3" w:rsidRDefault="00B206D3" w:rsidP="009B4973">
      <w:pPr>
        <w:rPr>
          <w:sz w:val="16"/>
        </w:rPr>
      </w:pPr>
    </w:p>
    <w:p w14:paraId="6B1F0BC2" w14:textId="77777777" w:rsidR="0018557D" w:rsidRPr="00B530F3" w:rsidRDefault="0018557D" w:rsidP="009B4973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2866E2E3" w:rsidR="00F9586F" w:rsidRPr="00B530F3" w:rsidRDefault="0059376F" w:rsidP="009B497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687A0C">
              <w:rPr>
                <w:b/>
                <w:szCs w:val="22"/>
              </w:rPr>
              <w:t>Geometry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74083342" w14:textId="77777777" w:rsidR="00687A0C" w:rsidRPr="006716C7" w:rsidRDefault="00687A0C" w:rsidP="006716C7">
            <w:pPr>
              <w:pStyle w:val="ListParagraph"/>
              <w:tabs>
                <w:tab w:val="clear" w:pos="480"/>
              </w:tabs>
              <w:spacing w:before="120"/>
              <w:rPr>
                <w:b/>
                <w:i/>
              </w:rPr>
            </w:pPr>
            <w:r w:rsidRPr="006716C7">
              <w:rPr>
                <w:b/>
              </w:rPr>
              <w:t>Diagrams:</w:t>
            </w:r>
          </w:p>
          <w:p w14:paraId="79A360FC" w14:textId="77777777" w:rsidR="00687A0C" w:rsidRPr="00687A0C" w:rsidRDefault="00687A0C" w:rsidP="006716C7">
            <w:pPr>
              <w:spacing w:before="80" w:after="40"/>
              <w:ind w:left="637"/>
              <w:rPr>
                <w:rFonts w:ascii="Helvetica" w:hAnsi="Helvetica"/>
                <w:i/>
                <w:sz w:val="20"/>
                <w:szCs w:val="20"/>
              </w:rPr>
            </w:pPr>
            <w:r w:rsidRPr="00687A0C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0BCCA70D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How would we describe a specific geometric object to someone who cannot see it?</w:t>
            </w:r>
          </w:p>
          <w:p w14:paraId="453148CE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What properties can we infer from a diagram?</w:t>
            </w:r>
          </w:p>
          <w:p w14:paraId="4DB0CD55" w14:textId="77777777" w:rsidR="00B40C83" w:rsidRDefault="00687A0C" w:rsidP="006716C7">
            <w:pPr>
              <w:pStyle w:val="ListParagraphindent"/>
              <w:spacing w:after="60"/>
            </w:pPr>
            <w:r w:rsidRPr="00B36F8D">
              <w:t>What behaviours can we infer from a dynamic diagram?</w:t>
            </w:r>
          </w:p>
          <w:p w14:paraId="12C21112" w14:textId="1E628B22" w:rsidR="00687A0C" w:rsidRPr="006716C7" w:rsidRDefault="00B354FE" w:rsidP="008F2FB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>
              <w:rPr>
                <w:b/>
              </w:rPr>
              <w:lastRenderedPageBreak/>
              <w:t>invariance amidst variation:</w:t>
            </w:r>
          </w:p>
          <w:p w14:paraId="3A159530" w14:textId="4C7D926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 xml:space="preserve">Invariance amidst variation can be more easily experienced using current technology and dynamic diagrams. For example, the sum of the </w:t>
            </w:r>
            <w:r>
              <w:br/>
            </w:r>
            <w:r w:rsidRPr="00B36F8D">
              <w:t>angles in planar triangles is invariant no matter what forms a triangle takes.</w:t>
            </w:r>
          </w:p>
          <w:p w14:paraId="69092E5F" w14:textId="77777777" w:rsidR="00687A0C" w:rsidRPr="00B36F8D" w:rsidRDefault="00687A0C" w:rsidP="009B4973">
            <w:pPr>
              <w:spacing w:before="80" w:after="40"/>
              <w:ind w:left="637"/>
            </w:pPr>
            <w:r w:rsidRPr="00687A0C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2044EDD9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How do we construct geometric shapes that maintain properties under variation?</w:t>
            </w:r>
          </w:p>
          <w:p w14:paraId="0F655090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What properties change and stay the same when we vary a square, parallelogram, triangle, and so on?</w:t>
            </w:r>
          </w:p>
          <w:p w14:paraId="1146272E" w14:textId="77777777" w:rsidR="00687A0C" w:rsidRDefault="00687A0C" w:rsidP="006716C7">
            <w:pPr>
              <w:pStyle w:val="ListParagraphindent"/>
              <w:spacing w:after="60"/>
            </w:pPr>
            <w:r w:rsidRPr="00B36F8D">
              <w:t>How can the Pythagorean theorem be restated in terms of variance and invariance?</w:t>
            </w:r>
          </w:p>
          <w:p w14:paraId="4B59D398" w14:textId="1E9AA464" w:rsidR="00687A0C" w:rsidRPr="006716C7" w:rsidRDefault="00B354FE" w:rsidP="00B354FE">
            <w:pPr>
              <w:pStyle w:val="ListParagraph"/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definitions:</w:t>
            </w:r>
          </w:p>
          <w:p w14:paraId="50175DC9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are seldom the starting point in geometry</w:t>
            </w:r>
          </w:p>
          <w:p w14:paraId="2B75D39E" w14:textId="77777777" w:rsidR="00687A0C" w:rsidRPr="00B36F8D" w:rsidRDefault="00687A0C" w:rsidP="00B354FE">
            <w:pPr>
              <w:spacing w:before="80" w:after="40"/>
              <w:ind w:left="637"/>
            </w:pPr>
            <w:r w:rsidRPr="00687A0C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24427F1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How does variation help to refine our definitions of shapes?</w:t>
            </w:r>
          </w:p>
          <w:p w14:paraId="6BBD36B1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How would we define a square (or a circle) in different ways? When would one definition be better to work with than another?</w:t>
            </w:r>
          </w:p>
          <w:p w14:paraId="54E824F4" w14:textId="77777777" w:rsidR="00687A0C" w:rsidRPr="00B36F8D" w:rsidRDefault="00687A0C" w:rsidP="006716C7">
            <w:pPr>
              <w:pStyle w:val="ListParagraphindent"/>
              <w:spacing w:after="60"/>
            </w:pPr>
            <w:r w:rsidRPr="00B36F8D">
              <w:t>How can the definition of a shape be used in constructing the shape?</w:t>
            </w:r>
          </w:p>
          <w:p w14:paraId="18086EBE" w14:textId="77777777" w:rsidR="00687A0C" w:rsidRDefault="00687A0C" w:rsidP="006716C7">
            <w:pPr>
              <w:pStyle w:val="ListParagraphindent"/>
              <w:spacing w:after="60"/>
            </w:pPr>
            <w:r w:rsidRPr="00B36F8D">
              <w:t>How can we modify a definition of a shape to define a new shape?</w:t>
            </w:r>
          </w:p>
          <w:p w14:paraId="168D1D8F" w14:textId="77777777" w:rsidR="00687A0C" w:rsidRPr="006716C7" w:rsidRDefault="00687A0C" w:rsidP="006716C7">
            <w:pPr>
              <w:pStyle w:val="ListParagraph"/>
              <w:tabs>
                <w:tab w:val="clear" w:pos="480"/>
              </w:tabs>
              <w:rPr>
                <w:b/>
                <w:i/>
              </w:rPr>
            </w:pPr>
            <w:r w:rsidRPr="006716C7">
              <w:rPr>
                <w:b/>
              </w:rPr>
              <w:t>proving process:</w:t>
            </w:r>
          </w:p>
          <w:p w14:paraId="3EB3A2B5" w14:textId="77777777" w:rsidR="00687A0C" w:rsidRPr="00B36F8D" w:rsidRDefault="00687A0C" w:rsidP="009B4973">
            <w:pPr>
              <w:spacing w:before="80" w:after="40"/>
              <w:ind w:left="637"/>
            </w:pPr>
            <w:r w:rsidRPr="00687A0C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0C75D698" w14:textId="77777777" w:rsidR="00687A0C" w:rsidRPr="00B36F8D" w:rsidRDefault="00687A0C" w:rsidP="008F2FB9">
            <w:pPr>
              <w:pStyle w:val="ListParagraphindent"/>
            </w:pPr>
            <w:r w:rsidRPr="00B36F8D">
              <w:t>Can we make a conjecture about the diagonals of a polygon? Can we find a counter-example to our conjecture?</w:t>
            </w:r>
          </w:p>
          <w:p w14:paraId="1FB63AB8" w14:textId="77777777" w:rsidR="00687A0C" w:rsidRPr="00B36F8D" w:rsidRDefault="00687A0C" w:rsidP="008F2FB9">
            <w:pPr>
              <w:pStyle w:val="ListParagraphindent"/>
            </w:pPr>
            <w:r w:rsidRPr="00B36F8D">
              <w:t xml:space="preserve">How can one conjecture about a </w:t>
            </w:r>
            <w:r w:rsidRPr="00B36F8D">
              <w:rPr>
                <w:i/>
              </w:rPr>
              <w:t>specific</w:t>
            </w:r>
            <w:r w:rsidRPr="00B36F8D">
              <w:t xml:space="preserve"> shape lead to making another more </w:t>
            </w:r>
            <w:r w:rsidRPr="00B36F8D">
              <w:rPr>
                <w:i/>
              </w:rPr>
              <w:t>general</w:t>
            </w:r>
            <w:r w:rsidRPr="00B36F8D">
              <w:t xml:space="preserve"> conjecture about a family of shapes?</w:t>
            </w:r>
          </w:p>
          <w:p w14:paraId="2CF772D8" w14:textId="77777777" w:rsidR="00687A0C" w:rsidRPr="00B36F8D" w:rsidRDefault="00687A0C" w:rsidP="008F2FB9">
            <w:pPr>
              <w:pStyle w:val="ListParagraphindent"/>
            </w:pPr>
            <w:r w:rsidRPr="00B36F8D">
              <w:t>How can we be sure that a proof is complete?</w:t>
            </w:r>
          </w:p>
          <w:p w14:paraId="2BFDA5AE" w14:textId="77777777" w:rsidR="00687A0C" w:rsidRPr="00B36F8D" w:rsidRDefault="00687A0C" w:rsidP="008F2FB9">
            <w:pPr>
              <w:pStyle w:val="ListParagraphindent"/>
            </w:pPr>
            <w:r w:rsidRPr="00B36F8D">
              <w:t>Can we find a counter-example to a conjecture?</w:t>
            </w:r>
          </w:p>
          <w:p w14:paraId="7508FEEE" w14:textId="77777777" w:rsidR="00687A0C" w:rsidRDefault="00687A0C" w:rsidP="008F2FB9">
            <w:pPr>
              <w:pStyle w:val="ListParagraphindent"/>
            </w:pPr>
            <w:r w:rsidRPr="00B36F8D">
              <w:t>How can different proofs bring out different understandings of a relationship?</w:t>
            </w:r>
          </w:p>
          <w:p w14:paraId="31C7D4F8" w14:textId="77777777" w:rsidR="00687A0C" w:rsidRPr="006716C7" w:rsidRDefault="00687A0C" w:rsidP="006716C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16C7">
              <w:rPr>
                <w:b/>
              </w:rPr>
              <w:t>Geometry:</w:t>
            </w:r>
          </w:p>
          <w:p w14:paraId="2BF5521D" w14:textId="27ED516F" w:rsidR="00687A0C" w:rsidRDefault="006716C7" w:rsidP="006716C7">
            <w:pPr>
              <w:pStyle w:val="ListParagraphindent"/>
              <w:spacing w:after="60"/>
            </w:pPr>
            <w:r w:rsidRPr="00D72244">
              <w:t xml:space="preserve">Geometry is more than a list of axioms and deductions. Non-Western and modern geometry is concerned with shape and space and is not always axiomatic. It is not always about producing a theorem; rather, it is about modelling mathematical and non-mathematical phenomena </w:t>
            </w:r>
            <w:r>
              <w:br/>
            </w:r>
            <w:r w:rsidRPr="00D72244">
              <w:t>using geometric objects and relations. Today geometry is used in a multitude of disciplines, including animation, architecture, biology, carpentry, chemistry, medical imaging, and art.</w:t>
            </w:r>
          </w:p>
          <w:p w14:paraId="7D5BEA17" w14:textId="77777777" w:rsidR="006716C7" w:rsidRPr="00B36F8D" w:rsidRDefault="006716C7" w:rsidP="00B354FE">
            <w:pPr>
              <w:spacing w:before="120" w:after="40"/>
              <w:ind w:left="637"/>
            </w:pPr>
            <w:r w:rsidRPr="00687A0C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023736AD" w14:textId="77777777" w:rsidR="006716C7" w:rsidRPr="00D72244" w:rsidRDefault="006716C7" w:rsidP="006716C7">
            <w:pPr>
              <w:pStyle w:val="ListParagraphindent"/>
              <w:spacing w:after="60"/>
            </w:pPr>
            <w:r w:rsidRPr="00D72244">
              <w:t>Can we find geometric relationships in local First Peoples art or culture?</w:t>
            </w:r>
          </w:p>
          <w:p w14:paraId="1B3935DC" w14:textId="77777777" w:rsidR="006716C7" w:rsidRPr="00D72244" w:rsidRDefault="006716C7" w:rsidP="006716C7">
            <w:pPr>
              <w:pStyle w:val="ListParagraphindent"/>
              <w:spacing w:after="60"/>
            </w:pPr>
            <w:r w:rsidRPr="00D72244">
              <w:t>Can we make geometric connections to story, language, or past experiences?</w:t>
            </w:r>
          </w:p>
          <w:p w14:paraId="7CD3F670" w14:textId="77777777" w:rsidR="006716C7" w:rsidRPr="00D72244" w:rsidRDefault="006716C7" w:rsidP="006716C7">
            <w:pPr>
              <w:pStyle w:val="ListParagraphindent"/>
              <w:spacing w:after="60"/>
            </w:pPr>
            <w:r w:rsidRPr="00D72244">
              <w:t>What do we notice about and how would we construct common shapes found in local First Peoples art?</w:t>
            </w:r>
          </w:p>
          <w:p w14:paraId="6AA21C66" w14:textId="77777777" w:rsidR="006716C7" w:rsidRPr="00D72244" w:rsidRDefault="006716C7" w:rsidP="006716C7">
            <w:pPr>
              <w:pStyle w:val="ListParagraphindent"/>
              <w:spacing w:after="60"/>
            </w:pPr>
            <w:r w:rsidRPr="00D72244">
              <w:t>How has the notion of “proof” changed over time and in different cultures?</w:t>
            </w:r>
          </w:p>
          <w:p w14:paraId="41ECC094" w14:textId="68285CAE" w:rsidR="006716C7" w:rsidRPr="00B530F3" w:rsidRDefault="006716C7" w:rsidP="00B354FE">
            <w:pPr>
              <w:pStyle w:val="ListParagraphindent"/>
              <w:spacing w:after="120"/>
            </w:pPr>
            <w:r w:rsidRPr="00D72244">
              <w:t>How are geometric ideas implemented in modern professions?</w:t>
            </w:r>
          </w:p>
        </w:tc>
      </w:tr>
    </w:tbl>
    <w:p w14:paraId="591DCF2C" w14:textId="77777777" w:rsidR="006E0790" w:rsidRPr="008F2FB9" w:rsidRDefault="006E0790" w:rsidP="009B4973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9E2EEF6" w:rsidR="00F9586F" w:rsidRPr="00B530F3" w:rsidRDefault="0059376F" w:rsidP="009B497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687A0C">
              <w:rPr>
                <w:b/>
                <w:szCs w:val="22"/>
              </w:rPr>
              <w:t>Geometry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7DB643B3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t>thinking strategies:</w:t>
            </w:r>
          </w:p>
          <w:p w14:paraId="54502CC7" w14:textId="77777777" w:rsidR="00B40C83" w:rsidRPr="002D6197" w:rsidRDefault="00B40C83" w:rsidP="009B4973">
            <w:pPr>
              <w:pStyle w:val="ListParagraphindent"/>
            </w:pPr>
            <w:r w:rsidRPr="002D6197">
              <w:t>using reason to determine winning strategies</w:t>
            </w:r>
          </w:p>
          <w:p w14:paraId="22D2BDB7" w14:textId="77777777" w:rsidR="00B40C83" w:rsidRPr="002D6197" w:rsidRDefault="00B40C83" w:rsidP="009B4973">
            <w:pPr>
              <w:pStyle w:val="ListParagraphindent"/>
            </w:pPr>
            <w:r w:rsidRPr="002D6197">
              <w:t>generalizing and extending</w:t>
            </w:r>
          </w:p>
          <w:p w14:paraId="271D4D18" w14:textId="77777777" w:rsidR="00B354FE" w:rsidRPr="002D6197" w:rsidRDefault="00B354FE" w:rsidP="00B354FE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spatial reasoning</w:t>
            </w:r>
            <w:r w:rsidRPr="002D6197">
              <w:rPr>
                <w:b/>
              </w:rPr>
              <w:t>:</w:t>
            </w:r>
          </w:p>
          <w:p w14:paraId="2A2356BB" w14:textId="77777777" w:rsidR="00B354FE" w:rsidRPr="002D6197" w:rsidRDefault="00B354FE" w:rsidP="00B354FE">
            <w:pPr>
              <w:pStyle w:val="ListParagraphindent"/>
            </w:pPr>
            <w:r w:rsidRPr="00B36F8D">
              <w:t>being able to think about shapes (real or imagined) and mentally transform them to notice relationships</w:t>
            </w:r>
          </w:p>
          <w:p w14:paraId="0F38D2C7" w14:textId="77777777" w:rsidR="009B4973" w:rsidRPr="002D6197" w:rsidRDefault="009B4973" w:rsidP="009B4973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analyze:</w:t>
            </w:r>
          </w:p>
          <w:p w14:paraId="11FAD9F6" w14:textId="7BBF1CC0" w:rsidR="009B4973" w:rsidRPr="002D6197" w:rsidRDefault="00B354FE" w:rsidP="009B4973">
            <w:pPr>
              <w:pStyle w:val="ListParagraphindent"/>
            </w:pPr>
            <w:r w:rsidRPr="00D72244">
              <w:t xml:space="preserve">examine the structure of and connections between geometric ideas (e.g., parallel and perpendicular lines, circle geometry, </w:t>
            </w:r>
            <w:r>
              <w:br/>
            </w:r>
            <w:r w:rsidRPr="00D72244">
              <w:t>constructing tangents, transformations)</w:t>
            </w:r>
          </w:p>
          <w:p w14:paraId="79854EA8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reason:</w:t>
            </w:r>
          </w:p>
          <w:p w14:paraId="0A278ABB" w14:textId="77777777" w:rsidR="00B40C83" w:rsidRPr="002D6197" w:rsidRDefault="00B40C83" w:rsidP="009B4973">
            <w:pPr>
              <w:pStyle w:val="ListParagraphindent"/>
            </w:pPr>
            <w:r w:rsidRPr="002D6197">
              <w:t>inductive and deductive</w:t>
            </w:r>
            <w:r w:rsidRPr="002D6197">
              <w:rPr>
                <w:i/>
              </w:rPr>
              <w:t xml:space="preserve"> </w:t>
            </w:r>
            <w:r w:rsidRPr="002D6197">
              <w:t xml:space="preserve">reasoning </w:t>
            </w:r>
          </w:p>
          <w:p w14:paraId="2A01D99D" w14:textId="10340870" w:rsidR="00B40C83" w:rsidRPr="002D6197" w:rsidRDefault="00B40C83" w:rsidP="009B4973">
            <w:pPr>
              <w:pStyle w:val="ListParagraphindent"/>
            </w:pPr>
            <w:r w:rsidRPr="002D6197">
              <w:t>predictions, generalizations, conclusions drawn from experiences</w:t>
            </w:r>
            <w:r w:rsidR="001F42CB">
              <w:t xml:space="preserve"> </w:t>
            </w:r>
            <w:r w:rsidRPr="002D6197">
              <w:t>(e.g., with puzzles, games, and coding)</w:t>
            </w:r>
          </w:p>
          <w:p w14:paraId="24061FEC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technology:</w:t>
            </w:r>
          </w:p>
          <w:p w14:paraId="1A0369F1" w14:textId="77777777" w:rsidR="00B40C83" w:rsidRPr="002D6197" w:rsidRDefault="00B40C83" w:rsidP="009B4973">
            <w:pPr>
              <w:pStyle w:val="ListParagraphindent"/>
            </w:pPr>
            <w:r w:rsidRPr="002D6197">
              <w:t>graphing technology, dynamic geometry, calculators, virtual manipulatives, concept-based apps</w:t>
            </w:r>
          </w:p>
          <w:p w14:paraId="100407CA" w14:textId="34F275EF" w:rsidR="00B40C83" w:rsidRPr="002D6197" w:rsidRDefault="00B40C83" w:rsidP="009B4973">
            <w:pPr>
              <w:pStyle w:val="ListParagraphindent"/>
            </w:pPr>
            <w:r w:rsidRPr="002D6197">
              <w:t>can be used for a wide variety</w:t>
            </w:r>
            <w:r w:rsidR="001F42CB">
              <w:t xml:space="preserve"> </w:t>
            </w:r>
            <w:r w:rsidRPr="002D6197">
              <w:t>of purposes, including:</w:t>
            </w:r>
          </w:p>
          <w:p w14:paraId="05AB7D92" w14:textId="5C46958C" w:rsidR="00B40C83" w:rsidRPr="002D6197" w:rsidRDefault="00B40C83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 xml:space="preserve">exploring and demonstrating </w:t>
            </w:r>
            <w:r w:rsidR="00B354FE">
              <w:t>geometrical</w:t>
            </w:r>
            <w:r w:rsidRPr="002D6197">
              <w:t xml:space="preserve"> relationships</w:t>
            </w:r>
          </w:p>
          <w:p w14:paraId="1EFCEB76" w14:textId="77777777" w:rsidR="00B40C83" w:rsidRPr="002D6197" w:rsidRDefault="00B40C83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organizing and displaying data</w:t>
            </w:r>
          </w:p>
          <w:p w14:paraId="67E1C1CA" w14:textId="77777777" w:rsidR="00B40C83" w:rsidRPr="002D6197" w:rsidRDefault="00B40C83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generating and testing inductive conjectures</w:t>
            </w:r>
          </w:p>
          <w:p w14:paraId="5AD45DDD" w14:textId="77777777" w:rsidR="00B40C83" w:rsidRPr="002D6197" w:rsidRDefault="00B40C83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mathematical modelling</w:t>
            </w:r>
          </w:p>
          <w:p w14:paraId="2021CE50" w14:textId="77777777" w:rsidR="00B40C83" w:rsidRPr="002D6197" w:rsidRDefault="00B40C83" w:rsidP="008F2FB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other tools:</w:t>
            </w:r>
          </w:p>
          <w:p w14:paraId="4BF4A389" w14:textId="2E48E467" w:rsidR="00B40C83" w:rsidRPr="002D6197" w:rsidRDefault="00B354FE" w:rsidP="008F2FB9">
            <w:pPr>
              <w:pStyle w:val="ListParagraphindent"/>
              <w:rPr>
                <w:b/>
              </w:rPr>
            </w:pPr>
            <w:r w:rsidRPr="00D72244">
              <w:t>paper and scissors, straightedge and compass, ruler, and other concrete materials</w:t>
            </w:r>
          </w:p>
          <w:p w14:paraId="03329BC2" w14:textId="77777777" w:rsidR="00B40C83" w:rsidRPr="002D6197" w:rsidRDefault="00B40C83" w:rsidP="008F2FB9">
            <w:pPr>
              <w:pStyle w:val="ListParagraph"/>
              <w:tabs>
                <w:tab w:val="clear" w:pos="480"/>
              </w:tabs>
              <w:spacing w:after="40"/>
            </w:pPr>
            <w:r w:rsidRPr="002D6197">
              <w:rPr>
                <w:b/>
              </w:rPr>
              <w:t>Estimate reasonably:</w:t>
            </w:r>
          </w:p>
          <w:p w14:paraId="478E24E9" w14:textId="79FBB555" w:rsidR="00B40C83" w:rsidRPr="002D6197" w:rsidRDefault="00B354FE" w:rsidP="009B4973">
            <w:pPr>
              <w:pStyle w:val="ListParagraphindent"/>
            </w:pPr>
            <w:r w:rsidRPr="00D72244">
              <w:t>be able to defend the reasonableness of an estimated value or a solution to a problem or equation (e.g., congruencies, angles, lengths)</w:t>
            </w:r>
          </w:p>
          <w:p w14:paraId="332AEAC5" w14:textId="77777777" w:rsidR="00B40C83" w:rsidRPr="002D6197" w:rsidRDefault="00B40C83" w:rsidP="008F2FB9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fluent, flexible, and strategic thinking:</w:t>
            </w:r>
          </w:p>
          <w:p w14:paraId="107D562B" w14:textId="6B8AB9F8" w:rsidR="00B40C83" w:rsidRPr="002D6197" w:rsidRDefault="00B354FE" w:rsidP="009B4973">
            <w:pPr>
              <w:pStyle w:val="ListParagraphindent"/>
            </w:pPr>
            <w:r w:rsidRPr="00D72244">
              <w:t>being able to generate a family of shapes and apply characteristics across the family</w:t>
            </w:r>
          </w:p>
          <w:p w14:paraId="56BA6437" w14:textId="392F3C19" w:rsidR="00B40C83" w:rsidRPr="002D6197" w:rsidRDefault="00B40C83" w:rsidP="008F2FB9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Model</w:t>
            </w:r>
            <w:r>
              <w:rPr>
                <w:b/>
              </w:rPr>
              <w:t>:</w:t>
            </w:r>
          </w:p>
          <w:p w14:paraId="47A37B68" w14:textId="77777777" w:rsidR="00B40C83" w:rsidRPr="002D6197" w:rsidRDefault="00B40C83" w:rsidP="009B4973">
            <w:pPr>
              <w:pStyle w:val="ListParagraphindent"/>
            </w:pPr>
            <w:r w:rsidRPr="002D6197">
              <w:t>use mathematical concepts and tools to solve problems and make decisions (e.g., in real-life and/or abstract scenarios)</w:t>
            </w:r>
          </w:p>
          <w:p w14:paraId="65C20E0F" w14:textId="77777777" w:rsidR="00B40C83" w:rsidRPr="002D6197" w:rsidRDefault="00B40C83" w:rsidP="009B4973">
            <w:pPr>
              <w:pStyle w:val="ListParagraphindent"/>
            </w:pPr>
            <w:r w:rsidRPr="002D6197">
              <w:t xml:space="preserve">take a complex, essentially non-mathematical scenario and figure out what mathematical concepts and tools are needed to make sense of it </w:t>
            </w:r>
          </w:p>
          <w:p w14:paraId="60A24803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 xml:space="preserve">situational contexts: </w:t>
            </w:r>
          </w:p>
          <w:p w14:paraId="4CB190E0" w14:textId="77777777" w:rsidR="00B40C83" w:rsidRDefault="00B40C83" w:rsidP="009B4973">
            <w:pPr>
              <w:pStyle w:val="ListParagraphindent"/>
            </w:pPr>
            <w:r w:rsidRPr="002D6197">
              <w:t>including real-life scenarios and open-ended challenges that connect mathematics with everyday life</w:t>
            </w:r>
          </w:p>
          <w:p w14:paraId="530FCFE5" w14:textId="77777777" w:rsidR="00B40C83" w:rsidRPr="002D6197" w:rsidRDefault="00B40C83" w:rsidP="008F2FB9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Think creatively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20A75AF6" w14:textId="77777777" w:rsidR="00B40C83" w:rsidRPr="002D6197" w:rsidRDefault="00B40C83" w:rsidP="009B4973">
            <w:pPr>
              <w:pStyle w:val="ListParagraphindent"/>
            </w:pPr>
            <w:r w:rsidRPr="002D6197">
              <w:t>by being open to trying different strategies</w:t>
            </w:r>
          </w:p>
          <w:p w14:paraId="4F594FE1" w14:textId="77777777" w:rsidR="00B40C83" w:rsidRPr="002D6197" w:rsidRDefault="00B40C83" w:rsidP="009B4973">
            <w:pPr>
              <w:pStyle w:val="ListParagraphindent"/>
            </w:pPr>
            <w:r w:rsidRPr="002D6197">
              <w:t>refers to creative and innovative mathematical thinking rather than to representing math in a creative way, such as through art or music</w:t>
            </w:r>
          </w:p>
          <w:p w14:paraId="305A53A4" w14:textId="77777777" w:rsidR="00B40C83" w:rsidRPr="002D6197" w:rsidRDefault="00B40C83" w:rsidP="008F2FB9">
            <w:pPr>
              <w:pStyle w:val="ListParagraph"/>
              <w:tabs>
                <w:tab w:val="clear" w:pos="480"/>
              </w:tabs>
              <w:spacing w:before="120"/>
            </w:pPr>
            <w:r w:rsidRPr="002D6197">
              <w:rPr>
                <w:b/>
              </w:rPr>
              <w:lastRenderedPageBreak/>
              <w:t>curiosity</w:t>
            </w:r>
            <w:r w:rsidRPr="002D6197">
              <w:rPr>
                <w:b/>
                <w:bCs/>
                <w:color w:val="000000"/>
              </w:rPr>
              <w:t xml:space="preserve"> and wonder:</w:t>
            </w:r>
          </w:p>
          <w:p w14:paraId="14477972" w14:textId="77777777" w:rsidR="00B40C83" w:rsidRPr="002D6197" w:rsidRDefault="00B40C83" w:rsidP="00807888">
            <w:pPr>
              <w:pStyle w:val="ListParagraphindent"/>
            </w:pPr>
            <w:r w:rsidRPr="002D6197">
              <w:t>asking questions to further understanding or to open other avenues of investigation</w:t>
            </w:r>
          </w:p>
          <w:p w14:paraId="150ACD1A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inquiry:</w:t>
            </w:r>
          </w:p>
          <w:p w14:paraId="5A6B2B3F" w14:textId="77777777" w:rsidR="00B40C83" w:rsidRPr="002D6197" w:rsidRDefault="00B40C83" w:rsidP="00807888">
            <w:pPr>
              <w:pStyle w:val="ListParagraphindent"/>
            </w:pPr>
            <w:r w:rsidRPr="002D6197">
              <w:t>includes structured, guided, and open inquiry</w:t>
            </w:r>
          </w:p>
          <w:p w14:paraId="5C66F0B1" w14:textId="77777777" w:rsidR="00B40C83" w:rsidRPr="002D6197" w:rsidRDefault="00B40C83" w:rsidP="00807888">
            <w:pPr>
              <w:pStyle w:val="ListParagraphindent"/>
            </w:pPr>
            <w:r w:rsidRPr="002D6197">
              <w:t>noticing and wondering</w:t>
            </w:r>
          </w:p>
          <w:p w14:paraId="742CAA36" w14:textId="77777777" w:rsidR="00B40C83" w:rsidRPr="002D6197" w:rsidRDefault="00B40C83" w:rsidP="00807888">
            <w:pPr>
              <w:pStyle w:val="ListParagraphindent"/>
            </w:pPr>
            <w:r w:rsidRPr="002D6197">
              <w:t>determining what is needed to make sense of and solve problems</w:t>
            </w:r>
          </w:p>
          <w:p w14:paraId="708AD9BE" w14:textId="34A90DD1" w:rsidR="00B40C83" w:rsidRPr="002D6197" w:rsidRDefault="00807888" w:rsidP="00807888">
            <w:pPr>
              <w:pStyle w:val="ListParagraph"/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Visualize:</w:t>
            </w:r>
          </w:p>
          <w:p w14:paraId="19D03F3E" w14:textId="77777777" w:rsidR="00B40C83" w:rsidRPr="002D6197" w:rsidRDefault="00B40C83" w:rsidP="009B4973">
            <w:pPr>
              <w:pStyle w:val="ListParagraphindent"/>
            </w:pPr>
            <w:r w:rsidRPr="002D6197">
              <w:t xml:space="preserve">create and use mental images to support understanding </w:t>
            </w:r>
          </w:p>
          <w:p w14:paraId="6516F2AE" w14:textId="50C6F332" w:rsidR="00B40C83" w:rsidRPr="00807888" w:rsidRDefault="00B40C83" w:rsidP="00807888">
            <w:pPr>
              <w:pStyle w:val="ListParagraphindent"/>
              <w:rPr>
                <w:spacing w:val="-2"/>
              </w:rPr>
            </w:pPr>
            <w:r w:rsidRPr="00807888">
              <w:rPr>
                <w:spacing w:val="-2"/>
              </w:rPr>
              <w:t>Visualization can be supported using dynamic materials (e.g., graphical relationships and simulations), concrete materials, drawings, and diagrams.</w:t>
            </w:r>
          </w:p>
          <w:p w14:paraId="3C68F027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t xml:space="preserve"> </w:t>
            </w:r>
            <w:r w:rsidRPr="002D6197">
              <w:rPr>
                <w:b/>
              </w:rPr>
              <w:t>flexible and strategic approaches:</w:t>
            </w:r>
          </w:p>
          <w:p w14:paraId="20D1D413" w14:textId="77777777" w:rsidR="00B40C83" w:rsidRPr="002D6197" w:rsidRDefault="00B40C83" w:rsidP="009B4973">
            <w:pPr>
              <w:pStyle w:val="ListParagraphindent"/>
            </w:pPr>
            <w:r w:rsidRPr="002D6197">
              <w:t>deciding which mathematical tools to use to solve a problem</w:t>
            </w:r>
          </w:p>
          <w:p w14:paraId="2CC19074" w14:textId="77777777" w:rsidR="00B40C83" w:rsidRPr="002D6197" w:rsidRDefault="00B40C83" w:rsidP="00807888">
            <w:pPr>
              <w:pStyle w:val="ListParagraphindent"/>
            </w:pPr>
            <w:r w:rsidRPr="002D6197">
              <w:t>choosing an effective strategy to solve a problem (e.g., guess and check, model, solve a simpler problem, use a chart, use diagrams, role-play)</w:t>
            </w:r>
          </w:p>
          <w:p w14:paraId="18CF8AC9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solve problems:</w:t>
            </w:r>
          </w:p>
          <w:p w14:paraId="6D0BEFEC" w14:textId="77777777" w:rsidR="00B40C83" w:rsidRPr="002D6197" w:rsidRDefault="00B40C83" w:rsidP="009B4973">
            <w:pPr>
              <w:pStyle w:val="ListParagraphindent"/>
            </w:pPr>
            <w:r w:rsidRPr="002D6197">
              <w:t>interpret a situation to identify a problem</w:t>
            </w:r>
          </w:p>
          <w:p w14:paraId="7E0025B2" w14:textId="77777777" w:rsidR="00B40C83" w:rsidRPr="002D6197" w:rsidRDefault="00B40C83" w:rsidP="009B4973">
            <w:pPr>
              <w:pStyle w:val="ListParagraphindent"/>
            </w:pPr>
            <w:r w:rsidRPr="002D6197">
              <w:t>apply mathematics to solve the problem</w:t>
            </w:r>
          </w:p>
          <w:p w14:paraId="66B30C55" w14:textId="77777777" w:rsidR="00B40C83" w:rsidRPr="002D6197" w:rsidRDefault="00B40C83" w:rsidP="009B4973">
            <w:pPr>
              <w:pStyle w:val="ListParagraphindent"/>
            </w:pPr>
            <w:r w:rsidRPr="002D6197">
              <w:t xml:space="preserve">analyze and evaluate the solution in terms of the initial context </w:t>
            </w:r>
          </w:p>
          <w:p w14:paraId="7DECFDA7" w14:textId="77777777" w:rsidR="00B40C83" w:rsidRPr="002D6197" w:rsidRDefault="00B40C83" w:rsidP="00807888">
            <w:pPr>
              <w:pStyle w:val="ListParagraphindent"/>
            </w:pPr>
            <w:r w:rsidRPr="002D6197">
              <w:t>repeat this cycle until a solution makes sense</w:t>
            </w:r>
            <w:r w:rsidRPr="002D6197">
              <w:rPr>
                <w:b/>
              </w:rPr>
              <w:t xml:space="preserve"> </w:t>
            </w:r>
          </w:p>
          <w:p w14:paraId="07CBFBA3" w14:textId="77777777" w:rsidR="00B40C83" w:rsidRPr="002D6197" w:rsidRDefault="00B40C83" w:rsidP="0080788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persistence and a positive disposition:</w:t>
            </w:r>
          </w:p>
          <w:p w14:paraId="37815B61" w14:textId="77777777" w:rsidR="00B40C83" w:rsidRPr="002D6197" w:rsidRDefault="00B40C83" w:rsidP="008F2FB9">
            <w:pPr>
              <w:pStyle w:val="ListParagraphindent"/>
              <w:spacing w:after="60"/>
            </w:pPr>
            <w:r w:rsidRPr="002D6197">
              <w:t>not giving up when facing a challenge</w:t>
            </w:r>
          </w:p>
          <w:p w14:paraId="789B76CB" w14:textId="77777777" w:rsidR="00B40C83" w:rsidRPr="002D6197" w:rsidRDefault="00B40C83" w:rsidP="00807888">
            <w:pPr>
              <w:pStyle w:val="ListParagraphindent"/>
            </w:pPr>
            <w:r w:rsidRPr="002D6197">
              <w:t>problem solving with vigour and determination</w:t>
            </w:r>
          </w:p>
          <w:p w14:paraId="7F2952C9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2D6197">
              <w:rPr>
                <w:b/>
              </w:rPr>
              <w:t>connected</w:t>
            </w:r>
            <w:r w:rsidRPr="002D6197">
              <w:rPr>
                <w:b/>
                <w:color w:val="000000"/>
              </w:rPr>
              <w:t>:</w:t>
            </w:r>
          </w:p>
          <w:p w14:paraId="6F59F1C3" w14:textId="77777777" w:rsidR="00B40C83" w:rsidRPr="002D6197" w:rsidRDefault="00B40C83" w:rsidP="008F2FB9">
            <w:pPr>
              <w:pStyle w:val="ListParagraphindent"/>
              <w:spacing w:after="60"/>
            </w:pPr>
            <w:r w:rsidRPr="002D6197">
              <w:t>through daily activities, local and traditional practices, popular media and news events, cross-curricular integration</w:t>
            </w:r>
          </w:p>
          <w:p w14:paraId="689CB2B5" w14:textId="77777777" w:rsidR="00B40C83" w:rsidRPr="002D6197" w:rsidRDefault="00B40C83" w:rsidP="00807888">
            <w:pPr>
              <w:pStyle w:val="ListParagraphindent"/>
              <w:rPr>
                <w:b/>
              </w:rPr>
            </w:pPr>
            <w:r w:rsidRPr="002D6197">
              <w:t>by posing and solving problems or asking questions about place, stories, and cultural practices</w:t>
            </w:r>
          </w:p>
          <w:p w14:paraId="5E80C71B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Explain and justify:</w:t>
            </w:r>
          </w:p>
          <w:p w14:paraId="0D635298" w14:textId="6B22ACEF" w:rsidR="00B40C83" w:rsidRPr="002D6197" w:rsidRDefault="00B40C83" w:rsidP="008F2FB9">
            <w:pPr>
              <w:pStyle w:val="ListParagraphindent"/>
              <w:spacing w:after="60"/>
            </w:pPr>
            <w:r w:rsidRPr="002D6197">
              <w:t xml:space="preserve">use </w:t>
            </w:r>
            <w:r w:rsidR="00B354FE">
              <w:t>geometrical</w:t>
            </w:r>
            <w:r w:rsidRPr="002D6197">
              <w:t xml:space="preserve"> arguments to convince</w:t>
            </w:r>
          </w:p>
          <w:p w14:paraId="36644765" w14:textId="77777777" w:rsidR="00B40C83" w:rsidRPr="002D6197" w:rsidRDefault="00B40C83" w:rsidP="00807888">
            <w:pPr>
              <w:pStyle w:val="ListParagraphindent"/>
            </w:pPr>
            <w:r w:rsidRPr="002D6197">
              <w:t>includes anticipating consequences</w:t>
            </w:r>
          </w:p>
          <w:p w14:paraId="4013ADAE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decisions:</w:t>
            </w:r>
          </w:p>
          <w:p w14:paraId="4DFACAB2" w14:textId="77777777" w:rsidR="00B40C83" w:rsidRPr="002D6197" w:rsidRDefault="00B40C83" w:rsidP="00807888">
            <w:pPr>
              <w:pStyle w:val="ListParagraphindent"/>
            </w:pPr>
            <w:r w:rsidRPr="002D6197">
              <w:t>Have students explore which of two scenarios they would choose and then defend their choice.</w:t>
            </w:r>
          </w:p>
          <w:p w14:paraId="293EEA61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many ways:</w:t>
            </w:r>
          </w:p>
          <w:p w14:paraId="6DB24B4D" w14:textId="66780963" w:rsidR="00B40C83" w:rsidRPr="002D6197" w:rsidRDefault="00B40C83" w:rsidP="008F2FB9">
            <w:pPr>
              <w:pStyle w:val="ListParagraphindent"/>
              <w:spacing w:after="60"/>
              <w:rPr>
                <w:b/>
              </w:rPr>
            </w:pPr>
            <w:r w:rsidRPr="002D6197">
              <w:t xml:space="preserve">including oral, written, visual, </w:t>
            </w:r>
            <w:r w:rsidR="00BE7DF8">
              <w:t xml:space="preserve">gestures </w:t>
            </w:r>
            <w:r w:rsidRPr="002D6197">
              <w:t>use of technology</w:t>
            </w:r>
          </w:p>
          <w:p w14:paraId="6BFFAE6C" w14:textId="77777777" w:rsidR="00B40C83" w:rsidRPr="002D6197" w:rsidRDefault="00B40C83" w:rsidP="008F2FB9">
            <w:pPr>
              <w:pStyle w:val="ListParagraphindent"/>
              <w:spacing w:after="60"/>
              <w:rPr>
                <w:b/>
              </w:rPr>
            </w:pPr>
            <w:r w:rsidRPr="002D6197">
              <w:t>communicating effectively according to what is being communicated and to whom</w:t>
            </w:r>
          </w:p>
          <w:p w14:paraId="4AD36357" w14:textId="476D06A6" w:rsidR="00B40C83" w:rsidRPr="002D6197" w:rsidRDefault="00B40C83" w:rsidP="0080788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lastRenderedPageBreak/>
              <w:t>Represent</w:t>
            </w:r>
            <w:r>
              <w:rPr>
                <w:b/>
              </w:rPr>
              <w:t>:</w:t>
            </w:r>
          </w:p>
          <w:p w14:paraId="76922CBE" w14:textId="33ABF3B3" w:rsidR="00B40C83" w:rsidRPr="002D6197" w:rsidRDefault="00BE7DF8" w:rsidP="00807888">
            <w:pPr>
              <w:pStyle w:val="ListParagraphindent"/>
              <w:rPr>
                <w:b/>
              </w:rPr>
            </w:pPr>
            <w:r w:rsidRPr="00D72244">
              <w:t>concretely, diagrammatically, symbolically, including using models, tables, graphs, words, numbers, symbols</w:t>
            </w:r>
          </w:p>
          <w:p w14:paraId="60CB5B00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discussions:</w:t>
            </w:r>
          </w:p>
          <w:p w14:paraId="746EF114" w14:textId="77777777" w:rsidR="00B40C83" w:rsidRPr="002D6197" w:rsidRDefault="00B40C83" w:rsidP="00807888">
            <w:pPr>
              <w:pStyle w:val="ListParagraphindent"/>
            </w:pPr>
            <w:r w:rsidRPr="002D6197">
              <w:t>partner talks, small-group discussions, teacher-student conferences</w:t>
            </w:r>
          </w:p>
          <w:p w14:paraId="5F23838D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discourse:</w:t>
            </w:r>
          </w:p>
          <w:p w14:paraId="707A98A7" w14:textId="77777777" w:rsidR="00B40C83" w:rsidRPr="002D6197" w:rsidRDefault="00B40C83" w:rsidP="00807888">
            <w:pPr>
              <w:pStyle w:val="ListParagraphindent"/>
            </w:pPr>
            <w:r w:rsidRPr="002D6197">
              <w:t>is valuable for deepening understanding of concepts</w:t>
            </w:r>
          </w:p>
          <w:p w14:paraId="2A3F361B" w14:textId="77777777" w:rsidR="00B40C83" w:rsidRPr="002D6197" w:rsidRDefault="00B40C83" w:rsidP="00807888">
            <w:pPr>
              <w:pStyle w:val="ListParagraphindent"/>
            </w:pPr>
            <w:r w:rsidRPr="002D6197">
              <w:t>can help clarify students’ thinking, even if they are not sure about an idea or have misconceptions</w:t>
            </w:r>
          </w:p>
          <w:p w14:paraId="560B71F7" w14:textId="0738BBF2" w:rsidR="00B40C83" w:rsidRPr="002D6197" w:rsidRDefault="009B4973" w:rsidP="00807888">
            <w:pPr>
              <w:pStyle w:val="ListParagraph"/>
              <w:tabs>
                <w:tab w:val="clear" w:pos="480"/>
              </w:tabs>
              <w:spacing w:after="40"/>
              <w:rPr>
                <w:b/>
                <w:iCs/>
                <w:lang w:val="en-US"/>
              </w:rPr>
            </w:pPr>
            <w:r>
              <w:rPr>
                <w:b/>
              </w:rPr>
              <w:t>Reflect</w:t>
            </w:r>
          </w:p>
          <w:p w14:paraId="101FE780" w14:textId="04E54802" w:rsidR="00B40C83" w:rsidRPr="002D6197" w:rsidRDefault="00BE7DF8" w:rsidP="00807888">
            <w:pPr>
              <w:pStyle w:val="ListParagraphindent"/>
              <w:rPr>
                <w:b/>
              </w:rPr>
            </w:pPr>
            <w:r w:rsidRPr="00D72244">
              <w:t>share the geometric thinking of self and others, including evaluating strategies and solutions, finding counter-examples, extending, posing new problems and questions, proving results</w:t>
            </w:r>
          </w:p>
          <w:p w14:paraId="3300DA04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Connect mathematical concepts:</w:t>
            </w:r>
          </w:p>
          <w:p w14:paraId="42B88DFD" w14:textId="77777777" w:rsidR="00B40C83" w:rsidRPr="002D6197" w:rsidRDefault="00B40C83" w:rsidP="00807888">
            <w:pPr>
              <w:pStyle w:val="ListParagraphindent"/>
              <w:rPr>
                <w:b/>
              </w:rPr>
            </w:pPr>
            <w:r w:rsidRPr="002D6197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3D2C0824" w14:textId="09EFE6B0" w:rsidR="00B40C83" w:rsidRPr="002D6197" w:rsidRDefault="00B40C83" w:rsidP="00807888">
            <w:pPr>
              <w:pStyle w:val="ListParagraph"/>
              <w:tabs>
                <w:tab w:val="clear" w:pos="480"/>
              </w:tabs>
              <w:spacing w:after="40"/>
            </w:pPr>
            <w:r w:rsidRPr="002D6197">
              <w:rPr>
                <w:b/>
              </w:rPr>
              <w:t>mistakes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5D410FC3" w14:textId="77777777" w:rsidR="00B40C83" w:rsidRDefault="00B40C83" w:rsidP="00807888">
            <w:pPr>
              <w:pStyle w:val="ListParagraphindent"/>
            </w:pPr>
            <w:r w:rsidRPr="002D6197">
              <w:t>range from calculation errors to misconceptions</w:t>
            </w:r>
          </w:p>
          <w:p w14:paraId="24069F02" w14:textId="77777777" w:rsidR="00B40C83" w:rsidRPr="002D6197" w:rsidRDefault="00B40C83" w:rsidP="00807888">
            <w:pPr>
              <w:pStyle w:val="ListParagraph"/>
              <w:tabs>
                <w:tab w:val="clear" w:pos="480"/>
              </w:tabs>
              <w:spacing w:after="40"/>
              <w:rPr>
                <w:color w:val="000000"/>
              </w:rPr>
            </w:pPr>
            <w:r w:rsidRPr="002D6197">
              <w:rPr>
                <w:b/>
              </w:rPr>
              <w:t>opportunities to advance learning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2D0ECA2C" w14:textId="323FDBB1" w:rsidR="00B40C83" w:rsidRPr="002D6197" w:rsidRDefault="00B40C83" w:rsidP="00807888">
            <w:pPr>
              <w:pStyle w:val="ListParagraphindent"/>
            </w:pPr>
            <w:r>
              <w:t>by:</w:t>
            </w:r>
          </w:p>
          <w:p w14:paraId="2B6EC789" w14:textId="77777777" w:rsidR="00B40C83" w:rsidRPr="002D6197" w:rsidRDefault="00B40C83" w:rsidP="009B4973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2D6197">
              <w:t xml:space="preserve">analyzing errors to discover misunderstandings </w:t>
            </w:r>
          </w:p>
          <w:p w14:paraId="53E9AC88" w14:textId="77777777" w:rsidR="00B40C83" w:rsidRPr="002D6197" w:rsidRDefault="00B40C83" w:rsidP="009B4973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2D6197">
              <w:t>making adjustments in further attempts</w:t>
            </w:r>
          </w:p>
          <w:p w14:paraId="00CFAAD0" w14:textId="2952805C" w:rsidR="002519A0" w:rsidRPr="00B40C83" w:rsidRDefault="00B40C83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identifying not only mistakes but also parts of a solution that are correct</w:t>
            </w:r>
          </w:p>
          <w:p w14:paraId="39D8ABC1" w14:textId="77777777" w:rsidR="002519A0" w:rsidRPr="00EA0DD6" w:rsidRDefault="002519A0" w:rsidP="00807888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Incorporate</w:t>
            </w:r>
            <w:r w:rsidRPr="00EA0DD6">
              <w:rPr>
                <w:b/>
                <w:lang w:val="en-US"/>
              </w:rPr>
              <w:t>:</w:t>
            </w:r>
          </w:p>
          <w:p w14:paraId="4841DBD0" w14:textId="1E2E6DB6" w:rsidR="002519A0" w:rsidRPr="00EA0DD6" w:rsidRDefault="00AA0B97" w:rsidP="00807888">
            <w:pPr>
              <w:pStyle w:val="ListParagraphindent"/>
            </w:pPr>
            <w:r>
              <w:t>by:</w:t>
            </w:r>
          </w:p>
          <w:p w14:paraId="219A918E" w14:textId="77777777" w:rsidR="002519A0" w:rsidRPr="00EA0DD6" w:rsidRDefault="002519A0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 xml:space="preserve">collaborating with Elders and knowledge keepers among local First Peoples </w:t>
            </w:r>
          </w:p>
          <w:p w14:paraId="41CECA01" w14:textId="513CA6E9" w:rsidR="002519A0" w:rsidRPr="00EA0DD6" w:rsidRDefault="002519A0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 xml:space="preserve">exploring the </w:t>
            </w:r>
            <w:hyperlink r:id="rId10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AA0B97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9B4973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807888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807888">
            <w:pPr>
              <w:pStyle w:val="ListParagraphindent"/>
            </w:pPr>
            <w:r w:rsidRPr="00EA0DD6">
              <w:t>local knowledge and cultural practices that are appropriate to share and that are non-appropriated</w:t>
            </w:r>
          </w:p>
          <w:p w14:paraId="74EDB06F" w14:textId="29AF51F5" w:rsidR="002519A0" w:rsidRPr="00EA0DD6" w:rsidRDefault="002519A0" w:rsidP="00807888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D9677C7" w14:textId="605CE74C" w:rsidR="002519A0" w:rsidRPr="00EA0DD6" w:rsidRDefault="006E5CDE" w:rsidP="00807888">
            <w:pPr>
              <w:pStyle w:val="ListParagraphindent"/>
            </w:pPr>
            <w:hyperlink r:id="rId11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53366F6C" w:rsidR="002519A0" w:rsidRPr="00EA0DD6" w:rsidRDefault="006E5CDE" w:rsidP="00807888">
            <w:pPr>
              <w:pStyle w:val="ListParagraphindent"/>
            </w:pPr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699F963" w:rsidR="00770B0C" w:rsidRPr="002519A0" w:rsidRDefault="006E5CDE" w:rsidP="009B4973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4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AA0B97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3C02DB37" w14:textId="77777777" w:rsidR="006E0790" w:rsidRDefault="006E0790" w:rsidP="009B4973">
      <w:pPr>
        <w:rPr>
          <w:sz w:val="2"/>
          <w:szCs w:val="2"/>
        </w:rPr>
      </w:pPr>
    </w:p>
    <w:p w14:paraId="36AF862C" w14:textId="77777777" w:rsidR="009B4973" w:rsidRDefault="009B4973" w:rsidP="009B4973">
      <w:pPr>
        <w:rPr>
          <w:sz w:val="2"/>
          <w:szCs w:val="2"/>
        </w:rPr>
      </w:pPr>
    </w:p>
    <w:p w14:paraId="06BB03E1" w14:textId="77777777" w:rsidR="009B4973" w:rsidRPr="00807888" w:rsidRDefault="009B4973" w:rsidP="009B4973">
      <w:pPr>
        <w:rPr>
          <w:sz w:val="2"/>
          <w:szCs w:val="2"/>
        </w:rPr>
      </w:pPr>
    </w:p>
    <w:p w14:paraId="3B64C330" w14:textId="77777777" w:rsidR="009B4973" w:rsidRPr="00B40C83" w:rsidRDefault="009B4973" w:rsidP="009B4973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 w:rsidTr="00B40C83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8B04446" w:rsidR="00F9586F" w:rsidRPr="00B530F3" w:rsidRDefault="0059376F" w:rsidP="009B497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687A0C">
              <w:rPr>
                <w:b/>
                <w:color w:val="FFFFFF" w:themeColor="background1"/>
                <w:szCs w:val="22"/>
              </w:rPr>
              <w:t>Geometry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D2019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 w:rsidTr="00B40C83">
        <w:tc>
          <w:tcPr>
            <w:tcW w:w="5000" w:type="pct"/>
            <w:shd w:val="clear" w:color="auto" w:fill="F3F3F3"/>
          </w:tcPr>
          <w:p w14:paraId="6BCB23FE" w14:textId="77777777" w:rsidR="009B4973" w:rsidRPr="00B36F8D" w:rsidRDefault="009B4973" w:rsidP="008F2FB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B36F8D">
              <w:rPr>
                <w:b/>
              </w:rPr>
              <w:t>constructions:</w:t>
            </w:r>
          </w:p>
          <w:p w14:paraId="6B30C886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angles, triangles, triangle centres, quadrilaterals</w:t>
            </w:r>
          </w:p>
          <w:p w14:paraId="4989A342" w14:textId="77777777" w:rsidR="009B4973" w:rsidRPr="00B36F8D" w:rsidRDefault="009B4973" w:rsidP="008F2FB9">
            <w:pPr>
              <w:pStyle w:val="ListParagraph"/>
              <w:tabs>
                <w:tab w:val="clear" w:pos="480"/>
              </w:tabs>
              <w:rPr>
                <w:rFonts w:cs="Calibri"/>
              </w:rPr>
            </w:pPr>
            <w:r w:rsidRPr="00B36F8D">
              <w:rPr>
                <w:rFonts w:cs="Calibri"/>
                <w:b/>
              </w:rPr>
              <w:t xml:space="preserve">parallel and </w:t>
            </w:r>
            <w:r w:rsidRPr="00B36F8D">
              <w:rPr>
                <w:b/>
              </w:rPr>
              <w:t>perpendicular</w:t>
            </w:r>
            <w:r w:rsidRPr="00B36F8D">
              <w:rPr>
                <w:rFonts w:cs="Calibri"/>
                <w:b/>
              </w:rPr>
              <w:t>:</w:t>
            </w:r>
          </w:p>
          <w:p w14:paraId="4048E814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angle bisector</w:t>
            </w:r>
          </w:p>
          <w:p w14:paraId="47FC1D95" w14:textId="77777777" w:rsidR="009B4973" w:rsidRPr="00B36F8D" w:rsidRDefault="009B4973" w:rsidP="009B4973">
            <w:pPr>
              <w:pStyle w:val="ListParagraph"/>
              <w:tabs>
                <w:tab w:val="clear" w:pos="480"/>
              </w:tabs>
              <w:rPr>
                <w:rFonts w:cs="Calibri"/>
              </w:rPr>
            </w:pPr>
            <w:r w:rsidRPr="00B36F8D">
              <w:rPr>
                <w:rFonts w:cs="Calibri"/>
                <w:b/>
              </w:rPr>
              <w:t xml:space="preserve">circles as </w:t>
            </w:r>
            <w:r w:rsidRPr="009B4973">
              <w:rPr>
                <w:b/>
              </w:rPr>
              <w:t>tools</w:t>
            </w:r>
            <w:r w:rsidRPr="00B36F8D">
              <w:rPr>
                <w:rFonts w:cs="Calibri"/>
                <w:b/>
              </w:rPr>
              <w:t>:</w:t>
            </w:r>
          </w:p>
          <w:p w14:paraId="2E07C08F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constructing equal segments, midpoints</w:t>
            </w:r>
          </w:p>
          <w:p w14:paraId="7A730935" w14:textId="77777777" w:rsidR="009B4973" w:rsidRPr="00B36F8D" w:rsidRDefault="009B4973" w:rsidP="009B4973">
            <w:pPr>
              <w:pStyle w:val="ListParagraph"/>
              <w:tabs>
                <w:tab w:val="clear" w:pos="480"/>
              </w:tabs>
              <w:rPr>
                <w:rFonts w:cs="Calibri"/>
                <w:b/>
              </w:rPr>
            </w:pPr>
            <w:r w:rsidRPr="00B36F8D">
              <w:rPr>
                <w:rFonts w:cs="Calibri"/>
                <w:b/>
              </w:rPr>
              <w:t xml:space="preserve">circle </w:t>
            </w:r>
            <w:r w:rsidRPr="009B4973">
              <w:rPr>
                <w:b/>
              </w:rPr>
              <w:t>geometry</w:t>
            </w:r>
            <w:r w:rsidRPr="00B36F8D">
              <w:rPr>
                <w:rFonts w:cs="Calibri"/>
                <w:b/>
              </w:rPr>
              <w:t>:</w:t>
            </w:r>
          </w:p>
          <w:p w14:paraId="2A353F99" w14:textId="77777777" w:rsidR="009B4973" w:rsidRPr="00B36F8D" w:rsidRDefault="009B4973" w:rsidP="008F2FB9">
            <w:pPr>
              <w:pStyle w:val="ListParagraphindent"/>
              <w:spacing w:after="60"/>
              <w:rPr>
                <w:b/>
              </w:rPr>
            </w:pPr>
            <w:r w:rsidRPr="00B36F8D">
              <w:t>properties of chords, angles, and tangents to mobilize the proving process</w:t>
            </w:r>
          </w:p>
          <w:p w14:paraId="57D5A879" w14:textId="77777777" w:rsidR="009B4973" w:rsidRPr="00B36F8D" w:rsidRDefault="009B4973" w:rsidP="009B4973">
            <w:pPr>
              <w:pStyle w:val="ListParagraph"/>
              <w:tabs>
                <w:tab w:val="clear" w:pos="480"/>
              </w:tabs>
              <w:rPr>
                <w:rFonts w:cs="Calibri"/>
                <w:b/>
              </w:rPr>
            </w:pPr>
            <w:r w:rsidRPr="009B4973">
              <w:rPr>
                <w:b/>
              </w:rPr>
              <w:t>constructing</w:t>
            </w:r>
            <w:r w:rsidRPr="00B36F8D">
              <w:rPr>
                <w:rFonts w:cs="Calibri"/>
                <w:b/>
              </w:rPr>
              <w:t xml:space="preserve"> tangents:</w:t>
            </w:r>
          </w:p>
          <w:p w14:paraId="3AAD0645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lines tangent to circles, circles tangent to circles, circles tangent to three objects (e.g., points [PPP], three lines [LLL])</w:t>
            </w:r>
          </w:p>
          <w:p w14:paraId="1AD65684" w14:textId="77777777" w:rsidR="009B4973" w:rsidRPr="00B36F8D" w:rsidRDefault="009B4973" w:rsidP="009B4973">
            <w:pPr>
              <w:pStyle w:val="ListParagraph"/>
              <w:tabs>
                <w:tab w:val="clear" w:pos="480"/>
              </w:tabs>
              <w:rPr>
                <w:rFonts w:cs="Calibri"/>
                <w:b/>
              </w:rPr>
            </w:pPr>
            <w:r w:rsidRPr="009B4973">
              <w:rPr>
                <w:b/>
              </w:rPr>
              <w:t>isometries</w:t>
            </w:r>
            <w:r w:rsidRPr="00B36F8D">
              <w:rPr>
                <w:rFonts w:cs="Calibri"/>
                <w:b/>
              </w:rPr>
              <w:t>:</w:t>
            </w:r>
          </w:p>
          <w:p w14:paraId="2BC1CA70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transformations that maintain congruence (translations, rotations, reflections)</w:t>
            </w:r>
          </w:p>
          <w:p w14:paraId="44800547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composition of isometries</w:t>
            </w:r>
          </w:p>
          <w:p w14:paraId="7E573F6B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tessellations</w:t>
            </w:r>
          </w:p>
          <w:p w14:paraId="7428E8C6" w14:textId="77777777" w:rsidR="009B4973" w:rsidRPr="00B36F8D" w:rsidRDefault="009B4973" w:rsidP="009B4973">
            <w:pPr>
              <w:pStyle w:val="ListParagraph"/>
              <w:tabs>
                <w:tab w:val="clear" w:pos="480"/>
              </w:tabs>
              <w:rPr>
                <w:rFonts w:cs="Calibri"/>
                <w:b/>
              </w:rPr>
            </w:pPr>
            <w:r w:rsidRPr="00B36F8D">
              <w:rPr>
                <w:rFonts w:cs="Calibri"/>
                <w:b/>
              </w:rPr>
              <w:t>non-</w:t>
            </w:r>
            <w:r w:rsidRPr="009B4973">
              <w:rPr>
                <w:b/>
              </w:rPr>
              <w:t>isometric</w:t>
            </w:r>
            <w:r w:rsidRPr="00B36F8D">
              <w:rPr>
                <w:rFonts w:cs="Calibri"/>
                <w:b/>
              </w:rPr>
              <w:t xml:space="preserve"> transformations:</w:t>
            </w:r>
          </w:p>
          <w:p w14:paraId="6076EC56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dilations and shear</w:t>
            </w:r>
          </w:p>
          <w:p w14:paraId="4D559B8C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topology</w:t>
            </w:r>
          </w:p>
          <w:p w14:paraId="683D30CF" w14:textId="77777777" w:rsidR="009B4973" w:rsidRPr="00B36F8D" w:rsidRDefault="009B4973" w:rsidP="009B4973">
            <w:pPr>
              <w:pStyle w:val="ListParagraph"/>
              <w:tabs>
                <w:tab w:val="clear" w:pos="480"/>
              </w:tabs>
              <w:rPr>
                <w:rFonts w:cs="Calibri"/>
                <w:b/>
              </w:rPr>
            </w:pPr>
            <w:r w:rsidRPr="00B36F8D">
              <w:rPr>
                <w:rFonts w:cs="Calibri"/>
                <w:b/>
              </w:rPr>
              <w:t>non-</w:t>
            </w:r>
            <w:r w:rsidRPr="009B4973">
              <w:rPr>
                <w:b/>
              </w:rPr>
              <w:t>Euclidean</w:t>
            </w:r>
            <w:r w:rsidRPr="00B36F8D">
              <w:rPr>
                <w:rFonts w:cs="Calibri"/>
                <w:b/>
              </w:rPr>
              <w:t xml:space="preserve"> geometries:</w:t>
            </w:r>
          </w:p>
          <w:p w14:paraId="0E866512" w14:textId="77777777" w:rsidR="009B4973" w:rsidRPr="00B36F8D" w:rsidRDefault="009B4973" w:rsidP="008F2FB9">
            <w:pPr>
              <w:pStyle w:val="ListParagraphindent"/>
              <w:spacing w:after="60"/>
            </w:pPr>
            <w:r w:rsidRPr="00B36F8D">
              <w:t>perspective, spherical, Taxicab, hyperbolic</w:t>
            </w:r>
          </w:p>
          <w:p w14:paraId="4C948E40" w14:textId="54E01E48" w:rsidR="000A311F" w:rsidRPr="00CD6B06" w:rsidRDefault="009B4973" w:rsidP="009B4973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B36F8D">
              <w:t>tessellations</w:t>
            </w:r>
          </w:p>
        </w:tc>
      </w:tr>
    </w:tbl>
    <w:p w14:paraId="08CF9400" w14:textId="77777777" w:rsidR="00F9586F" w:rsidRPr="00B530F3" w:rsidRDefault="00F9586F" w:rsidP="009B4973"/>
    <w:sectPr w:rsidR="00F9586F" w:rsidRPr="00B530F3" w:rsidSect="0095012A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E5CD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77CB3"/>
    <w:multiLevelType w:val="hybridMultilevel"/>
    <w:tmpl w:val="DC50625C"/>
    <w:lvl w:ilvl="0" w:tplc="10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1F42CB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C65D0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16C7"/>
    <w:rsid w:val="00685BC9"/>
    <w:rsid w:val="00687A0C"/>
    <w:rsid w:val="006A57B0"/>
    <w:rsid w:val="006C1F70"/>
    <w:rsid w:val="006E0790"/>
    <w:rsid w:val="006E3C51"/>
    <w:rsid w:val="006E5CDE"/>
    <w:rsid w:val="00702F68"/>
    <w:rsid w:val="0071516B"/>
    <w:rsid w:val="0072171C"/>
    <w:rsid w:val="00735FF4"/>
    <w:rsid w:val="00741E53"/>
    <w:rsid w:val="007460EC"/>
    <w:rsid w:val="00770B0C"/>
    <w:rsid w:val="00771AFE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07888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2FB9"/>
    <w:rsid w:val="00947691"/>
    <w:rsid w:val="0095012A"/>
    <w:rsid w:val="00957392"/>
    <w:rsid w:val="00964DFE"/>
    <w:rsid w:val="00974E4B"/>
    <w:rsid w:val="009805D3"/>
    <w:rsid w:val="0098710C"/>
    <w:rsid w:val="00996CA8"/>
    <w:rsid w:val="009B0A15"/>
    <w:rsid w:val="009B4973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4E0E"/>
    <w:rsid w:val="00A87F23"/>
    <w:rsid w:val="00A9052F"/>
    <w:rsid w:val="00AA0B97"/>
    <w:rsid w:val="00AB2F24"/>
    <w:rsid w:val="00AB3E8E"/>
    <w:rsid w:val="00AE67D7"/>
    <w:rsid w:val="00AF70A4"/>
    <w:rsid w:val="00B0173E"/>
    <w:rsid w:val="00B12655"/>
    <w:rsid w:val="00B206D3"/>
    <w:rsid w:val="00B233B9"/>
    <w:rsid w:val="00B354FE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E7DF8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sus.edu/indiv/o/oreyd/ACP.htm_files/abishop.htm" TargetMode="External"/><Relationship Id="rId12" Type="http://schemas.openxmlformats.org/officeDocument/2006/relationships/hyperlink" Target="http://www.csus.edu/indiv/o/oreyd/ACP.htm_files/abishop.htm" TargetMode="External"/><Relationship Id="rId13" Type="http://schemas.openxmlformats.org/officeDocument/2006/relationships/hyperlink" Target="http://www.aboriginaleducation.ca/" TargetMode="External"/><Relationship Id="rId14" Type="http://schemas.openxmlformats.org/officeDocument/2006/relationships/hyperlink" Target="http://www.fnesc.ca/resources/math-first-people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://www.fnesc.ca/wp/wp-content/uploads/2015/09/PUB-LFP-POSTER-Principles-of-Learning-First-Peoples-poster-11x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5782-C9F1-1343-A495-D08075DE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7</Pages>
  <Words>1560</Words>
  <Characters>10269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11806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128</cp:revision>
  <cp:lastPrinted>2017-12-11T22:33:00Z</cp:lastPrinted>
  <dcterms:created xsi:type="dcterms:W3CDTF">2017-01-16T16:55:00Z</dcterms:created>
  <dcterms:modified xsi:type="dcterms:W3CDTF">2019-04-23T18:54:00Z</dcterms:modified>
</cp:coreProperties>
</file>