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52F4E94" w:rsidR="0014420D" w:rsidRPr="00D5317B" w:rsidRDefault="0014420D" w:rsidP="00E6354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D5317B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6B40041E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17B">
        <w:rPr>
          <w:b/>
          <w:sz w:val="28"/>
        </w:rPr>
        <w:t xml:space="preserve">Area of Learning: </w:t>
      </w:r>
      <w:r w:rsidR="00C114AA">
        <w:rPr>
          <w:b/>
          <w:caps/>
          <w:sz w:val="28"/>
        </w:rPr>
        <w:t>ENGLISH FIRST PEOPLES</w:t>
      </w:r>
      <w:r w:rsidRPr="00D5317B">
        <w:rPr>
          <w:b/>
          <w:sz w:val="28"/>
        </w:rPr>
        <w:tab/>
        <w:t>Grade 10</w:t>
      </w:r>
    </w:p>
    <w:p w14:paraId="2E070600" w14:textId="77777777" w:rsidR="0014420D" w:rsidRPr="00D5317B" w:rsidRDefault="0014420D" w:rsidP="00E63544">
      <w:pPr>
        <w:tabs>
          <w:tab w:val="right" w:pos="14232"/>
        </w:tabs>
        <w:spacing w:before="60"/>
        <w:rPr>
          <w:b/>
          <w:sz w:val="28"/>
        </w:rPr>
      </w:pPr>
      <w:r w:rsidRPr="00D5317B">
        <w:rPr>
          <w:b/>
          <w:sz w:val="28"/>
        </w:rPr>
        <w:tab/>
      </w:r>
    </w:p>
    <w:p w14:paraId="1EA3FC83" w14:textId="05F1BF15" w:rsidR="00815E42" w:rsidRPr="00DD10D2" w:rsidRDefault="004F0215" w:rsidP="00E63544">
      <w:pPr>
        <w:spacing w:before="480" w:after="240"/>
        <w:ind w:left="240" w:right="320"/>
        <w:jc w:val="center"/>
        <w:rPr>
          <w:rFonts w:cs="Cambria"/>
          <w:sz w:val="28"/>
        </w:rPr>
      </w:pPr>
      <w:r>
        <w:rPr>
          <w:rFonts w:cs="Cambria"/>
          <w:b/>
          <w:sz w:val="28"/>
        </w:rPr>
        <w:t>LITERARY STUDIES 10</w:t>
      </w:r>
      <w:r w:rsidR="00C114AA">
        <w:rPr>
          <w:rFonts w:cs="Cambria"/>
          <w:b/>
          <w:sz w:val="28"/>
        </w:rPr>
        <w:t xml:space="preserve"> (2 credits)</w:t>
      </w:r>
    </w:p>
    <w:p w14:paraId="058606EC" w14:textId="77777777" w:rsidR="00815E42" w:rsidRPr="0014420D" w:rsidRDefault="00815E42" w:rsidP="00E63544">
      <w:pPr>
        <w:spacing w:after="120"/>
        <w:ind w:left="240" w:right="320"/>
        <w:rPr>
          <w:rFonts w:ascii="Helvetica" w:hAnsi="Helvetica" w:cs="Cambria"/>
          <w:b/>
        </w:rPr>
      </w:pPr>
      <w:r w:rsidRPr="0014420D">
        <w:rPr>
          <w:rFonts w:ascii="Helvetica" w:hAnsi="Helvetica" w:cs="Cambria"/>
          <w:b/>
        </w:rPr>
        <w:t>Description</w:t>
      </w:r>
    </w:p>
    <w:p w14:paraId="01C45205" w14:textId="0C4B0B26" w:rsidR="00815E42" w:rsidRDefault="00FF02E8" w:rsidP="00E63544">
      <w:pPr>
        <w:spacing w:after="240"/>
        <w:ind w:left="240" w:right="320"/>
        <w:rPr>
          <w:rFonts w:ascii="Helvetica" w:hAnsi="Helvetica"/>
          <w:sz w:val="20"/>
          <w:szCs w:val="20"/>
        </w:rPr>
      </w:pPr>
      <w:r w:rsidRPr="003922F7">
        <w:rPr>
          <w:rFonts w:ascii="Helvetica" w:hAnsi="Helvetica"/>
          <w:sz w:val="20"/>
          <w:szCs w:val="20"/>
        </w:rPr>
        <w:t xml:space="preserve">EFP Literary Studies 10 is designed for students who are interested in exploring First Peoples literature in a variety of contexts, genres, and media. </w:t>
      </w:r>
      <w:r>
        <w:rPr>
          <w:rFonts w:ascii="Helvetica" w:hAnsi="Helvetica"/>
          <w:sz w:val="20"/>
          <w:szCs w:val="20"/>
        </w:rPr>
        <w:br/>
      </w:r>
      <w:r w:rsidRPr="003922F7">
        <w:rPr>
          <w:rFonts w:ascii="Helvetica" w:hAnsi="Helvetica"/>
          <w:sz w:val="20"/>
          <w:szCs w:val="20"/>
        </w:rPr>
        <w:t xml:space="preserve">This area of choice provides students with opportunities to explore personal and cultural identities, histories, stories, and connections to land/place. </w:t>
      </w:r>
      <w:r>
        <w:rPr>
          <w:rFonts w:ascii="Helvetica" w:hAnsi="Helvetica"/>
          <w:sz w:val="20"/>
          <w:szCs w:val="20"/>
        </w:rPr>
        <w:br/>
      </w:r>
      <w:r w:rsidRPr="003922F7">
        <w:rPr>
          <w:rFonts w:ascii="Helvetica" w:hAnsi="Helvetica"/>
          <w:sz w:val="20"/>
          <w:szCs w:val="20"/>
        </w:rPr>
        <w:t xml:space="preserve">This course is grounded in the understanding of how texts are historically and culturally constructed. Students will work individually and collaboratively </w:t>
      </w:r>
      <w:r>
        <w:rPr>
          <w:rFonts w:ascii="Helvetica" w:hAnsi="Helvetica"/>
          <w:sz w:val="20"/>
          <w:szCs w:val="20"/>
        </w:rPr>
        <w:br/>
      </w:r>
      <w:r w:rsidRPr="003922F7">
        <w:rPr>
          <w:rFonts w:ascii="Helvetica" w:hAnsi="Helvetica"/>
          <w:sz w:val="20"/>
          <w:szCs w:val="20"/>
        </w:rPr>
        <w:t>to broaden their understanding of themselves and the world.</w:t>
      </w:r>
    </w:p>
    <w:p w14:paraId="543C2360" w14:textId="736C13F5" w:rsidR="00815E42" w:rsidRDefault="00FF02E8" w:rsidP="00E63544">
      <w:pPr>
        <w:ind w:left="240" w:right="320"/>
        <w:rPr>
          <w:rFonts w:ascii="Helvetica" w:hAnsi="Helvetica"/>
          <w:sz w:val="22"/>
          <w:szCs w:val="22"/>
        </w:rPr>
      </w:pPr>
      <w:r w:rsidRPr="003922F7">
        <w:rPr>
          <w:rFonts w:ascii="Helvetica" w:hAnsi="Helvetica"/>
          <w:sz w:val="20"/>
          <w:szCs w:val="20"/>
        </w:rPr>
        <w:t>The following are possible areas of focus within EFP Literary Studies 10:</w:t>
      </w:r>
    </w:p>
    <w:p w14:paraId="2225FC69" w14:textId="77777777" w:rsidR="00815E42" w:rsidRPr="0014420D" w:rsidRDefault="00815E42" w:rsidP="00E63544">
      <w:pPr>
        <w:ind w:left="240" w:right="320"/>
        <w:rPr>
          <w:rFonts w:ascii="Helvetica" w:hAnsi="Helvetica" w:cs="Cambria"/>
          <w:sz w:val="22"/>
          <w:szCs w:val="22"/>
        </w:rPr>
      </w:pPr>
    </w:p>
    <w:p w14:paraId="5AF385A9" w14:textId="77777777" w:rsidR="00FF02E8" w:rsidRPr="003922F7" w:rsidRDefault="00FF02E8" w:rsidP="00E63544">
      <w:pPr>
        <w:pStyle w:val="Introbullet"/>
      </w:pPr>
      <w:r w:rsidRPr="003922F7">
        <w:t>Thematic study of First Peoples literature (e.g., family, humour, connection to land, resistance, belonging, identity)</w:t>
      </w:r>
    </w:p>
    <w:p w14:paraId="4B5B9C34" w14:textId="77777777" w:rsidR="00FF02E8" w:rsidRPr="003922F7" w:rsidRDefault="00FF02E8" w:rsidP="00E63544">
      <w:pPr>
        <w:pStyle w:val="Introbullet"/>
      </w:pPr>
      <w:r w:rsidRPr="003922F7">
        <w:t>Locally developed First Peoples texts</w:t>
      </w:r>
    </w:p>
    <w:p w14:paraId="148461BE" w14:textId="77777777" w:rsidR="00FF02E8" w:rsidRPr="003922F7" w:rsidRDefault="00FF02E8" w:rsidP="00E63544">
      <w:pPr>
        <w:pStyle w:val="Introbullet"/>
      </w:pPr>
      <w:r w:rsidRPr="003922F7">
        <w:t>Specific First Nations, Métis, or Inuit author study</w:t>
      </w:r>
    </w:p>
    <w:p w14:paraId="35A66A40" w14:textId="77777777" w:rsidR="00FF02E8" w:rsidRPr="003922F7" w:rsidRDefault="00FF02E8" w:rsidP="00E63544">
      <w:pPr>
        <w:pStyle w:val="Introbullet"/>
      </w:pPr>
      <w:r w:rsidRPr="003922F7">
        <w:t>First Peoples children’s literature</w:t>
      </w:r>
    </w:p>
    <w:p w14:paraId="5424AAB9" w14:textId="353E0D6A" w:rsidR="00815E42" w:rsidRPr="0014420D" w:rsidRDefault="00FF02E8" w:rsidP="00E63544">
      <w:pPr>
        <w:pStyle w:val="Introbullet"/>
      </w:pPr>
      <w:r w:rsidRPr="003922F7">
        <w:t>Storytelling in a First Peoples context</w:t>
      </w:r>
    </w:p>
    <w:p w14:paraId="28D07D52" w14:textId="3A3C6DED" w:rsidR="00815E42" w:rsidRDefault="00815E42" w:rsidP="00E63544">
      <w:pPr>
        <w:spacing w:before="60" w:after="60"/>
        <w:rPr>
          <w:rFonts w:ascii="Helvetica" w:hAnsi="Helvetica"/>
        </w:rPr>
      </w:pPr>
    </w:p>
    <w:p w14:paraId="5509B4EF" w14:textId="5C252E7D" w:rsidR="00C114AA" w:rsidRDefault="00C114AA" w:rsidP="00E63544">
      <w:pPr>
        <w:ind w:left="240" w:right="320"/>
        <w:rPr>
          <w:rFonts w:ascii="Helvetica" w:hAnsi="Helvetica"/>
          <w:sz w:val="22"/>
          <w:szCs w:val="22"/>
        </w:rPr>
      </w:pPr>
      <w:r w:rsidRPr="003922F7">
        <w:rPr>
          <w:rFonts w:ascii="Helvetica" w:hAnsi="Helvetica"/>
          <w:sz w:val="20"/>
          <w:szCs w:val="20"/>
          <w:lang w:val="en-CA"/>
        </w:rPr>
        <w:t>Suggested interdisciplinary links:</w:t>
      </w:r>
    </w:p>
    <w:p w14:paraId="706F060B" w14:textId="77777777" w:rsidR="00C114AA" w:rsidRPr="0014420D" w:rsidRDefault="00C114AA" w:rsidP="00E63544">
      <w:pPr>
        <w:ind w:left="240" w:right="320"/>
        <w:rPr>
          <w:rFonts w:ascii="Helvetica" w:hAnsi="Helvetica" w:cs="Cambria"/>
          <w:sz w:val="22"/>
          <w:szCs w:val="22"/>
        </w:rPr>
      </w:pPr>
    </w:p>
    <w:p w14:paraId="5679A592" w14:textId="77777777" w:rsidR="00FF02E8" w:rsidRPr="003922F7" w:rsidRDefault="00FF02E8" w:rsidP="00E63544">
      <w:pPr>
        <w:pStyle w:val="Introbullet"/>
      </w:pPr>
      <w:r w:rsidRPr="003922F7">
        <w:t>Literature that challenges non-Indigenous historical narratives (Social Studies)</w:t>
      </w:r>
    </w:p>
    <w:p w14:paraId="13D1BCAA" w14:textId="77777777" w:rsidR="00FF02E8" w:rsidRPr="003922F7" w:rsidRDefault="00FF02E8" w:rsidP="00E63544">
      <w:pPr>
        <w:pStyle w:val="Introbullet"/>
      </w:pPr>
      <w:r w:rsidRPr="003922F7">
        <w:t>Engaging in First Nations language revitalization projects (Languages)</w:t>
      </w:r>
    </w:p>
    <w:p w14:paraId="703F8B70" w14:textId="77777777" w:rsidR="00FF02E8" w:rsidRPr="003922F7" w:rsidRDefault="00FF02E8" w:rsidP="00E63544">
      <w:pPr>
        <w:pStyle w:val="Introbullet"/>
      </w:pPr>
      <w:r w:rsidRPr="003922F7">
        <w:t>Song lyrics (Arts Education)</w:t>
      </w:r>
    </w:p>
    <w:p w14:paraId="282E37D1" w14:textId="50D5450B" w:rsidR="00C114AA" w:rsidRPr="0014420D" w:rsidRDefault="00FF02E8" w:rsidP="00E63544">
      <w:pPr>
        <w:pStyle w:val="Introbullet"/>
      </w:pPr>
      <w:r w:rsidRPr="003922F7">
        <w:t>Dramatic literature (Arts Education)</w:t>
      </w:r>
    </w:p>
    <w:p w14:paraId="10200C3E" w14:textId="77777777" w:rsidR="00C114AA" w:rsidRDefault="00C114AA" w:rsidP="00E63544">
      <w:pPr>
        <w:spacing w:before="60" w:after="60"/>
        <w:rPr>
          <w:rFonts w:ascii="Helvetica" w:hAnsi="Helvetica"/>
        </w:rPr>
      </w:pPr>
    </w:p>
    <w:p w14:paraId="1323D0A2" w14:textId="77777777" w:rsidR="00815E42" w:rsidRDefault="00815E42" w:rsidP="00E63544">
      <w:pPr>
        <w:spacing w:before="60" w:after="60"/>
        <w:rPr>
          <w:rFonts w:ascii="Helvetica" w:hAnsi="Helvetica"/>
        </w:rPr>
      </w:pPr>
    </w:p>
    <w:p w14:paraId="6007A1DA" w14:textId="77777777" w:rsidR="00815E42" w:rsidRPr="00815E42" w:rsidRDefault="00815E42" w:rsidP="00E63544">
      <w:pPr>
        <w:spacing w:before="60" w:after="60"/>
        <w:rPr>
          <w:rFonts w:ascii="Helvetica" w:hAnsi="Helvetica"/>
        </w:rPr>
      </w:pPr>
    </w:p>
    <w:p w14:paraId="15B0B14A" w14:textId="77777777" w:rsidR="00815E42" w:rsidRDefault="00815E42" w:rsidP="00E63544">
      <w:pPr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>
        <w:rPr>
          <w:rFonts w:ascii="Helvetica" w:hAnsi="Helvetica" w:cs="Arial"/>
          <w:b/>
          <w:bCs/>
          <w:color w:val="000000" w:themeColor="text1"/>
          <w:sz w:val="32"/>
          <w:lang w:val="en-GB"/>
        </w:rPr>
        <w:br w:type="page"/>
      </w:r>
    </w:p>
    <w:p w14:paraId="41EB900A" w14:textId="71BD93C0" w:rsidR="00815E42" w:rsidRPr="00D5317B" w:rsidRDefault="00815E42" w:rsidP="00E6354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D5317B">
        <w:rPr>
          <w:noProof/>
          <w:szCs w:val="20"/>
        </w:rPr>
        <w:lastRenderedPageBreak/>
        <w:drawing>
          <wp:anchor distT="0" distB="0" distL="114300" distR="114300" simplePos="0" relativeHeight="251668992" behindDoc="0" locked="0" layoutInCell="1" allowOverlap="1" wp14:anchorId="2E02BF48" wp14:editId="3A71047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AA">
        <w:rPr>
          <w:b/>
          <w:sz w:val="28"/>
        </w:rPr>
        <w:t>Area of Learning: ENGLISH FIRST PEOPLES</w:t>
      </w:r>
      <w:r w:rsidRPr="00D5317B">
        <w:rPr>
          <w:b/>
          <w:sz w:val="28"/>
        </w:rPr>
        <w:t xml:space="preserve"> —</w:t>
      </w:r>
      <w:r w:rsidR="00C114AA">
        <w:rPr>
          <w:b/>
          <w:sz w:val="28"/>
        </w:rPr>
        <w:t xml:space="preserve"> </w:t>
      </w:r>
      <w:r w:rsidR="004F0215">
        <w:rPr>
          <w:b/>
          <w:sz w:val="28"/>
        </w:rPr>
        <w:t>Literary Studies</w:t>
      </w:r>
      <w:r w:rsidRPr="00D5317B">
        <w:rPr>
          <w:b/>
          <w:sz w:val="28"/>
        </w:rPr>
        <w:tab/>
        <w:t>Grade 10</w:t>
      </w:r>
    </w:p>
    <w:p w14:paraId="0501B829" w14:textId="77777777" w:rsidR="00815E42" w:rsidRPr="00D5317B" w:rsidRDefault="00815E42" w:rsidP="00E63544">
      <w:pPr>
        <w:tabs>
          <w:tab w:val="right" w:pos="14232"/>
        </w:tabs>
        <w:spacing w:before="60"/>
        <w:rPr>
          <w:b/>
          <w:sz w:val="28"/>
        </w:rPr>
      </w:pPr>
      <w:r w:rsidRPr="00D5317B">
        <w:rPr>
          <w:b/>
          <w:sz w:val="28"/>
        </w:rPr>
        <w:tab/>
      </w:r>
    </w:p>
    <w:p w14:paraId="5661E3BC" w14:textId="5FE60091" w:rsidR="00123905" w:rsidRPr="00D5317B" w:rsidRDefault="00123905" w:rsidP="00E6354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D5317B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5"/>
        <w:gridCol w:w="240"/>
        <w:gridCol w:w="2160"/>
        <w:gridCol w:w="240"/>
        <w:gridCol w:w="2280"/>
        <w:gridCol w:w="236"/>
        <w:gridCol w:w="2180"/>
        <w:gridCol w:w="236"/>
        <w:gridCol w:w="1920"/>
      </w:tblGrid>
      <w:tr w:rsidR="00FF02E8" w:rsidRPr="00D5317B" w14:paraId="4CA59F1C" w14:textId="5A37C8BD" w:rsidTr="00FF02E8">
        <w:trPr>
          <w:jc w:val="center"/>
        </w:trPr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CD0D72C" w:rsidR="00FF02E8" w:rsidRPr="00D5317B" w:rsidRDefault="00FF02E8" w:rsidP="00E6354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922F7">
              <w:rPr>
                <w:rFonts w:ascii="Helvetica" w:hAnsi="Helvetica"/>
                <w:szCs w:val="20"/>
              </w:rPr>
              <w:t xml:space="preserve">The exploration </w:t>
            </w:r>
            <w:r>
              <w:rPr>
                <w:rFonts w:ascii="Helvetica" w:hAnsi="Helvetica"/>
                <w:szCs w:val="20"/>
              </w:rPr>
              <w:br/>
            </w:r>
            <w:r w:rsidRPr="003922F7">
              <w:rPr>
                <w:rFonts w:ascii="Helvetica" w:hAnsi="Helvetica"/>
                <w:szCs w:val="20"/>
              </w:rPr>
              <w:t>of</w:t>
            </w:r>
            <w:r w:rsidRPr="003922F7">
              <w:rPr>
                <w:rFonts w:ascii="Helvetica" w:hAnsi="Helvetica"/>
                <w:b/>
                <w:szCs w:val="20"/>
              </w:rPr>
              <w:t xml:space="preserve"> text</w:t>
            </w:r>
            <w:r w:rsidRPr="003922F7">
              <w:rPr>
                <w:rFonts w:ascii="Helvetica" w:hAnsi="Helvetica"/>
                <w:szCs w:val="20"/>
              </w:rPr>
              <w:t xml:space="preserve"> and </w:t>
            </w:r>
            <w:r w:rsidRPr="003922F7">
              <w:rPr>
                <w:rFonts w:ascii="Helvetica" w:hAnsi="Helvetica"/>
                <w:b/>
                <w:szCs w:val="20"/>
              </w:rPr>
              <w:t xml:space="preserve">story </w:t>
            </w:r>
            <w:r>
              <w:rPr>
                <w:rFonts w:ascii="Helvetica" w:hAnsi="Helvetica"/>
                <w:b/>
                <w:szCs w:val="20"/>
              </w:rPr>
              <w:br/>
            </w:r>
            <w:r w:rsidRPr="003922F7">
              <w:rPr>
                <w:rFonts w:ascii="Helvetica" w:hAnsi="Helvetica"/>
                <w:szCs w:val="20"/>
              </w:rPr>
              <w:t>deepens understanding</w:t>
            </w:r>
            <w:r>
              <w:rPr>
                <w:rFonts w:ascii="Helvetica" w:hAnsi="Helvetica"/>
                <w:szCs w:val="20"/>
              </w:rPr>
              <w:br/>
            </w:r>
            <w:r w:rsidRPr="003922F7">
              <w:rPr>
                <w:rFonts w:ascii="Helvetica" w:hAnsi="Helvetica"/>
                <w:szCs w:val="20"/>
              </w:rPr>
              <w:t xml:space="preserve"> of one’s identity, others, and the world.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FF02E8" w:rsidRPr="00D5317B" w:rsidRDefault="00FF02E8" w:rsidP="00E6354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632DA1EF" w:rsidR="00FF02E8" w:rsidRPr="00D5317B" w:rsidRDefault="00FF02E8" w:rsidP="00E63544">
            <w:pPr>
              <w:pStyle w:val="Tablestyle1"/>
              <w:rPr>
                <w:rFonts w:cs="Arial"/>
                <w:lang w:val="en-GB"/>
              </w:rPr>
            </w:pPr>
            <w:r w:rsidRPr="003922F7">
              <w:rPr>
                <w:rFonts w:ascii="Helvetica" w:hAnsi="Helvetica"/>
                <w:szCs w:val="20"/>
              </w:rPr>
              <w:t xml:space="preserve">Texts are </w:t>
            </w:r>
            <w:r>
              <w:rPr>
                <w:rFonts w:ascii="Helvetica" w:hAnsi="Helvetica"/>
                <w:szCs w:val="20"/>
              </w:rPr>
              <w:br/>
            </w:r>
            <w:r w:rsidRPr="003922F7">
              <w:rPr>
                <w:rFonts w:ascii="Helvetica" w:hAnsi="Helvetica"/>
                <w:szCs w:val="20"/>
              </w:rPr>
              <w:t xml:space="preserve">socially, culturally, geographically, </w:t>
            </w:r>
            <w:r>
              <w:rPr>
                <w:rFonts w:ascii="Helvetica" w:hAnsi="Helvetica"/>
                <w:szCs w:val="20"/>
              </w:rPr>
              <w:br/>
            </w:r>
            <w:r w:rsidRPr="003922F7">
              <w:rPr>
                <w:rFonts w:ascii="Helvetica" w:hAnsi="Helvetica"/>
                <w:szCs w:val="20"/>
              </w:rPr>
              <w:t>and historically constructed.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FF02E8" w:rsidRPr="00D5317B" w:rsidRDefault="00FF02E8" w:rsidP="00E6354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157B6C78" w:rsidR="00FF02E8" w:rsidRPr="00D5317B" w:rsidRDefault="00FF02E8" w:rsidP="00E63544">
            <w:pPr>
              <w:pStyle w:val="Tablestyle1"/>
              <w:rPr>
                <w:rFonts w:cs="Arial"/>
                <w:lang w:val="en-GB"/>
              </w:rPr>
            </w:pPr>
            <w:r w:rsidRPr="003922F7">
              <w:rPr>
                <w:rFonts w:ascii="Helvetica" w:hAnsi="Helvetica"/>
                <w:szCs w:val="20"/>
              </w:rPr>
              <w:t>First Peoples texts and stories provide insight into key aspects of Canada’s past, present, and future.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FF02E8" w:rsidRPr="003922F7" w:rsidRDefault="00FF02E8" w:rsidP="00E63544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491B2B5B" w:rsidR="00FF02E8" w:rsidRPr="003922F7" w:rsidRDefault="00FF02E8" w:rsidP="00E63544">
            <w:pPr>
              <w:pStyle w:val="Tablestyle1"/>
              <w:rPr>
                <w:rFonts w:ascii="Helvetica" w:hAnsi="Helvetica"/>
                <w:szCs w:val="20"/>
              </w:rPr>
            </w:pPr>
            <w:r w:rsidRPr="003922F7">
              <w:rPr>
                <w:rFonts w:ascii="Helvetica" w:hAnsi="Helvetica"/>
                <w:szCs w:val="20"/>
              </w:rPr>
              <w:t xml:space="preserve">Self-representation through </w:t>
            </w:r>
            <w:r w:rsidRPr="003922F7">
              <w:rPr>
                <w:rFonts w:ascii="Helvetica" w:hAnsi="Helvetica"/>
                <w:b/>
                <w:szCs w:val="20"/>
              </w:rPr>
              <w:t>authentic First Peoples text</w:t>
            </w:r>
            <w:r w:rsidRPr="003922F7">
              <w:rPr>
                <w:rFonts w:ascii="Helvetica" w:hAnsi="Helvetica"/>
                <w:szCs w:val="20"/>
              </w:rPr>
              <w:t xml:space="preserve"> </w:t>
            </w:r>
            <w:r>
              <w:rPr>
                <w:rFonts w:ascii="Helvetica" w:hAnsi="Helvetica"/>
                <w:szCs w:val="20"/>
              </w:rPr>
              <w:br/>
            </w:r>
            <w:r w:rsidRPr="003922F7">
              <w:rPr>
                <w:rFonts w:ascii="Helvetica" w:hAnsi="Helvetica"/>
                <w:szCs w:val="20"/>
              </w:rPr>
              <w:t xml:space="preserve">is a means to </w:t>
            </w:r>
            <w:r>
              <w:rPr>
                <w:rFonts w:ascii="Helvetica" w:hAnsi="Helvetica"/>
                <w:szCs w:val="20"/>
              </w:rPr>
              <w:br/>
            </w:r>
            <w:r w:rsidRPr="003922F7">
              <w:rPr>
                <w:rFonts w:ascii="Helvetica" w:hAnsi="Helvetica"/>
                <w:szCs w:val="20"/>
              </w:rPr>
              <w:t>foster justice.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1CEB6E" w14:textId="77777777" w:rsidR="00FF02E8" w:rsidRPr="003922F7" w:rsidRDefault="00FF02E8" w:rsidP="00E63544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809C99" w14:textId="52DB8E52" w:rsidR="00FF02E8" w:rsidRPr="003922F7" w:rsidRDefault="00FF02E8" w:rsidP="00E63544">
            <w:pPr>
              <w:pStyle w:val="Tablestyle1"/>
              <w:rPr>
                <w:rFonts w:ascii="Helvetica" w:hAnsi="Helvetica"/>
                <w:szCs w:val="20"/>
              </w:rPr>
            </w:pPr>
            <w:r w:rsidRPr="003922F7">
              <w:rPr>
                <w:rFonts w:ascii="Helvetica" w:hAnsi="Helvetica"/>
                <w:szCs w:val="20"/>
              </w:rPr>
              <w:t xml:space="preserve">First Peoples texts play a role within the process </w:t>
            </w:r>
            <w:r>
              <w:rPr>
                <w:rFonts w:ascii="Helvetica" w:hAnsi="Helvetica"/>
                <w:szCs w:val="20"/>
              </w:rPr>
              <w:br/>
            </w:r>
            <w:r w:rsidRPr="003922F7">
              <w:rPr>
                <w:rFonts w:ascii="Helvetica" w:hAnsi="Helvetica"/>
                <w:szCs w:val="20"/>
              </w:rPr>
              <w:t xml:space="preserve">of </w:t>
            </w:r>
            <w:r w:rsidRPr="003922F7">
              <w:rPr>
                <w:rFonts w:ascii="Helvetica" w:hAnsi="Helvetica"/>
                <w:b/>
                <w:szCs w:val="20"/>
              </w:rPr>
              <w:t>Reconciliation</w:t>
            </w:r>
            <w:r w:rsidRPr="003922F7">
              <w:rPr>
                <w:rFonts w:ascii="Helvetica" w:hAnsi="Helvetica"/>
                <w:szCs w:val="20"/>
              </w:rPr>
              <w:t>.</w:t>
            </w:r>
          </w:p>
        </w:tc>
      </w:tr>
    </w:tbl>
    <w:p w14:paraId="08D5E2A5" w14:textId="77777777" w:rsidR="00123905" w:rsidRPr="00D5317B" w:rsidRDefault="00123905" w:rsidP="00E63544"/>
    <w:p w14:paraId="6513D803" w14:textId="77777777" w:rsidR="00F9586F" w:rsidRPr="00D5317B" w:rsidRDefault="0059376F" w:rsidP="00E63544">
      <w:pPr>
        <w:spacing w:after="160"/>
        <w:jc w:val="center"/>
        <w:outlineLvl w:val="0"/>
        <w:rPr>
          <w:sz w:val="28"/>
        </w:rPr>
      </w:pPr>
      <w:r w:rsidRPr="00D5317B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C114AA" w:rsidRPr="00D5317B" w14:paraId="7C49560F" w14:textId="77777777" w:rsidTr="00C114AA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D5317B" w:rsidRDefault="0059376F" w:rsidP="00E63544">
            <w:pPr>
              <w:spacing w:before="60" w:after="60"/>
              <w:rPr>
                <w:b/>
                <w:szCs w:val="22"/>
              </w:rPr>
            </w:pPr>
            <w:r w:rsidRPr="00D5317B">
              <w:rPr>
                <w:b/>
                <w:szCs w:val="22"/>
              </w:rPr>
              <w:t>Curricular Competencies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D5317B" w:rsidRDefault="0059376F" w:rsidP="00E63544">
            <w:pPr>
              <w:spacing w:before="60" w:after="60"/>
              <w:rPr>
                <w:b/>
                <w:szCs w:val="22"/>
              </w:rPr>
            </w:pPr>
            <w:r w:rsidRPr="00D5317B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114AA" w:rsidRPr="00D5317B" w14:paraId="5149B766" w14:textId="77777777" w:rsidTr="00C114AA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61AC2414" w:rsidR="00F9586F" w:rsidRPr="00D5317B" w:rsidRDefault="00C114AA" w:rsidP="00E63544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U</w:t>
            </w:r>
            <w:r w:rsidRPr="003922F7">
              <w:rPr>
                <w:rFonts w:ascii="Helvetica" w:hAnsi="Helvetica"/>
                <w:i/>
                <w:sz w:val="20"/>
                <w:szCs w:val="20"/>
              </w:rPr>
              <w:t>sing oral, written, visual, and digital texts, students are expected individually and collaboratively to be able to:</w:t>
            </w:r>
          </w:p>
          <w:p w14:paraId="5BB32ECC" w14:textId="4CD1A8F5" w:rsidR="0098762D" w:rsidRPr="00D5317B" w:rsidRDefault="00C114AA" w:rsidP="00E63544">
            <w:pPr>
              <w:pStyle w:val="Topic"/>
              <w:contextualSpacing w:val="0"/>
            </w:pPr>
            <w:r w:rsidRPr="003922F7">
              <w:rPr>
                <w:szCs w:val="20"/>
              </w:rPr>
              <w:t xml:space="preserve">Comprehend and </w:t>
            </w:r>
            <w:r w:rsidRPr="00C114AA">
              <w:t>c</w:t>
            </w:r>
            <w:r w:rsidRPr="003922F7">
              <w:rPr>
                <w:szCs w:val="20"/>
              </w:rPr>
              <w:t>onnect (reading, listening, viewing)</w:t>
            </w:r>
          </w:p>
          <w:p w14:paraId="35A3D001" w14:textId="77748DB5" w:rsidR="00DD534D" w:rsidRPr="003922F7" w:rsidRDefault="00DD534D" w:rsidP="00E63544">
            <w:pPr>
              <w:pStyle w:val="ListParagraph"/>
            </w:pPr>
            <w:r w:rsidRPr="003922F7">
              <w:t xml:space="preserve">Recognize and appreciate the role of story, narrative, and oral tradition in expressing </w:t>
            </w:r>
            <w:r>
              <w:br/>
            </w:r>
            <w:r w:rsidRPr="003922F7">
              <w:t>First Peoples perspectives, values, beliefs, and points of view</w:t>
            </w:r>
          </w:p>
          <w:p w14:paraId="686F8124" w14:textId="77777777" w:rsidR="00DD534D" w:rsidRPr="003922F7" w:rsidRDefault="00DD534D" w:rsidP="00E63544">
            <w:pPr>
              <w:pStyle w:val="ListParagraph"/>
            </w:pPr>
            <w:r w:rsidRPr="003922F7">
              <w:t>Recognize and appreciate the diversity within and across First Peoples societies as represented in texts</w:t>
            </w:r>
          </w:p>
          <w:p w14:paraId="18BA268F" w14:textId="4D6D46AC" w:rsidR="00DD534D" w:rsidRPr="003922F7" w:rsidRDefault="00DD534D" w:rsidP="00E63544">
            <w:pPr>
              <w:pStyle w:val="ListParagraph"/>
            </w:pPr>
            <w:r w:rsidRPr="003922F7">
              <w:t xml:space="preserve">Apply appropriate </w:t>
            </w:r>
            <w:r w:rsidRPr="003922F7">
              <w:rPr>
                <w:b/>
              </w:rPr>
              <w:t xml:space="preserve">strategies </w:t>
            </w:r>
            <w:r w:rsidRPr="003922F7">
              <w:t xml:space="preserve">in a variety of contexts to guide inquiry, extend thinking, </w:t>
            </w:r>
            <w:r>
              <w:br/>
            </w:r>
            <w:r w:rsidRPr="003922F7">
              <w:t>and comprehend texts</w:t>
            </w:r>
          </w:p>
          <w:p w14:paraId="386605AE" w14:textId="77777777" w:rsidR="00DD534D" w:rsidRPr="003922F7" w:rsidRDefault="00DD534D" w:rsidP="00E63544">
            <w:pPr>
              <w:pStyle w:val="ListParagraph"/>
            </w:pPr>
            <w:r w:rsidRPr="003922F7">
              <w:t xml:space="preserve">Construct </w:t>
            </w:r>
            <w:r w:rsidRPr="00DD534D">
              <w:rPr>
                <w:b/>
              </w:rPr>
              <w:t>meaningful personal connections between self, text, and world</w:t>
            </w:r>
          </w:p>
          <w:p w14:paraId="3CF4B3DC" w14:textId="743D204E" w:rsidR="00DD534D" w:rsidRPr="003922F7" w:rsidRDefault="00DD534D" w:rsidP="00E63544">
            <w:pPr>
              <w:pStyle w:val="ListParagraph"/>
            </w:pPr>
            <w:r w:rsidRPr="003922F7">
              <w:t xml:space="preserve">Think critically, creatively, and reflectively to explore ideas within, between, </w:t>
            </w:r>
            <w:r>
              <w:br/>
            </w:r>
            <w:r w:rsidRPr="003922F7">
              <w:t xml:space="preserve">and beyond texts </w:t>
            </w:r>
          </w:p>
          <w:p w14:paraId="12A4DBFC" w14:textId="77777777" w:rsidR="00DD534D" w:rsidRPr="003922F7" w:rsidRDefault="00DD534D" w:rsidP="00E63544">
            <w:pPr>
              <w:pStyle w:val="ListParagraph"/>
            </w:pPr>
            <w:r w:rsidRPr="003922F7">
              <w:t>Recognize and appreciate how different forms, structures, and features of texts reflect diverse purposes, audiences, and messages</w:t>
            </w:r>
          </w:p>
          <w:p w14:paraId="59981CF3" w14:textId="680D38C9" w:rsidR="00DD534D" w:rsidRPr="003922F7" w:rsidRDefault="00DD534D" w:rsidP="00E63544">
            <w:pPr>
              <w:pStyle w:val="ListParagraph"/>
            </w:pPr>
            <w:r w:rsidRPr="003922F7">
              <w:t>Recognize</w:t>
            </w:r>
            <w:r w:rsidRPr="00DD534D">
              <w:rPr>
                <w:b/>
              </w:rPr>
              <w:t xml:space="preserve"> the impact of personal, social, and cultural identities in </w:t>
            </w:r>
            <w:r>
              <w:rPr>
                <w:b/>
              </w:rPr>
              <w:br/>
            </w:r>
            <w:r w:rsidRPr="00DD534D">
              <w:rPr>
                <w:b/>
              </w:rPr>
              <w:t>First Peoples texts</w:t>
            </w:r>
          </w:p>
          <w:p w14:paraId="3B9B7E47" w14:textId="77777777" w:rsidR="00DD534D" w:rsidRPr="003922F7" w:rsidRDefault="00DD534D" w:rsidP="00E63544">
            <w:pPr>
              <w:pStyle w:val="ListParagraph"/>
            </w:pPr>
            <w:r w:rsidRPr="003922F7">
              <w:t>Examine how literary elements, techniques, and devices enhance and shape meaning and impact</w:t>
            </w:r>
          </w:p>
          <w:p w14:paraId="57484820" w14:textId="77777777" w:rsidR="00DD534D" w:rsidRPr="003922F7" w:rsidRDefault="00DD534D" w:rsidP="00E63544">
            <w:pPr>
              <w:pStyle w:val="ListParagraph"/>
            </w:pPr>
            <w:r w:rsidRPr="003922F7">
              <w:t>Assess the authenticity of First Peoples texts</w:t>
            </w:r>
          </w:p>
          <w:p w14:paraId="61D86295" w14:textId="6DAE251C" w:rsidR="001E4682" w:rsidRPr="00DD534D" w:rsidRDefault="00DD534D" w:rsidP="00E63544">
            <w:pPr>
              <w:pStyle w:val="ListParagraph"/>
              <w:spacing w:after="120"/>
            </w:pPr>
            <w:r w:rsidRPr="003922F7">
              <w:t>Identify bias, contradictions, and distortions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6A9198E" w:rsidR="00E87A9D" w:rsidRPr="00D5317B" w:rsidRDefault="00E87A9D" w:rsidP="00E63544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D5317B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Students are expected to </w:t>
            </w:r>
            <w:r w:rsidR="002939D8" w:rsidRPr="00D5317B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know </w:t>
            </w:r>
            <w:r w:rsidR="00C114A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the following:</w:t>
            </w:r>
          </w:p>
          <w:p w14:paraId="5E94F0EA" w14:textId="77777777" w:rsidR="00C114AA" w:rsidRPr="003922F7" w:rsidRDefault="00C114AA" w:rsidP="00E63544">
            <w:pPr>
              <w:pStyle w:val="Topic"/>
              <w:contextualSpacing w:val="0"/>
            </w:pPr>
            <w:r w:rsidRPr="00C114AA">
              <w:t>Text</w:t>
            </w:r>
            <w:r w:rsidRPr="003922F7">
              <w:t xml:space="preserve"> </w:t>
            </w:r>
            <w:r w:rsidRPr="00DD534D">
              <w:rPr>
                <w:color w:val="auto"/>
              </w:rPr>
              <w:t xml:space="preserve">forms </w:t>
            </w:r>
            <w:r w:rsidRPr="00C114AA">
              <w:t>and</w:t>
            </w:r>
            <w:r w:rsidRPr="003922F7">
              <w:t xml:space="preserve"> </w:t>
            </w:r>
            <w:r w:rsidRPr="00DD534D">
              <w:rPr>
                <w:color w:val="auto"/>
              </w:rPr>
              <w:t>genres</w:t>
            </w:r>
          </w:p>
          <w:p w14:paraId="627CF0F7" w14:textId="77777777" w:rsidR="00C114AA" w:rsidRPr="003922F7" w:rsidRDefault="00C114AA" w:rsidP="00E63544">
            <w:pPr>
              <w:pStyle w:val="Topic"/>
              <w:contextualSpacing w:val="0"/>
            </w:pPr>
            <w:r w:rsidRPr="00DD534D">
              <w:rPr>
                <w:color w:val="auto"/>
              </w:rPr>
              <w:t>Common themes in First Peoples texts</w:t>
            </w:r>
          </w:p>
          <w:p w14:paraId="06DA4EBF" w14:textId="77777777" w:rsidR="00C114AA" w:rsidRPr="00C114AA" w:rsidRDefault="00C114AA" w:rsidP="00E63544">
            <w:pPr>
              <w:pStyle w:val="Topic"/>
              <w:contextualSpacing w:val="0"/>
            </w:pPr>
            <w:r w:rsidRPr="00C114AA">
              <w:t>Reconciliation in Canada</w:t>
            </w:r>
          </w:p>
          <w:p w14:paraId="59F27C9D" w14:textId="77777777" w:rsidR="00C114AA" w:rsidRPr="003922F7" w:rsidRDefault="00C114AA" w:rsidP="00E63544">
            <w:pPr>
              <w:pStyle w:val="Topic"/>
              <w:contextualSpacing w:val="0"/>
            </w:pPr>
            <w:r w:rsidRPr="00DD534D">
              <w:rPr>
                <w:color w:val="auto"/>
              </w:rPr>
              <w:t>First Peoples oral traditions</w:t>
            </w:r>
          </w:p>
          <w:p w14:paraId="46A36755" w14:textId="77777777" w:rsidR="00C114AA" w:rsidRPr="003922F7" w:rsidRDefault="00C114AA" w:rsidP="00E63544">
            <w:pPr>
              <w:pStyle w:val="ListParagraph"/>
            </w:pPr>
            <w:r w:rsidRPr="003922F7">
              <w:t>purposes of First Peoples oral texts</w:t>
            </w:r>
          </w:p>
          <w:p w14:paraId="3056F54E" w14:textId="77777777" w:rsidR="00C114AA" w:rsidRPr="00DD534D" w:rsidRDefault="00C114AA" w:rsidP="00E63544">
            <w:pPr>
              <w:pStyle w:val="Topic"/>
              <w:contextualSpacing w:val="0"/>
              <w:rPr>
                <w:color w:val="auto"/>
              </w:rPr>
            </w:pPr>
            <w:r w:rsidRPr="00DD534D">
              <w:rPr>
                <w:color w:val="auto"/>
              </w:rPr>
              <w:t xml:space="preserve">Protocols </w:t>
            </w:r>
          </w:p>
          <w:p w14:paraId="130D7513" w14:textId="3E6EDB5B" w:rsidR="00C114AA" w:rsidRPr="003922F7" w:rsidRDefault="00C114AA" w:rsidP="00E63544">
            <w:pPr>
              <w:pStyle w:val="ListParagraph"/>
            </w:pPr>
            <w:r w:rsidRPr="003922F7">
              <w:t xml:space="preserve">protocols related to </w:t>
            </w:r>
            <w:r w:rsidRPr="00C114AA">
              <w:rPr>
                <w:b/>
              </w:rPr>
              <w:t xml:space="preserve">ownership and use </w:t>
            </w:r>
            <w:r w:rsidRPr="00C114AA">
              <w:rPr>
                <w:b/>
              </w:rPr>
              <w:br/>
              <w:t>of First Peoples oral texts</w:t>
            </w:r>
          </w:p>
          <w:p w14:paraId="6FA60675" w14:textId="77777777" w:rsidR="00C114AA" w:rsidRPr="003922F7" w:rsidRDefault="00C114AA" w:rsidP="00E63544">
            <w:pPr>
              <w:pStyle w:val="Topic"/>
              <w:contextualSpacing w:val="0"/>
              <w:rPr>
                <w:lang w:eastAsia="ja-JP"/>
              </w:rPr>
            </w:pPr>
            <w:r w:rsidRPr="00DD534D">
              <w:rPr>
                <w:color w:val="auto"/>
                <w:lang w:eastAsia="ja-JP"/>
              </w:rPr>
              <w:t>Text features</w:t>
            </w:r>
            <w:r w:rsidRPr="003922F7">
              <w:rPr>
                <w:lang w:eastAsia="ja-JP"/>
              </w:rPr>
              <w:t xml:space="preserve"> </w:t>
            </w:r>
            <w:r w:rsidRPr="00C114AA">
              <w:rPr>
                <w:lang w:eastAsia="ja-JP"/>
              </w:rPr>
              <w:t>and</w:t>
            </w:r>
            <w:r w:rsidRPr="003922F7">
              <w:rPr>
                <w:lang w:eastAsia="ja-JP"/>
              </w:rPr>
              <w:t xml:space="preserve"> </w:t>
            </w:r>
            <w:r w:rsidRPr="00DD534D">
              <w:rPr>
                <w:rFonts w:cstheme="minorHAnsi"/>
                <w:color w:val="auto"/>
                <w:szCs w:val="20"/>
                <w:lang w:eastAsia="en-CA" w:bidi="ar-SA"/>
              </w:rPr>
              <w:t>structures</w:t>
            </w:r>
          </w:p>
          <w:p w14:paraId="4F52AFAA" w14:textId="586539FF" w:rsidR="00C114AA" w:rsidRPr="003922F7" w:rsidRDefault="00C114AA" w:rsidP="00E63544">
            <w:pPr>
              <w:pStyle w:val="ListParagraph"/>
            </w:pPr>
            <w:r w:rsidRPr="003922F7">
              <w:t>narrative structures, including</w:t>
            </w:r>
            <w:r w:rsidRPr="003922F7">
              <w:rPr>
                <w:b/>
              </w:rPr>
              <w:t xml:space="preserve"> </w:t>
            </w:r>
            <w:r w:rsidRPr="003922F7">
              <w:t>those</w:t>
            </w:r>
            <w:r w:rsidRPr="003922F7">
              <w:rPr>
                <w:b/>
              </w:rPr>
              <w:t xml:space="preserve"> </w:t>
            </w:r>
            <w:r w:rsidRPr="003922F7">
              <w:t xml:space="preserve">found </w:t>
            </w:r>
            <w:r>
              <w:br/>
            </w:r>
            <w:r w:rsidRPr="003922F7">
              <w:rPr>
                <w:b/>
              </w:rPr>
              <w:t>in First Peoples texts</w:t>
            </w:r>
          </w:p>
          <w:p w14:paraId="3229DBA9" w14:textId="77777777" w:rsidR="00C114AA" w:rsidRPr="003922F7" w:rsidRDefault="00C114AA" w:rsidP="00E63544">
            <w:pPr>
              <w:pStyle w:val="ListParagraph"/>
            </w:pPr>
            <w:r w:rsidRPr="003922F7">
              <w:t>form,</w:t>
            </w:r>
            <w:r w:rsidRPr="003922F7">
              <w:rPr>
                <w:b/>
              </w:rPr>
              <w:t xml:space="preserve"> function</w:t>
            </w:r>
            <w:r w:rsidRPr="00DD534D">
              <w:t>,</w:t>
            </w:r>
            <w:r w:rsidRPr="003922F7">
              <w:t xml:space="preserve"> and</w:t>
            </w:r>
            <w:r w:rsidRPr="003922F7">
              <w:rPr>
                <w:b/>
              </w:rPr>
              <w:t xml:space="preserve"> </w:t>
            </w:r>
            <w:r w:rsidRPr="003922F7">
              <w:t>genre of texts</w:t>
            </w:r>
          </w:p>
          <w:p w14:paraId="4CF82BF7" w14:textId="77777777" w:rsidR="00C114AA" w:rsidRPr="00C114AA" w:rsidRDefault="00C114AA" w:rsidP="00E63544">
            <w:pPr>
              <w:pStyle w:val="Topic"/>
              <w:contextualSpacing w:val="0"/>
            </w:pPr>
            <w:r w:rsidRPr="00C114AA">
              <w:t xml:space="preserve">Strategies and processes </w:t>
            </w:r>
          </w:p>
          <w:p w14:paraId="67BB86FC" w14:textId="77777777" w:rsidR="00C114AA" w:rsidRPr="00C114AA" w:rsidRDefault="00C114AA" w:rsidP="00E63544">
            <w:pPr>
              <w:pStyle w:val="ListParagraph"/>
              <w:rPr>
                <w:b/>
              </w:rPr>
            </w:pPr>
            <w:r w:rsidRPr="00C114AA">
              <w:rPr>
                <w:b/>
              </w:rPr>
              <w:t>reading strategies</w:t>
            </w:r>
          </w:p>
          <w:p w14:paraId="20364CBD" w14:textId="77777777" w:rsidR="00C114AA" w:rsidRPr="00C114AA" w:rsidRDefault="00C114AA" w:rsidP="00E63544">
            <w:pPr>
              <w:pStyle w:val="ListParagraph"/>
              <w:rPr>
                <w:b/>
              </w:rPr>
            </w:pPr>
            <w:r w:rsidRPr="00C114AA">
              <w:rPr>
                <w:b/>
              </w:rPr>
              <w:t>metacognitive strategies</w:t>
            </w:r>
          </w:p>
          <w:p w14:paraId="5E2AA44F" w14:textId="77777777" w:rsidR="00C114AA" w:rsidRPr="00C114AA" w:rsidRDefault="00C114AA" w:rsidP="00E63544">
            <w:pPr>
              <w:pStyle w:val="ListParagraph"/>
              <w:rPr>
                <w:b/>
              </w:rPr>
            </w:pPr>
            <w:r w:rsidRPr="00C114AA">
              <w:rPr>
                <w:b/>
              </w:rPr>
              <w:t>writing processes</w:t>
            </w:r>
          </w:p>
          <w:p w14:paraId="03C90176" w14:textId="5D537DB1" w:rsidR="00F82197" w:rsidRPr="00D5317B" w:rsidRDefault="00C114AA" w:rsidP="00E63544">
            <w:pPr>
              <w:pStyle w:val="ListParagraph"/>
              <w:spacing w:after="120"/>
            </w:pPr>
            <w:r w:rsidRPr="00C114AA">
              <w:rPr>
                <w:b/>
              </w:rPr>
              <w:t>oral language strategies</w:t>
            </w:r>
          </w:p>
        </w:tc>
      </w:tr>
    </w:tbl>
    <w:p w14:paraId="4419F9AA" w14:textId="0620739B" w:rsidR="0018557D" w:rsidRPr="00D5317B" w:rsidRDefault="0018557D" w:rsidP="00E6354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D5317B">
        <w:br w:type="page"/>
      </w:r>
      <w:r w:rsidRPr="00D5317B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AA">
        <w:rPr>
          <w:b/>
          <w:sz w:val="28"/>
        </w:rPr>
        <w:t>Area of Learning: ENGLISH FIRST PEOPLES</w:t>
      </w:r>
      <w:r w:rsidR="00F82197" w:rsidRPr="00D5317B">
        <w:rPr>
          <w:b/>
          <w:sz w:val="28"/>
        </w:rPr>
        <w:t xml:space="preserve"> —</w:t>
      </w:r>
      <w:r w:rsidR="00C114AA">
        <w:rPr>
          <w:b/>
          <w:sz w:val="28"/>
        </w:rPr>
        <w:t xml:space="preserve"> </w:t>
      </w:r>
      <w:r w:rsidR="004F0215">
        <w:rPr>
          <w:b/>
          <w:sz w:val="28"/>
        </w:rPr>
        <w:t>Literary Studies</w:t>
      </w:r>
      <w:r w:rsidR="00F82197" w:rsidRPr="00D5317B">
        <w:rPr>
          <w:b/>
          <w:sz w:val="28"/>
        </w:rPr>
        <w:tab/>
        <w:t>Grade 10</w:t>
      </w:r>
    </w:p>
    <w:p w14:paraId="338BD436" w14:textId="77777777" w:rsidR="0018557D" w:rsidRPr="00D5317B" w:rsidRDefault="0018557D" w:rsidP="00E63544">
      <w:pPr>
        <w:rPr>
          <w:rFonts w:ascii="Arial" w:hAnsi="Arial"/>
          <w:b/>
        </w:rPr>
      </w:pPr>
      <w:r w:rsidRPr="00D5317B">
        <w:rPr>
          <w:b/>
          <w:sz w:val="28"/>
        </w:rPr>
        <w:tab/>
      </w:r>
    </w:p>
    <w:p w14:paraId="1658F336" w14:textId="77777777" w:rsidR="0018557D" w:rsidRPr="00D5317B" w:rsidRDefault="0018557D" w:rsidP="00E63544">
      <w:pPr>
        <w:spacing w:after="160"/>
        <w:jc w:val="center"/>
        <w:outlineLvl w:val="0"/>
        <w:rPr>
          <w:sz w:val="28"/>
        </w:rPr>
      </w:pPr>
      <w:r w:rsidRPr="00D5317B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0"/>
        <w:gridCol w:w="5344"/>
      </w:tblGrid>
      <w:tr w:rsidR="00C114AA" w:rsidRPr="00D5317B" w14:paraId="2E2B08E1" w14:textId="77777777" w:rsidTr="00C114AA"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D5317B" w:rsidRDefault="0018557D" w:rsidP="00E63544">
            <w:pPr>
              <w:spacing w:before="60" w:after="60"/>
              <w:rPr>
                <w:b/>
                <w:szCs w:val="22"/>
              </w:rPr>
            </w:pPr>
            <w:r w:rsidRPr="00D5317B">
              <w:rPr>
                <w:b/>
                <w:szCs w:val="22"/>
              </w:rPr>
              <w:t>Curricular Competencies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D5317B" w:rsidRDefault="0018557D" w:rsidP="00E63544">
            <w:pPr>
              <w:spacing w:before="60" w:after="60"/>
              <w:rPr>
                <w:b/>
                <w:color w:val="FFFFFF"/>
                <w:szCs w:val="22"/>
              </w:rPr>
            </w:pPr>
            <w:r w:rsidRPr="00D5317B">
              <w:rPr>
                <w:b/>
                <w:color w:val="FFFFFF"/>
                <w:szCs w:val="22"/>
              </w:rPr>
              <w:t>Content</w:t>
            </w:r>
          </w:p>
        </w:tc>
      </w:tr>
      <w:tr w:rsidR="00C114AA" w:rsidRPr="00D5317B" w14:paraId="522264D9" w14:textId="77777777" w:rsidTr="00C114AA">
        <w:trPr>
          <w:trHeight w:val="484"/>
        </w:trPr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256238" w14:textId="77777777" w:rsidR="00DD534D" w:rsidRPr="003922F7" w:rsidRDefault="00DD534D" w:rsidP="00E63544">
            <w:pPr>
              <w:pStyle w:val="Topic"/>
              <w:contextualSpacing w:val="0"/>
              <w:rPr>
                <w:i/>
              </w:rPr>
            </w:pPr>
            <w:r w:rsidRPr="003922F7">
              <w:rPr>
                <w:lang w:eastAsia="ja-JP"/>
              </w:rPr>
              <w:t>Create and communicate (writing, speaking, representing)</w:t>
            </w:r>
          </w:p>
          <w:p w14:paraId="0A35E992" w14:textId="77777777" w:rsidR="00DD534D" w:rsidRPr="003922F7" w:rsidRDefault="00DD534D" w:rsidP="00E63544">
            <w:pPr>
              <w:pStyle w:val="ListParagraph"/>
              <w:rPr>
                <w:b/>
              </w:rPr>
            </w:pPr>
            <w:r w:rsidRPr="003922F7">
              <w:t>Respectfully</w:t>
            </w:r>
            <w:r w:rsidRPr="003922F7">
              <w:rPr>
                <w:b/>
              </w:rPr>
              <w:t xml:space="preserve"> exchange ideas and viewpoints </w:t>
            </w:r>
            <w:r w:rsidRPr="003922F7">
              <w:t>from diverse perspectives to build shared understandings and extend thinking</w:t>
            </w:r>
          </w:p>
          <w:p w14:paraId="514E36BE" w14:textId="77777777" w:rsidR="00DD534D" w:rsidRPr="003922F7" w:rsidRDefault="00DD534D" w:rsidP="00E63544">
            <w:pPr>
              <w:pStyle w:val="ListParagraph"/>
            </w:pPr>
            <w:r w:rsidRPr="003922F7">
              <w:t>Respond to text in personal, creative, and critical ways</w:t>
            </w:r>
          </w:p>
          <w:p w14:paraId="4096F369" w14:textId="77777777" w:rsidR="00DD534D" w:rsidRPr="003922F7" w:rsidRDefault="00DD534D" w:rsidP="00E63544">
            <w:pPr>
              <w:pStyle w:val="ListParagraph"/>
            </w:pPr>
            <w:r w:rsidRPr="003922F7">
              <w:t>Demonstrate</w:t>
            </w:r>
            <w:r w:rsidRPr="003922F7">
              <w:rPr>
                <w:b/>
              </w:rPr>
              <w:t xml:space="preserve"> speaking and listening skills</w:t>
            </w:r>
            <w:r w:rsidRPr="003922F7">
              <w:t xml:space="preserve"> in a variety of formal and informal contexts for a </w:t>
            </w:r>
            <w:r w:rsidRPr="003922F7">
              <w:rPr>
                <w:b/>
              </w:rPr>
              <w:t>range of purposes</w:t>
            </w:r>
          </w:p>
          <w:p w14:paraId="7A04DB8F" w14:textId="61D03C58" w:rsidR="00DD534D" w:rsidRPr="003922F7" w:rsidRDefault="00DD534D" w:rsidP="00E63544">
            <w:pPr>
              <w:pStyle w:val="ListParagraph"/>
            </w:pPr>
            <w:r w:rsidRPr="003922F7">
              <w:t xml:space="preserve">Recognize intellectual property rights and community protocols and apply them </w:t>
            </w:r>
            <w:r>
              <w:br/>
            </w:r>
            <w:r w:rsidRPr="003922F7">
              <w:t>as necessary</w:t>
            </w:r>
          </w:p>
          <w:p w14:paraId="2767E3AE" w14:textId="77777777" w:rsidR="00DD534D" w:rsidRPr="003922F7" w:rsidRDefault="00DD534D" w:rsidP="00E63544">
            <w:pPr>
              <w:pStyle w:val="ListParagraph"/>
            </w:pPr>
            <w:r w:rsidRPr="003922F7">
              <w:t>Use the conventions of First Peoples and other Canadian spelling, syntax, and diction proficiently and as appropriate to the context</w:t>
            </w:r>
          </w:p>
          <w:p w14:paraId="57963EE2" w14:textId="77777777" w:rsidR="00DD534D" w:rsidRPr="003922F7" w:rsidRDefault="00DD534D" w:rsidP="00E63544">
            <w:pPr>
              <w:pStyle w:val="ListParagraph"/>
            </w:pPr>
            <w:r w:rsidRPr="003922F7">
              <w:t>Express an opinion and support it with evidence</w:t>
            </w:r>
          </w:p>
          <w:p w14:paraId="39F7588A" w14:textId="77777777" w:rsidR="00DD534D" w:rsidRPr="003922F7" w:rsidRDefault="00DD534D" w:rsidP="00E63544">
            <w:pPr>
              <w:pStyle w:val="ListParagraph"/>
            </w:pPr>
            <w:r w:rsidRPr="003922F7">
              <w:t xml:space="preserve">Use </w:t>
            </w:r>
            <w:r w:rsidRPr="003922F7">
              <w:rPr>
                <w:b/>
              </w:rPr>
              <w:t>writing and design processes</w:t>
            </w:r>
            <w:r w:rsidRPr="003922F7">
              <w:t xml:space="preserve"> to plan, develop, and create engaging and meaningful texts for a variety of purposes and </w:t>
            </w:r>
            <w:r w:rsidRPr="003922F7">
              <w:rPr>
                <w:b/>
              </w:rPr>
              <w:t>audiences</w:t>
            </w:r>
          </w:p>
          <w:p w14:paraId="287E313D" w14:textId="610C8A4F" w:rsidR="00707ADF" w:rsidRPr="00D5317B" w:rsidRDefault="00DD534D" w:rsidP="00E63544">
            <w:pPr>
              <w:pStyle w:val="ListParagraph"/>
              <w:spacing w:after="120"/>
            </w:pPr>
            <w:r w:rsidRPr="003922F7">
              <w:t xml:space="preserve">Assess and </w:t>
            </w:r>
            <w:r w:rsidRPr="00DD534D">
              <w:rPr>
                <w:b/>
              </w:rPr>
              <w:t>refine texts to improve clarity and impact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4AD90A" w14:textId="77777777" w:rsidR="00DD534D" w:rsidRPr="003922F7" w:rsidRDefault="00DD534D" w:rsidP="00E63544">
            <w:pPr>
              <w:pStyle w:val="Topic"/>
              <w:contextualSpacing w:val="0"/>
            </w:pPr>
            <w:r w:rsidRPr="003922F7">
              <w:t>Language features, structures, and conventions</w:t>
            </w:r>
          </w:p>
          <w:p w14:paraId="5274F2D4" w14:textId="77777777" w:rsidR="00DD534D" w:rsidRPr="00DD534D" w:rsidRDefault="00DD534D" w:rsidP="00E63544">
            <w:pPr>
              <w:pStyle w:val="ListParagraph"/>
              <w:rPr>
                <w:b/>
              </w:rPr>
            </w:pPr>
            <w:r w:rsidRPr="00DD534D">
              <w:rPr>
                <w:b/>
              </w:rPr>
              <w:t>elements of style</w:t>
            </w:r>
          </w:p>
          <w:p w14:paraId="6B949092" w14:textId="77777777" w:rsidR="00DD534D" w:rsidRPr="003922F7" w:rsidRDefault="00DD534D" w:rsidP="00E63544">
            <w:pPr>
              <w:pStyle w:val="ListParagraph"/>
            </w:pPr>
            <w:r w:rsidRPr="00DD534D">
              <w:rPr>
                <w:b/>
              </w:rPr>
              <w:t>usage</w:t>
            </w:r>
            <w:r w:rsidRPr="003922F7">
              <w:t xml:space="preserve"> and </w:t>
            </w:r>
            <w:r w:rsidRPr="00DD534D">
              <w:rPr>
                <w:b/>
              </w:rPr>
              <w:t>conventions</w:t>
            </w:r>
          </w:p>
          <w:p w14:paraId="3D7B2C4C" w14:textId="77777777" w:rsidR="00DD534D" w:rsidRPr="00DD534D" w:rsidRDefault="00DD534D" w:rsidP="00E63544">
            <w:pPr>
              <w:pStyle w:val="ListParagraph"/>
              <w:rPr>
                <w:b/>
              </w:rPr>
            </w:pPr>
            <w:r w:rsidRPr="00DD534D">
              <w:rPr>
                <w:b/>
              </w:rPr>
              <w:t>literary elements and devices</w:t>
            </w:r>
          </w:p>
          <w:p w14:paraId="395F31CE" w14:textId="77777777" w:rsidR="00DD534D" w:rsidRPr="003922F7" w:rsidRDefault="00DD534D" w:rsidP="00E63544">
            <w:pPr>
              <w:pStyle w:val="ListParagraph"/>
            </w:pPr>
            <w:r w:rsidRPr="003922F7">
              <w:t xml:space="preserve">citations and </w:t>
            </w:r>
            <w:r w:rsidRPr="00DD534D">
              <w:rPr>
                <w:b/>
              </w:rPr>
              <w:t>acknowledgements</w:t>
            </w:r>
          </w:p>
          <w:p w14:paraId="28E41C67" w14:textId="14068FA5" w:rsidR="0018557D" w:rsidRPr="00D5317B" w:rsidRDefault="00DD534D" w:rsidP="00E63544">
            <w:pPr>
              <w:pStyle w:val="ListParagraph"/>
            </w:pPr>
            <w:r w:rsidRPr="003922F7">
              <w:t>literal and inferential meaning</w:t>
            </w:r>
          </w:p>
        </w:tc>
      </w:tr>
    </w:tbl>
    <w:p w14:paraId="08CF9400" w14:textId="77777777" w:rsidR="00F9586F" w:rsidRPr="00D5317B" w:rsidRDefault="00F9586F" w:rsidP="00E63544">
      <w:pPr>
        <w:rPr>
          <w:sz w:val="2"/>
          <w:szCs w:val="2"/>
        </w:rPr>
      </w:pPr>
      <w:bookmarkStart w:id="0" w:name="_GoBack"/>
      <w:bookmarkEnd w:id="0"/>
    </w:p>
    <w:sectPr w:rsidR="00F9586F" w:rsidRPr="00D5317B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50701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77F0E"/>
    <w:multiLevelType w:val="multilevel"/>
    <w:tmpl w:val="422A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A7668A"/>
    <w:multiLevelType w:val="hybridMultilevel"/>
    <w:tmpl w:val="B6B252A0"/>
    <w:lvl w:ilvl="0" w:tplc="CD56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A7851"/>
    <w:multiLevelType w:val="multilevel"/>
    <w:tmpl w:val="2E969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7717CA9"/>
    <w:multiLevelType w:val="multilevel"/>
    <w:tmpl w:val="763C5FA6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C711E5A"/>
    <w:multiLevelType w:val="multilevel"/>
    <w:tmpl w:val="2CBA5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5CF14796"/>
    <w:multiLevelType w:val="hybridMultilevel"/>
    <w:tmpl w:val="32D80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AB5FB1"/>
    <w:multiLevelType w:val="multilevel"/>
    <w:tmpl w:val="A7588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698304B8"/>
    <w:multiLevelType w:val="multilevel"/>
    <w:tmpl w:val="6462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6302C0"/>
    <w:multiLevelType w:val="multilevel"/>
    <w:tmpl w:val="5016D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942751"/>
    <w:multiLevelType w:val="multilevel"/>
    <w:tmpl w:val="2926F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0"/>
  </w:num>
  <w:num w:numId="5">
    <w:abstractNumId w:val="19"/>
  </w:num>
  <w:num w:numId="6">
    <w:abstractNumId w:val="17"/>
  </w:num>
  <w:num w:numId="7">
    <w:abstractNumId w:val="6"/>
  </w:num>
  <w:num w:numId="8">
    <w:abstractNumId w:val="14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6"/>
  </w:num>
  <w:num w:numId="14">
    <w:abstractNumId w:val="8"/>
  </w:num>
  <w:num w:numId="15">
    <w:abstractNumId w:val="9"/>
  </w:num>
  <w:num w:numId="16">
    <w:abstractNumId w:val="18"/>
  </w:num>
  <w:num w:numId="17">
    <w:abstractNumId w:val="2"/>
  </w:num>
  <w:num w:numId="18">
    <w:abstractNumId w:val="7"/>
  </w:num>
  <w:num w:numId="19">
    <w:abstractNumId w:val="10"/>
  </w:num>
  <w:num w:numId="20">
    <w:abstractNumId w:val="5"/>
  </w:num>
  <w:num w:numId="2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31A98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39D8"/>
    <w:rsid w:val="002967B0"/>
    <w:rsid w:val="002C42CD"/>
    <w:rsid w:val="002E3C1B"/>
    <w:rsid w:val="002E55AA"/>
    <w:rsid w:val="003139F3"/>
    <w:rsid w:val="00315439"/>
    <w:rsid w:val="00350701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0215"/>
    <w:rsid w:val="004F2F73"/>
    <w:rsid w:val="005318CB"/>
    <w:rsid w:val="00531C04"/>
    <w:rsid w:val="00540595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46D39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15E42"/>
    <w:rsid w:val="0083091C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B22F2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5317B"/>
    <w:rsid w:val="00D64299"/>
    <w:rsid w:val="00D65F87"/>
    <w:rsid w:val="00D735D9"/>
    <w:rsid w:val="00D8654A"/>
    <w:rsid w:val="00DA79C0"/>
    <w:rsid w:val="00DC1DA5"/>
    <w:rsid w:val="00DC2C4B"/>
    <w:rsid w:val="00DD1C77"/>
    <w:rsid w:val="00DD534D"/>
    <w:rsid w:val="00E120C4"/>
    <w:rsid w:val="00E13917"/>
    <w:rsid w:val="00E2444A"/>
    <w:rsid w:val="00E63544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632F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02E8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styleId="Revision">
    <w:name w:val="Revision"/>
    <w:hidden/>
    <w:uiPriority w:val="99"/>
    <w:semiHidden/>
    <w:rsid w:val="00746D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82C9-1B2E-5C46-A8A0-3AAE8EA5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626</Words>
  <Characters>3958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4575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34</cp:revision>
  <cp:lastPrinted>2018-03-14T18:14:00Z</cp:lastPrinted>
  <dcterms:created xsi:type="dcterms:W3CDTF">2018-03-21T22:11:00Z</dcterms:created>
  <dcterms:modified xsi:type="dcterms:W3CDTF">2018-04-13T21:17:00Z</dcterms:modified>
</cp:coreProperties>
</file>