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2442F0FA" w:rsidR="0014420D" w:rsidRPr="00872E30" w:rsidRDefault="00872E30" w:rsidP="00872E30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872E30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3723616A" wp14:editId="635CFAFE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E30">
        <w:rPr>
          <w:b/>
          <w:sz w:val="28"/>
          <w:lang w:val="fr-CA"/>
        </w:rPr>
        <w:t xml:space="preserve">Domaine d’apprentissage : ÉDUCATION ARTISTIQUE — </w:t>
      </w:r>
      <w:r w:rsidRPr="00872E30">
        <w:rPr>
          <w:b/>
          <w:sz w:val="28"/>
          <w:lang w:val="fr-CA"/>
        </w:rPr>
        <w:br/>
      </w:r>
      <w:r w:rsidRPr="00872E30">
        <w:rPr>
          <w:b/>
          <w:sz w:val="28"/>
          <w:lang w:val="fr-CA"/>
        </w:rPr>
        <w:tab/>
        <w:t>Art dramatique : Compagnie théâtrale</w:t>
      </w:r>
      <w:r w:rsidRPr="00872E30">
        <w:rPr>
          <w:b/>
          <w:sz w:val="28"/>
          <w:lang w:val="fr-CA"/>
        </w:rPr>
        <w:tab/>
        <w:t>12</w:t>
      </w:r>
      <w:r w:rsidRPr="00872E30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872E30">
        <w:rPr>
          <w:b/>
          <w:sz w:val="28"/>
          <w:lang w:val="fr-CA"/>
        </w:rPr>
        <w:t xml:space="preserve"> année</w:t>
      </w:r>
    </w:p>
    <w:p w14:paraId="2E070600" w14:textId="77777777" w:rsidR="0014420D" w:rsidRPr="00872E30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72E30">
        <w:rPr>
          <w:b/>
          <w:sz w:val="28"/>
          <w:lang w:val="fr-CA"/>
        </w:rPr>
        <w:tab/>
      </w:r>
    </w:p>
    <w:p w14:paraId="1F219315" w14:textId="62F42467" w:rsidR="00670E49" w:rsidRPr="00872E30" w:rsidRDefault="00872E30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72E30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277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7"/>
        <w:gridCol w:w="240"/>
        <w:gridCol w:w="2880"/>
        <w:gridCol w:w="240"/>
        <w:gridCol w:w="2875"/>
        <w:gridCol w:w="245"/>
        <w:gridCol w:w="2520"/>
        <w:gridCol w:w="240"/>
        <w:gridCol w:w="2160"/>
      </w:tblGrid>
      <w:tr w:rsidR="00FE1EEA" w:rsidRPr="00872E30" w14:paraId="15AE89AA" w14:textId="77777777" w:rsidTr="00872E30">
        <w:trPr>
          <w:jc w:val="center"/>
        </w:trPr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D0D0B05" w14:textId="31946730" w:rsidR="00290A1A" w:rsidRPr="00872E30" w:rsidRDefault="00872E30" w:rsidP="00976BC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72E30">
              <w:rPr>
                <w:rFonts w:ascii="Helvetica" w:hAnsi="Helvetica"/>
                <w:szCs w:val="20"/>
                <w:lang w:val="fr-CA"/>
              </w:rPr>
              <w:t>L’expérience acquise dans une</w:t>
            </w:r>
            <w:r w:rsidRPr="00872E30">
              <w:rPr>
                <w:rFonts w:ascii="Helvetica" w:hAnsi="Helvetica" w:cstheme="minorHAnsi"/>
                <w:b/>
                <w:szCs w:val="20"/>
                <w:lang w:val="fr-CA"/>
              </w:rPr>
              <w:t xml:space="preserve"> compagnie théâtrale</w:t>
            </w:r>
            <w:r w:rsidRPr="00872E30">
              <w:rPr>
                <w:rFonts w:ascii="Helvetica" w:hAnsi="Helvetica"/>
                <w:szCs w:val="20"/>
                <w:lang w:val="fr-CA"/>
              </w:rPr>
              <w:t xml:space="preserve"> est transférable aux contextes personnel, professionnel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872E30">
              <w:rPr>
                <w:rFonts w:ascii="Helvetica" w:hAnsi="Helvetica"/>
                <w:szCs w:val="20"/>
                <w:lang w:val="fr-CA"/>
              </w:rPr>
              <w:t>et pédagogique.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6C8B79" w14:textId="77777777" w:rsidR="00290A1A" w:rsidRPr="00872E30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2F4D78" w14:textId="25476425" w:rsidR="00290A1A" w:rsidRPr="00872E30" w:rsidRDefault="00872E30" w:rsidP="00976BC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72E30">
              <w:rPr>
                <w:rFonts w:ascii="Helvetica" w:hAnsi="Helvetica"/>
                <w:szCs w:val="20"/>
                <w:lang w:val="fr-CA"/>
              </w:rPr>
              <w:t xml:space="preserve">Évoluer en tant que compagnie théâtrale demande de la persévérance, la prise de risques et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872E30">
              <w:rPr>
                <w:rFonts w:ascii="Helvetica" w:hAnsi="Helvetica"/>
                <w:szCs w:val="20"/>
                <w:lang w:val="fr-CA"/>
              </w:rPr>
              <w:t>de la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BBA407" w14:textId="77777777" w:rsidR="00290A1A" w:rsidRPr="00872E30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905333" w14:textId="7BBF55E9" w:rsidR="00290A1A" w:rsidRPr="00872E30" w:rsidRDefault="00872E30" w:rsidP="00976BC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72E30">
              <w:rPr>
                <w:rFonts w:ascii="Helvetica" w:hAnsi="Helvetica"/>
                <w:szCs w:val="20"/>
                <w:lang w:val="fr-CA"/>
              </w:rPr>
              <w:t>Les artistes communiquent des idées, remettent en question les opinions et inspirent le changement dans une compagnie théâtrale.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D476E9" w14:textId="77777777" w:rsidR="00290A1A" w:rsidRPr="00872E30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E2A900" w14:textId="0617B7A5" w:rsidR="00290A1A" w:rsidRPr="00872E30" w:rsidRDefault="00872E30" w:rsidP="00976BC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72E30">
              <w:rPr>
                <w:rFonts w:ascii="Helvetica" w:hAnsi="Helvetica"/>
                <w:szCs w:val="20"/>
                <w:lang w:val="fr-CA"/>
              </w:rPr>
              <w:t>La participation active à une compagnie théâtrale ouvre une fenêtre sur l’identité, la culture et l’expérience humaine.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7A5577" w14:textId="77777777" w:rsidR="00290A1A" w:rsidRPr="00872E30" w:rsidRDefault="00290A1A" w:rsidP="00976B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F2DA8B8" w14:textId="40ABBC14" w:rsidR="00290A1A" w:rsidRPr="00872E30" w:rsidRDefault="00872E30" w:rsidP="00976BC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72E30">
              <w:rPr>
                <w:rFonts w:ascii="Helvetica" w:hAnsi="Helvetica"/>
                <w:szCs w:val="20"/>
                <w:lang w:val="fr-CA"/>
              </w:rPr>
              <w:t xml:space="preserve">Les productions théâtrales s’inspirent de l’histoire,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872E30">
              <w:rPr>
                <w:rFonts w:ascii="Helvetica" w:hAnsi="Helvetica"/>
                <w:szCs w:val="20"/>
                <w:lang w:val="fr-CA"/>
              </w:rPr>
              <w:t xml:space="preserve">de la culture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872E30">
              <w:rPr>
                <w:rFonts w:ascii="Helvetica" w:hAnsi="Helvetica"/>
                <w:szCs w:val="20"/>
                <w:lang w:val="fr-CA"/>
              </w:rPr>
              <w:t>et des valeurs.</w:t>
            </w:r>
          </w:p>
        </w:tc>
      </w:tr>
    </w:tbl>
    <w:p w14:paraId="63E40B1C" w14:textId="77777777" w:rsidR="00290A1A" w:rsidRPr="00872E30" w:rsidRDefault="00290A1A" w:rsidP="00290A1A">
      <w:pPr>
        <w:rPr>
          <w:sz w:val="16"/>
          <w:szCs w:val="16"/>
          <w:lang w:val="fr-CA"/>
        </w:rPr>
      </w:pPr>
    </w:p>
    <w:p w14:paraId="6513D803" w14:textId="499351E9" w:rsidR="00F9586F" w:rsidRPr="00872E30" w:rsidRDefault="00872E30" w:rsidP="00627D2F">
      <w:pPr>
        <w:spacing w:after="160"/>
        <w:jc w:val="center"/>
        <w:outlineLvl w:val="0"/>
        <w:rPr>
          <w:sz w:val="28"/>
          <w:lang w:val="fr-CA"/>
        </w:rPr>
      </w:pPr>
      <w:r w:rsidRPr="00872E30">
        <w:rPr>
          <w:b/>
          <w:sz w:val="28"/>
          <w:szCs w:val="22"/>
          <w:lang w:val="fr-CA"/>
        </w:rPr>
        <w:t>Normes d’apprentissage</w:t>
      </w:r>
      <w:r w:rsidR="0059376F" w:rsidRPr="00872E30">
        <w:rPr>
          <w:b/>
          <w:sz w:val="28"/>
          <w:szCs w:val="22"/>
          <w:lang w:val="fr-CA"/>
        </w:rP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5956"/>
      </w:tblGrid>
      <w:tr w:rsidR="00872E30" w:rsidRPr="00872E30" w14:paraId="7C49560F" w14:textId="77777777" w:rsidTr="00872E30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3A5140" w:rsidR="00872E30" w:rsidRPr="00872E30" w:rsidRDefault="00872E30" w:rsidP="00872E30">
            <w:pPr>
              <w:spacing w:before="60" w:after="60"/>
              <w:rPr>
                <w:b/>
                <w:szCs w:val="22"/>
                <w:lang w:val="fr-CA"/>
              </w:rPr>
            </w:pPr>
            <w:r w:rsidRPr="00872E30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75EFBC8" w:rsidR="00872E30" w:rsidRPr="00872E30" w:rsidRDefault="00872E30" w:rsidP="00872E30">
            <w:pPr>
              <w:spacing w:before="60" w:after="60"/>
              <w:rPr>
                <w:b/>
                <w:szCs w:val="22"/>
                <w:lang w:val="fr-CA"/>
              </w:rPr>
            </w:pPr>
            <w:r w:rsidRPr="00872E30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872E30" w14:paraId="5149B766" w14:textId="77777777" w:rsidTr="00872E30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175B31EC" w:rsidR="00F9586F" w:rsidRPr="00872E30" w:rsidRDefault="00872E30" w:rsidP="003F4A8A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72E30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717BFCE1" w:rsidR="00670E49" w:rsidRPr="00872E30" w:rsidRDefault="00872E30" w:rsidP="00627D2F">
            <w:pPr>
              <w:pStyle w:val="Topic"/>
              <w:contextualSpacing w:val="0"/>
              <w:rPr>
                <w:lang w:val="fr-CA"/>
              </w:rPr>
            </w:pPr>
            <w:r w:rsidRPr="00872E30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07AF4C81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Explorer, créer et peaufiner une variété de productions d’une compagnie théâtrale</w:t>
            </w:r>
          </w:p>
          <w:p w14:paraId="6B16A4F0" w14:textId="0906DAEF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Perfectionner le vocabulaire, les compétences et les conventions en usage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pour les représentations et les interprétations</w:t>
            </w:r>
          </w:p>
          <w:p w14:paraId="5EC26E3E" w14:textId="43615BAD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Créer des productions théâtrales collectivement en utilisant une variété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de méthodes</w:t>
            </w:r>
          </w:p>
          <w:p w14:paraId="640C1F75" w14:textId="6709C98E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Choisir et combiner intentionnellement les éléments dramatiques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 xml:space="preserve">et les conventions dramaturgiques en ayant un public cible en tête </w:t>
            </w:r>
          </w:p>
          <w:p w14:paraId="106705A7" w14:textId="401FAAAA" w:rsidR="00F9586F" w:rsidRPr="00872E30" w:rsidRDefault="00872E30" w:rsidP="00872E30">
            <w:pPr>
              <w:pStyle w:val="ListParagraph"/>
              <w:rPr>
                <w:lang w:val="fr-CA"/>
              </w:rPr>
            </w:pPr>
            <w:r w:rsidRPr="00872E30">
              <w:rPr>
                <w:lang w:val="fr-CA" w:bidi="fr-CA"/>
              </w:rPr>
              <w:t>Prendre des</w:t>
            </w:r>
            <w:r w:rsidRPr="00872E30">
              <w:rPr>
                <w:b/>
                <w:lang w:val="fr-CA" w:bidi="fr-CA"/>
              </w:rPr>
              <w:t xml:space="preserve"> risques créatifs</w:t>
            </w:r>
            <w:r w:rsidRPr="00872E30">
              <w:rPr>
                <w:lang w:val="fr-CA" w:bidi="fr-CA"/>
              </w:rPr>
              <w:t xml:space="preserve"> pour exprimer des idées, un sens et des intentions</w:t>
            </w:r>
          </w:p>
          <w:p w14:paraId="5B509B2D" w14:textId="2E0AC93C" w:rsidR="00670E49" w:rsidRPr="00872E30" w:rsidRDefault="00872E30" w:rsidP="00627D2F">
            <w:pPr>
              <w:pStyle w:val="Topic"/>
              <w:contextualSpacing w:val="0"/>
              <w:rPr>
                <w:lang w:val="fr-CA"/>
              </w:rPr>
            </w:pPr>
            <w:r w:rsidRPr="00872E30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080B914A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Fournir de la </w:t>
            </w:r>
            <w:r w:rsidRPr="00872E30">
              <w:rPr>
                <w:b/>
                <w:lang w:val="fr-CA" w:bidi="fr-CA"/>
              </w:rPr>
              <w:t xml:space="preserve">rétroaction </w:t>
            </w:r>
            <w:r w:rsidRPr="00872E30">
              <w:rPr>
                <w:lang w:val="fr-CA" w:bidi="fr-CA"/>
              </w:rPr>
              <w:t xml:space="preserve">constructive et y </w:t>
            </w:r>
            <w:r w:rsidRPr="00872E30">
              <w:rPr>
                <w:b/>
                <w:lang w:val="fr-CA" w:bidi="fr-CA"/>
              </w:rPr>
              <w:t>réagir</w:t>
            </w:r>
          </w:p>
          <w:p w14:paraId="3ED1660D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Analyser les façons dont les accessoires, les technologies et les environnements sont utilisés durant les productions théâtrales et y réagir en se servant du vocabulaire spécifique à cette discipline</w:t>
            </w:r>
          </w:p>
          <w:p w14:paraId="0244D3F9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Démontrer sa conscience de soi, du public, de la compagnie théâtrale et du</w:t>
            </w:r>
            <w:r w:rsidRPr="00872E30">
              <w:rPr>
                <w:b/>
                <w:lang w:val="fr-CA" w:bidi="fr-CA"/>
              </w:rPr>
              <w:t xml:space="preserve"> lieu</w:t>
            </w:r>
          </w:p>
          <w:p w14:paraId="2584A35E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Peaufiner les interprétations en s’appuyant sur l’introspection, la réaction du public et la rétroaction du metteur en scène</w:t>
            </w:r>
          </w:p>
          <w:p w14:paraId="61D86295" w14:textId="7D863868" w:rsidR="00CC39FB" w:rsidRPr="00872E30" w:rsidRDefault="00872E30" w:rsidP="00872E30">
            <w:pPr>
              <w:pStyle w:val="ListParagraph"/>
              <w:spacing w:after="120"/>
              <w:rPr>
                <w:lang w:val="fr-CA"/>
              </w:rPr>
            </w:pPr>
            <w:r w:rsidRPr="00872E30">
              <w:rPr>
                <w:lang w:val="fr-CA" w:bidi="fr-CA"/>
              </w:rPr>
              <w:t xml:space="preserve">Réfléchir sur ses expériences personnelles pour développer et peaufiner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les productions théâtrales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560D3E93" w:rsidR="00D87330" w:rsidRPr="00872E30" w:rsidRDefault="00872E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72E30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4D152099" w14:textId="77777777" w:rsidR="00872E30" w:rsidRPr="00872E30" w:rsidRDefault="00872E30" w:rsidP="00872E30">
            <w:pPr>
              <w:pStyle w:val="ListParagraph"/>
              <w:rPr>
                <w:rFonts w:eastAsiaTheme="minorEastAsia"/>
                <w:lang w:val="fr-CA"/>
              </w:rPr>
            </w:pPr>
            <w:r w:rsidRPr="00872E30">
              <w:rPr>
                <w:b/>
                <w:lang w:val="fr-CA"/>
              </w:rPr>
              <w:t>Éléments dramatiques</w:t>
            </w:r>
            <w:r w:rsidRPr="00872E30">
              <w:rPr>
                <w:lang w:val="fr-CA"/>
              </w:rPr>
              <w:t xml:space="preserve">, principes, techniques, vocabulaire et symboles </w:t>
            </w:r>
          </w:p>
          <w:p w14:paraId="3E90755C" w14:textId="77777777" w:rsidR="00872E30" w:rsidRPr="00872E30" w:rsidRDefault="00872E30" w:rsidP="00872E30">
            <w:pPr>
              <w:pStyle w:val="ListParagraph"/>
              <w:rPr>
                <w:rFonts w:eastAsiaTheme="minorEastAsia"/>
                <w:b/>
                <w:lang w:val="fr-CA"/>
              </w:rPr>
            </w:pPr>
            <w:r w:rsidRPr="00872E30">
              <w:rPr>
                <w:b/>
                <w:lang w:val="fr-CA"/>
              </w:rPr>
              <w:t>Formes d’art dramatique</w:t>
            </w:r>
          </w:p>
          <w:p w14:paraId="46F313DA" w14:textId="212ED63C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b/>
                <w:lang w:val="fr-CA"/>
              </w:rPr>
              <w:t>Stratégies et techniques</w:t>
            </w:r>
            <w:r w:rsidRPr="00872E30">
              <w:rPr>
                <w:lang w:val="fr-CA"/>
              </w:rPr>
              <w:t xml:space="preserve"> appuyant la </w:t>
            </w:r>
            <w:r w:rsidRPr="00872E30">
              <w:rPr>
                <w:lang w:val="fr-CA" w:bidi="fr-CA"/>
              </w:rPr>
              <w:t>démarche</w:t>
            </w:r>
            <w:r w:rsidRPr="00872E30"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  <w:r w:rsidRPr="00872E30">
              <w:rPr>
                <w:lang w:val="fr-CA"/>
              </w:rPr>
              <w:t xml:space="preserve">de création </w:t>
            </w:r>
          </w:p>
          <w:p w14:paraId="764D6C55" w14:textId="77777777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rStyle w:val="CommentReference"/>
                <w:b/>
                <w:sz w:val="20"/>
                <w:lang w:val="fr-CA"/>
              </w:rPr>
              <w:t>Incarnation des personnages</w:t>
            </w:r>
          </w:p>
          <w:p w14:paraId="1341E66D" w14:textId="77777777" w:rsidR="00872E30" w:rsidRPr="00872E30" w:rsidRDefault="00872E30" w:rsidP="00872E30">
            <w:pPr>
              <w:pStyle w:val="ListParagraph"/>
              <w:rPr>
                <w:rFonts w:eastAsiaTheme="minorEastAsia"/>
                <w:b/>
                <w:lang w:val="fr-CA"/>
              </w:rPr>
            </w:pPr>
            <w:r w:rsidRPr="00872E30">
              <w:rPr>
                <w:b/>
                <w:lang w:val="fr-CA"/>
              </w:rPr>
              <w:t>Bons usages sur scène</w:t>
            </w:r>
          </w:p>
          <w:p w14:paraId="6231ACA7" w14:textId="77391422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b/>
                <w:lang w:val="fr-CA"/>
              </w:rPr>
              <w:t>Conventions dramaturgiques</w:t>
            </w:r>
            <w:r w:rsidRPr="00872E30">
              <w:rPr>
                <w:lang w:val="fr-CA"/>
              </w:rPr>
              <w:t xml:space="preserve">, interprètes </w:t>
            </w:r>
            <w:r>
              <w:rPr>
                <w:lang w:val="fr-CA"/>
              </w:rPr>
              <w:br/>
            </w:r>
            <w:r w:rsidRPr="00872E30">
              <w:rPr>
                <w:lang w:val="fr-CA"/>
              </w:rPr>
              <w:t>et mouvements</w:t>
            </w:r>
          </w:p>
          <w:p w14:paraId="26B96055" w14:textId="77777777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lang w:val="fr-CA"/>
              </w:rPr>
              <w:t>Variété de formes ou de styles dramatiques</w:t>
            </w:r>
          </w:p>
          <w:p w14:paraId="30B1524E" w14:textId="77777777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lang w:val="fr-CA"/>
              </w:rPr>
              <w:t xml:space="preserve">Mouvements, sons, images et formes </w:t>
            </w:r>
          </w:p>
          <w:p w14:paraId="1DAF415F" w14:textId="77777777" w:rsidR="00872E30" w:rsidRPr="00872E30" w:rsidRDefault="00872E30" w:rsidP="00872E30">
            <w:pPr>
              <w:pStyle w:val="ListParagraph"/>
              <w:rPr>
                <w:rFonts w:eastAsiaTheme="minorEastAsia"/>
                <w:lang w:val="fr-CA"/>
              </w:rPr>
            </w:pPr>
            <w:r w:rsidRPr="00872E30">
              <w:rPr>
                <w:lang w:val="fr-CA"/>
              </w:rPr>
              <w:t xml:space="preserve">Fonctions et responsabilités dans une </w:t>
            </w:r>
            <w:r w:rsidRPr="00872E30">
              <w:rPr>
                <w:lang w:val="fr-CA" w:bidi="fr-CA"/>
              </w:rPr>
              <w:t>compagnie</w:t>
            </w:r>
            <w:r w:rsidRPr="00872E30">
              <w:rPr>
                <w:lang w:val="fr-CA"/>
              </w:rPr>
              <w:t xml:space="preserve"> théâtrale</w:t>
            </w:r>
          </w:p>
          <w:p w14:paraId="676B947A" w14:textId="77777777" w:rsidR="00872E30" w:rsidRPr="00872E30" w:rsidRDefault="00872E30" w:rsidP="00872E30">
            <w:pPr>
              <w:pStyle w:val="ListParagraph"/>
              <w:rPr>
                <w:i/>
                <w:lang w:val="fr-CA"/>
              </w:rPr>
            </w:pPr>
            <w:r w:rsidRPr="00872E30">
              <w:rPr>
                <w:lang w:val="fr-CA"/>
              </w:rPr>
              <w:t>Artistes novateurs appartenant à divers genres, cultures et époques</w:t>
            </w:r>
          </w:p>
          <w:p w14:paraId="03C90176" w14:textId="4F10EB1A" w:rsidR="00FA2C8C" w:rsidRPr="00872E30" w:rsidRDefault="00872E30" w:rsidP="00872E30">
            <w:pPr>
              <w:pStyle w:val="ListParagraph"/>
              <w:rPr>
                <w:lang w:val="fr-CA"/>
              </w:rPr>
            </w:pPr>
            <w:r w:rsidRPr="00872E30">
              <w:rPr>
                <w:lang w:val="fr-CA"/>
              </w:rPr>
              <w:t xml:space="preserve">Visions du monde </w:t>
            </w:r>
            <w:r w:rsidRPr="00872E30">
              <w:rPr>
                <w:lang w:val="fr-CA" w:bidi="fr-CA"/>
              </w:rPr>
              <w:t>traditionnelles</w:t>
            </w:r>
            <w:r>
              <w:rPr>
                <w:lang w:val="fr-CA"/>
              </w:rPr>
              <w:t xml:space="preserve"> et contemporaines</w:t>
            </w:r>
            <w:r>
              <w:rPr>
                <w:lang w:val="fr-CA"/>
              </w:rPr>
              <w:br/>
              <w:t>des</w:t>
            </w:r>
            <w:r w:rsidRPr="00872E30">
              <w:rPr>
                <w:lang w:val="fr-CA"/>
              </w:rPr>
              <w:t xml:space="preserve"> peuples autochtones et perspectives interculturelles véhiculées par le théâtre</w:t>
            </w:r>
          </w:p>
        </w:tc>
      </w:tr>
    </w:tbl>
    <w:p w14:paraId="4419F9AA" w14:textId="3E5F2259" w:rsidR="0018557D" w:rsidRPr="00872E30" w:rsidRDefault="0018557D" w:rsidP="00872E30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872E30">
        <w:rPr>
          <w:lang w:val="fr-CA"/>
        </w:rPr>
        <w:br w:type="page"/>
      </w:r>
      <w:r w:rsidR="00872E30" w:rsidRPr="00872E30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62B586CC" wp14:editId="69013CF0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E30" w:rsidRPr="00872E30">
        <w:rPr>
          <w:b/>
          <w:sz w:val="28"/>
          <w:lang w:val="fr-CA"/>
        </w:rPr>
        <w:t xml:space="preserve">Domaine d’apprentissage : ÉDUCATION ARTISTIQUE — </w:t>
      </w:r>
      <w:r w:rsidR="00872E30" w:rsidRPr="00872E30">
        <w:rPr>
          <w:b/>
          <w:sz w:val="28"/>
          <w:lang w:val="fr-CA"/>
        </w:rPr>
        <w:br/>
      </w:r>
      <w:r w:rsidR="00872E30" w:rsidRPr="00872E30">
        <w:rPr>
          <w:b/>
          <w:sz w:val="28"/>
          <w:lang w:val="fr-CA"/>
        </w:rPr>
        <w:tab/>
        <w:t>Art dramatique : Compagnie théâtrale</w:t>
      </w:r>
      <w:r w:rsidR="00872E30" w:rsidRPr="00872E30">
        <w:rPr>
          <w:b/>
          <w:sz w:val="28"/>
          <w:lang w:val="fr-CA"/>
        </w:rPr>
        <w:tab/>
        <w:t>12</w:t>
      </w:r>
      <w:r w:rsidR="00872E30" w:rsidRPr="00872E30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872E30" w:rsidRPr="00872E30">
        <w:rPr>
          <w:b/>
          <w:sz w:val="28"/>
          <w:lang w:val="fr-CA"/>
        </w:rPr>
        <w:t xml:space="preserve"> année</w:t>
      </w:r>
    </w:p>
    <w:p w14:paraId="338BD436" w14:textId="77777777" w:rsidR="0018557D" w:rsidRPr="00872E30" w:rsidRDefault="0018557D" w:rsidP="00627D2F">
      <w:pPr>
        <w:rPr>
          <w:rFonts w:ascii="Arial" w:hAnsi="Arial"/>
          <w:b/>
          <w:lang w:val="fr-CA"/>
        </w:rPr>
      </w:pPr>
      <w:r w:rsidRPr="00872E30">
        <w:rPr>
          <w:b/>
          <w:sz w:val="28"/>
          <w:lang w:val="fr-CA"/>
        </w:rPr>
        <w:tab/>
      </w:r>
    </w:p>
    <w:p w14:paraId="1658F336" w14:textId="2C04C1B1" w:rsidR="0018557D" w:rsidRPr="00872E30" w:rsidRDefault="00872E30" w:rsidP="00627D2F">
      <w:pPr>
        <w:spacing w:after="160"/>
        <w:jc w:val="center"/>
        <w:outlineLvl w:val="0"/>
        <w:rPr>
          <w:sz w:val="28"/>
          <w:lang w:val="fr-CA"/>
        </w:rPr>
      </w:pPr>
      <w:r w:rsidRPr="00872E30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872E30" w:rsidRPr="00872E30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3E28C4" w:rsidR="00872E30" w:rsidRPr="00872E30" w:rsidRDefault="00872E30" w:rsidP="00872E30">
            <w:pPr>
              <w:spacing w:before="60" w:after="60"/>
              <w:rPr>
                <w:b/>
                <w:szCs w:val="22"/>
                <w:lang w:val="fr-CA"/>
              </w:rPr>
            </w:pPr>
            <w:r w:rsidRPr="00872E30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1FB6A988" w:rsidR="00872E30" w:rsidRPr="00872E30" w:rsidRDefault="00872E30" w:rsidP="00872E30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872E30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872E30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5E02F293" w:rsidR="00FA2C8C" w:rsidRPr="00872E30" w:rsidRDefault="00872E30" w:rsidP="00FA2C8C">
            <w:pPr>
              <w:pStyle w:val="Topic"/>
              <w:contextualSpacing w:val="0"/>
              <w:rPr>
                <w:lang w:val="fr-CA"/>
              </w:rPr>
            </w:pPr>
            <w:r w:rsidRPr="00872E30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03616187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Faire partager et analyser des œuvres artistiques et y réagir</w:t>
            </w:r>
          </w:p>
          <w:p w14:paraId="49E73782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Choisir, communiquer et interpréter des idées par la production théâtrale</w:t>
            </w:r>
          </w:p>
          <w:p w14:paraId="46494A4C" w14:textId="4852EDF1" w:rsidR="00872E30" w:rsidRPr="00872E30" w:rsidRDefault="00872E30" w:rsidP="00872E30">
            <w:pPr>
              <w:pStyle w:val="ListParagraph"/>
              <w:rPr>
                <w:b/>
                <w:lang w:val="fr-CA" w:bidi="fr-CA"/>
              </w:rPr>
            </w:pPr>
            <w:r w:rsidRPr="00872E30">
              <w:rPr>
                <w:lang w:val="fr-CA" w:bidi="fr-CA"/>
              </w:rPr>
              <w:t>Exprimer son</w:t>
            </w:r>
            <w:r w:rsidRPr="00872E30">
              <w:rPr>
                <w:b/>
                <w:lang w:val="fr-CA" w:bidi="fr-CA"/>
              </w:rPr>
              <w:t xml:space="preserve"> regard personnel</w:t>
            </w:r>
            <w:r w:rsidRPr="00872E30">
              <w:rPr>
                <w:lang w:val="fr-CA" w:bidi="fr-CA"/>
              </w:rPr>
              <w:t xml:space="preserve">, son identité culturelle et ses valeurs en incarnant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des personnages</w:t>
            </w:r>
          </w:p>
          <w:p w14:paraId="41C0991B" w14:textId="04B417CF" w:rsidR="00FA2C8C" w:rsidRPr="00872E30" w:rsidRDefault="00872E30" w:rsidP="00872E30">
            <w:pPr>
              <w:pStyle w:val="ListParagraph"/>
              <w:rPr>
                <w:lang w:val="fr-CA"/>
              </w:rPr>
            </w:pPr>
            <w:r w:rsidRPr="00872E30">
              <w:rPr>
                <w:lang w:val="fr-CA" w:bidi="fr-CA"/>
              </w:rPr>
              <w:t>Faire preuve de respect pour soi-même, la compagnie et le public</w:t>
            </w:r>
          </w:p>
          <w:p w14:paraId="3D1F3929" w14:textId="635866A1" w:rsidR="00670E49" w:rsidRPr="00872E30" w:rsidRDefault="00872E30" w:rsidP="00FA2C8C">
            <w:pPr>
              <w:pStyle w:val="Topic"/>
              <w:contextualSpacing w:val="0"/>
              <w:rPr>
                <w:lang w:val="fr-CA"/>
              </w:rPr>
            </w:pPr>
            <w:r w:rsidRPr="00872E30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786B52BE" w14:textId="307F0C92" w:rsidR="00872E30" w:rsidRPr="00872E30" w:rsidRDefault="00872E30" w:rsidP="00872E30">
            <w:pPr>
              <w:pStyle w:val="ListParagraph"/>
              <w:rPr>
                <w:i/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Faire preuve de responsabilité personnelle et sociale pour créer et interpréter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des productions théâtrales et en y réagir</w:t>
            </w:r>
          </w:p>
          <w:p w14:paraId="485245C6" w14:textId="15120499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Explorer les perspectives et les connaissances des Autochtones, les autres </w:t>
            </w:r>
            <w:r w:rsidRPr="00872E30">
              <w:rPr>
                <w:b/>
                <w:lang w:val="fr-CA" w:bidi="fr-CA"/>
              </w:rPr>
              <w:t>méthodes d’acquisition du savoir</w:t>
            </w:r>
            <w:r w:rsidRPr="00872E30">
              <w:rPr>
                <w:lang w:val="fr-CA" w:bidi="fr-CA"/>
              </w:rPr>
              <w:t xml:space="preserve"> et les connaissances sur la culture locale pour améliorer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la compréhension à l’aide de la production théâtrale</w:t>
            </w:r>
          </w:p>
          <w:p w14:paraId="174B956C" w14:textId="6F4726F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 xml:space="preserve">Explorer les possibilités personnelles, éducatives et professionnelles qu’offrent </w:t>
            </w:r>
            <w:r>
              <w:rPr>
                <w:lang w:val="fr-CA" w:bidi="fr-CA"/>
              </w:rPr>
              <w:br/>
            </w:r>
            <w:r w:rsidRPr="00872E30">
              <w:rPr>
                <w:lang w:val="fr-CA" w:bidi="fr-CA"/>
              </w:rPr>
              <w:t>les arts de la scène</w:t>
            </w:r>
          </w:p>
          <w:p w14:paraId="49B01791" w14:textId="77777777" w:rsidR="00872E30" w:rsidRPr="00872E30" w:rsidRDefault="00872E30" w:rsidP="00872E30">
            <w:pPr>
              <w:pStyle w:val="ListParagraph"/>
              <w:rPr>
                <w:lang w:val="fr-CA" w:bidi="fr-CA"/>
              </w:rPr>
            </w:pPr>
            <w:r w:rsidRPr="00872E30">
              <w:rPr>
                <w:lang w:val="fr-CA" w:bidi="fr-CA"/>
              </w:rPr>
              <w:t>Analyser l’influence de la culture et de la société sur les productions théâtrales</w:t>
            </w:r>
          </w:p>
          <w:p w14:paraId="287E313D" w14:textId="0384EC86" w:rsidR="00670E49" w:rsidRPr="00872E30" w:rsidRDefault="00872E30" w:rsidP="00872E30">
            <w:pPr>
              <w:pStyle w:val="ListParagraph"/>
              <w:spacing w:after="120"/>
              <w:rPr>
                <w:lang w:val="fr-CA"/>
              </w:rPr>
            </w:pPr>
            <w:r w:rsidRPr="00872E30">
              <w:rPr>
                <w:lang w:val="fr-CA" w:bidi="fr-CA"/>
              </w:rPr>
              <w:t>Établir des liens à l’échelle mondiale avec d’autres compagnies théâtrales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10C98C" w14:textId="77777777" w:rsidR="00872E30" w:rsidRPr="00872E30" w:rsidRDefault="00872E30" w:rsidP="00872E30">
            <w:pPr>
              <w:pStyle w:val="ListParagraph"/>
              <w:spacing w:before="120"/>
              <w:rPr>
                <w:spacing w:val="-2"/>
                <w:lang w:val="fr-CA"/>
              </w:rPr>
            </w:pPr>
            <w:r w:rsidRPr="00872E30">
              <w:rPr>
                <w:lang w:val="fr-CA"/>
              </w:rPr>
              <w:t xml:space="preserve">Considérations éthiques </w:t>
            </w:r>
            <w:r w:rsidRPr="00872E30">
              <w:rPr>
                <w:lang w:val="fr-CA" w:bidi="fr-CA"/>
              </w:rPr>
              <w:t>concernant</w:t>
            </w:r>
            <w:r w:rsidRPr="00872E30">
              <w:rPr>
                <w:lang w:val="fr-CA"/>
              </w:rPr>
              <w:t xml:space="preserve"> l’</w:t>
            </w:r>
            <w:r w:rsidRPr="00872E30">
              <w:rPr>
                <w:b/>
                <w:lang w:val="fr-CA"/>
              </w:rPr>
              <w:t>appropriation culturelle</w:t>
            </w:r>
            <w:r w:rsidRPr="00872E30">
              <w:rPr>
                <w:lang w:val="fr-CA"/>
              </w:rPr>
              <w:t xml:space="preserve"> et le plagiat</w:t>
            </w:r>
          </w:p>
          <w:p w14:paraId="28E41C67" w14:textId="63C64506" w:rsidR="007904B5" w:rsidRPr="00872E30" w:rsidRDefault="00872E30" w:rsidP="00872E30">
            <w:pPr>
              <w:pStyle w:val="ListParagraph"/>
              <w:rPr>
                <w:spacing w:val="-2"/>
                <w:lang w:val="fr-CA"/>
              </w:rPr>
            </w:pPr>
            <w:r w:rsidRPr="00872E30">
              <w:rPr>
                <w:lang w:val="fr-CA"/>
              </w:rPr>
              <w:t xml:space="preserve">Protocoles et procédures en matière de santé </w:t>
            </w:r>
            <w:r>
              <w:rPr>
                <w:lang w:val="fr-CA"/>
              </w:rPr>
              <w:br/>
            </w:r>
            <w:r w:rsidRPr="00872E30">
              <w:rPr>
                <w:lang w:val="fr-CA"/>
              </w:rPr>
              <w:t>et de sécurité</w:t>
            </w:r>
          </w:p>
        </w:tc>
      </w:tr>
    </w:tbl>
    <w:p w14:paraId="0C83B2F9" w14:textId="77777777" w:rsidR="0018557D" w:rsidRPr="00872E30" w:rsidRDefault="0018557D" w:rsidP="00627D2F">
      <w:pPr>
        <w:rPr>
          <w:lang w:val="fr-CA"/>
        </w:rPr>
      </w:pPr>
      <w:bookmarkStart w:id="0" w:name="_GoBack"/>
      <w:bookmarkEnd w:id="0"/>
    </w:p>
    <w:sectPr w:rsidR="0018557D" w:rsidRPr="00872E30" w:rsidSect="00711B8C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3704" w14:textId="77777777" w:rsidR="000B339E" w:rsidRDefault="000B339E">
      <w:r>
        <w:separator/>
      </w:r>
    </w:p>
  </w:endnote>
  <w:endnote w:type="continuationSeparator" w:id="0">
    <w:p w14:paraId="3A02308B" w14:textId="77777777" w:rsidR="000B339E" w:rsidRDefault="000B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6C313" w14:textId="77777777" w:rsidR="00872E30" w:rsidRPr="00591CA5" w:rsidRDefault="00872E30" w:rsidP="00872E30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1EB10" w14:textId="77777777" w:rsidR="000B339E" w:rsidRDefault="000B339E">
      <w:r>
        <w:separator/>
      </w:r>
    </w:p>
  </w:footnote>
  <w:footnote w:type="continuationSeparator" w:id="0">
    <w:p w14:paraId="041D0DA9" w14:textId="77777777" w:rsidR="000B339E" w:rsidRDefault="000B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695D"/>
    <w:rsid w:val="00035A4F"/>
    <w:rsid w:val="00065AC2"/>
    <w:rsid w:val="00070C03"/>
    <w:rsid w:val="00075A01"/>
    <w:rsid w:val="00075F95"/>
    <w:rsid w:val="000A17D2"/>
    <w:rsid w:val="000A311F"/>
    <w:rsid w:val="000A3FAA"/>
    <w:rsid w:val="000B2381"/>
    <w:rsid w:val="000B339E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0A5F"/>
    <w:rsid w:val="00287CDA"/>
    <w:rsid w:val="00290A1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3F4A8A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1B8C"/>
    <w:rsid w:val="0071516B"/>
    <w:rsid w:val="0072171C"/>
    <w:rsid w:val="00735FF4"/>
    <w:rsid w:val="00741E53"/>
    <w:rsid w:val="007460EC"/>
    <w:rsid w:val="00770B0C"/>
    <w:rsid w:val="0077366F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0472A"/>
    <w:rsid w:val="00837AFB"/>
    <w:rsid w:val="008444AD"/>
    <w:rsid w:val="00846D64"/>
    <w:rsid w:val="008543C7"/>
    <w:rsid w:val="00867273"/>
    <w:rsid w:val="00867B5D"/>
    <w:rsid w:val="00872E30"/>
    <w:rsid w:val="008770BE"/>
    <w:rsid w:val="00882370"/>
    <w:rsid w:val="00884A1A"/>
    <w:rsid w:val="00895B83"/>
    <w:rsid w:val="008971BF"/>
    <w:rsid w:val="008C0693"/>
    <w:rsid w:val="008E3502"/>
    <w:rsid w:val="008F2C25"/>
    <w:rsid w:val="009232A1"/>
    <w:rsid w:val="00947691"/>
    <w:rsid w:val="0095602D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A4171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46EA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3499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73D20"/>
    <w:rsid w:val="00D8654A"/>
    <w:rsid w:val="00D87330"/>
    <w:rsid w:val="00DA79C0"/>
    <w:rsid w:val="00DB70A7"/>
    <w:rsid w:val="00DC1DA5"/>
    <w:rsid w:val="00DC2C4B"/>
    <w:rsid w:val="00DC5F49"/>
    <w:rsid w:val="00DD1C77"/>
    <w:rsid w:val="00DF3B95"/>
    <w:rsid w:val="00E03ADC"/>
    <w:rsid w:val="00E13917"/>
    <w:rsid w:val="00E2444A"/>
    <w:rsid w:val="00E80591"/>
    <w:rsid w:val="00E834AB"/>
    <w:rsid w:val="00E842D8"/>
    <w:rsid w:val="00E84D1F"/>
    <w:rsid w:val="00E94240"/>
    <w:rsid w:val="00EA2024"/>
    <w:rsid w:val="00EA2367"/>
    <w:rsid w:val="00EA565D"/>
    <w:rsid w:val="00ED6CC1"/>
    <w:rsid w:val="00F03477"/>
    <w:rsid w:val="00F12B79"/>
    <w:rsid w:val="00F13207"/>
    <w:rsid w:val="00F57D07"/>
    <w:rsid w:val="00F713F3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2E30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ListParagraphwithsub-bullets">
    <w:name w:val="List Paragraph with sub-bullets"/>
    <w:basedOn w:val="ListParagraph"/>
    <w:qFormat/>
    <w:rsid w:val="00EA2367"/>
    <w:pPr>
      <w:spacing w:after="20"/>
    </w:p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identLastsub-bullet">
    <w:name w:val="List paragraph ident Last sub-bullet"/>
    <w:basedOn w:val="ListParagraphindent"/>
    <w:qFormat/>
    <w:rsid w:val="00EA2367"/>
    <w:pPr>
      <w:spacing w:after="60"/>
    </w:pPr>
  </w:style>
  <w:style w:type="character" w:styleId="CommentReference">
    <w:name w:val="annotation reference"/>
    <w:basedOn w:val="DefaultParagraphFont"/>
    <w:uiPriority w:val="99"/>
    <w:rsid w:val="00872E30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FB0E-DD06-124B-A54D-A6F3355A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3761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144</cp:revision>
  <cp:lastPrinted>2018-04-24T14:31:00Z</cp:lastPrinted>
  <dcterms:created xsi:type="dcterms:W3CDTF">2017-01-16T16:55:00Z</dcterms:created>
  <dcterms:modified xsi:type="dcterms:W3CDTF">2018-07-31T18:08:00Z</dcterms:modified>
</cp:coreProperties>
</file>