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1CA514E7" w:rsidR="0014420D" w:rsidRPr="002F628E" w:rsidRDefault="008E2ECC" w:rsidP="002F628E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2F628E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1B2C2C48" wp14:editId="5BA53A59">
            <wp:simplePos x="0" y="0"/>
            <wp:positionH relativeFrom="page">
              <wp:posOffset>546100</wp:posOffset>
            </wp:positionH>
            <wp:positionV relativeFrom="page">
              <wp:posOffset>383702</wp:posOffset>
            </wp:positionV>
            <wp:extent cx="839470" cy="703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28E">
        <w:rPr>
          <w:b/>
          <w:sz w:val="28"/>
          <w:lang w:val="fr-CA"/>
        </w:rPr>
        <w:t xml:space="preserve">Domaine d’apprentissage : ÉDUCATION ARTISTIQUE — </w:t>
      </w:r>
      <w:r w:rsidR="002F628E" w:rsidRPr="002F628E">
        <w:rPr>
          <w:b/>
          <w:sz w:val="28"/>
          <w:lang w:val="fr-CA"/>
        </w:rPr>
        <w:br/>
      </w:r>
      <w:r w:rsidR="002F628E" w:rsidRPr="002F628E">
        <w:rPr>
          <w:b/>
          <w:sz w:val="28"/>
          <w:lang w:val="fr-CA"/>
        </w:rPr>
        <w:tab/>
      </w:r>
      <w:r w:rsidRPr="002F628E">
        <w:rPr>
          <w:b/>
          <w:sz w:val="28"/>
          <w:lang w:val="fr-CA"/>
        </w:rPr>
        <w:t>Art dramatique</w:t>
      </w:r>
      <w:r w:rsidR="002F628E" w:rsidRPr="002F628E">
        <w:rPr>
          <w:b/>
          <w:sz w:val="28"/>
          <w:lang w:val="fr-CA"/>
        </w:rPr>
        <w:t> : Cinéma et télévision</w:t>
      </w:r>
      <w:r w:rsidRPr="002F628E">
        <w:rPr>
          <w:b/>
          <w:sz w:val="28"/>
          <w:lang w:val="fr-CA"/>
        </w:rPr>
        <w:tab/>
        <w:t>12</w:t>
      </w:r>
      <w:r w:rsidRPr="002F628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2F628E">
        <w:rPr>
          <w:b/>
          <w:sz w:val="28"/>
          <w:lang w:val="fr-CA"/>
        </w:rPr>
        <w:t xml:space="preserve"> année</w:t>
      </w:r>
    </w:p>
    <w:p w14:paraId="2E070600" w14:textId="77777777" w:rsidR="0014420D" w:rsidRPr="002F628E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2F628E">
        <w:rPr>
          <w:b/>
          <w:sz w:val="28"/>
          <w:lang w:val="fr-CA"/>
        </w:rPr>
        <w:tab/>
      </w:r>
    </w:p>
    <w:p w14:paraId="1F219315" w14:textId="297B5E00" w:rsidR="00670E49" w:rsidRPr="002F628E" w:rsidRDefault="008E2ECC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2F628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3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8"/>
        <w:gridCol w:w="257"/>
        <w:gridCol w:w="2591"/>
        <w:gridCol w:w="247"/>
        <w:gridCol w:w="3331"/>
        <w:gridCol w:w="247"/>
        <w:gridCol w:w="2344"/>
        <w:gridCol w:w="247"/>
        <w:gridCol w:w="3165"/>
      </w:tblGrid>
      <w:tr w:rsidR="002F628E" w:rsidRPr="002F628E" w14:paraId="2E566986" w14:textId="77777777" w:rsidTr="002F628E">
        <w:trPr>
          <w:jc w:val="center"/>
        </w:trPr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0705EA4C" w:rsidR="00387C6C" w:rsidRPr="002F628E" w:rsidRDefault="002F628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F628E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2F628E">
              <w:rPr>
                <w:rFonts w:ascii="Helvetica" w:hAnsi="Helvetica" w:cstheme="minorHAnsi"/>
                <w:b/>
                <w:szCs w:val="20"/>
                <w:lang w:val="fr-CA"/>
              </w:rPr>
              <w:t>images animées</w:t>
            </w:r>
            <w:r w:rsidRPr="002F628E">
              <w:rPr>
                <w:rFonts w:ascii="Helvetica" w:hAnsi="Helvetica"/>
                <w:szCs w:val="20"/>
                <w:lang w:val="fr-CA"/>
              </w:rPr>
              <w:t xml:space="preserve"> offrent des façons dynamiques d'explorer l'identité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>et la culture.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2F628E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76ACCE6" w:rsidR="00387C6C" w:rsidRPr="002F628E" w:rsidRDefault="002F628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F628E">
              <w:rPr>
                <w:rFonts w:ascii="Helvetica" w:hAnsi="Helvetica"/>
                <w:szCs w:val="20"/>
                <w:lang w:val="fr-CA"/>
              </w:rPr>
              <w:t>Les artistes qui se spécialisent dans les images animées utilisent la technologie de façons novatrices et réfléchies.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2F628E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FDD38ED" w:rsidR="00387C6C" w:rsidRPr="002F628E" w:rsidRDefault="002F628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F628E">
              <w:rPr>
                <w:rFonts w:ascii="Helvetica" w:hAnsi="Helvetica" w:cstheme="minorHAnsi"/>
                <w:szCs w:val="20"/>
                <w:lang w:val="fr-CA"/>
              </w:rPr>
              <w:t>L'</w:t>
            </w:r>
            <w:r w:rsidRPr="002F628E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2F628E">
              <w:rPr>
                <w:rFonts w:ascii="Helvetica" w:hAnsi="Helvetica"/>
                <w:szCs w:val="20"/>
                <w:lang w:val="fr-CA"/>
              </w:rPr>
              <w:t xml:space="preserve"> apportée par les images animées peut entraîner un changement chez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 xml:space="preserve">les artistes et le public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>et dans l'environnement.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2F628E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2C1D4162" w:rsidR="00387C6C" w:rsidRPr="002F628E" w:rsidRDefault="002F628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F628E">
              <w:rPr>
                <w:rFonts w:ascii="Helvetica" w:hAnsi="Helvetica"/>
                <w:szCs w:val="20"/>
                <w:lang w:val="fr-CA"/>
              </w:rPr>
              <w:t>La technologie et les médias émergents peuvent transformer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 xml:space="preserve"> la communication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>de plusieurs façons.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2F628E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6FC86D9B" w:rsidR="00387C6C" w:rsidRPr="002F628E" w:rsidRDefault="002F628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F628E">
              <w:rPr>
                <w:rFonts w:ascii="Helvetica" w:hAnsi="Helvetica"/>
                <w:szCs w:val="20"/>
                <w:lang w:val="fr-CA"/>
              </w:rPr>
              <w:t xml:space="preserve">L'histoire, la culture et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 xml:space="preserve">les systèmes de valeurs peuvent influencer les productions cinématographiques </w:t>
            </w:r>
            <w:r>
              <w:rPr>
                <w:rFonts w:ascii="Helvetica" w:hAnsi="Helvetica"/>
                <w:szCs w:val="20"/>
                <w:lang w:val="fr-CA"/>
              </w:rPr>
              <w:br/>
            </w:r>
            <w:r w:rsidRPr="002F628E">
              <w:rPr>
                <w:rFonts w:ascii="Helvetica" w:hAnsi="Helvetica"/>
                <w:szCs w:val="20"/>
                <w:lang w:val="fr-CA"/>
              </w:rPr>
              <w:t>et télévisuelles.</w:t>
            </w:r>
          </w:p>
        </w:tc>
      </w:tr>
    </w:tbl>
    <w:p w14:paraId="441AFF5E" w14:textId="77777777" w:rsidR="00387C6C" w:rsidRPr="002F628E" w:rsidRDefault="00387C6C" w:rsidP="00387C6C">
      <w:pPr>
        <w:rPr>
          <w:sz w:val="16"/>
          <w:szCs w:val="16"/>
          <w:lang w:val="fr-CA"/>
        </w:rPr>
      </w:pPr>
    </w:p>
    <w:p w14:paraId="6513D803" w14:textId="03B9D674" w:rsidR="00F9586F" w:rsidRPr="002F628E" w:rsidRDefault="008E2ECC" w:rsidP="00627D2F">
      <w:pPr>
        <w:spacing w:after="160"/>
        <w:jc w:val="center"/>
        <w:outlineLvl w:val="0"/>
        <w:rPr>
          <w:sz w:val="28"/>
          <w:lang w:val="fr-CA"/>
        </w:rPr>
      </w:pPr>
      <w:r w:rsidRPr="002F628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6676"/>
      </w:tblGrid>
      <w:tr w:rsidR="008E2ECC" w:rsidRPr="002F628E" w14:paraId="7C49560F" w14:textId="77777777" w:rsidTr="007D246B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DAB9694" w:rsidR="008E2ECC" w:rsidRPr="002F628E" w:rsidRDefault="008E2ECC" w:rsidP="008E2ECC">
            <w:pPr>
              <w:spacing w:before="60" w:after="60"/>
              <w:rPr>
                <w:b/>
                <w:szCs w:val="22"/>
                <w:lang w:val="fr-CA"/>
              </w:rPr>
            </w:pPr>
            <w:r w:rsidRPr="002F628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FD3E0A9" w:rsidR="008E2ECC" w:rsidRPr="002F628E" w:rsidRDefault="008E2ECC" w:rsidP="008E2ECC">
            <w:pPr>
              <w:spacing w:before="60" w:after="60"/>
              <w:rPr>
                <w:b/>
                <w:szCs w:val="22"/>
                <w:lang w:val="fr-CA"/>
              </w:rPr>
            </w:pPr>
            <w:r w:rsidRPr="002F628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DA5" w:rsidRPr="002F628E" w14:paraId="5149B766" w14:textId="77777777" w:rsidTr="007D246B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0C41536" w:rsidR="00F9586F" w:rsidRPr="002F628E" w:rsidRDefault="008E2ECC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F628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6D9B38F0" w:rsidR="00670E49" w:rsidRPr="002F628E" w:rsidRDefault="008E2ECC" w:rsidP="00627D2F">
            <w:pPr>
              <w:pStyle w:val="Topic"/>
              <w:contextualSpacing w:val="0"/>
              <w:rPr>
                <w:lang w:val="fr-CA"/>
              </w:rPr>
            </w:pPr>
            <w:r w:rsidRPr="002F628E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21F99474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Explorer, visionner et créer des images </w:t>
            </w:r>
            <w:r w:rsidRPr="002F628E">
              <w:rPr>
                <w:rFonts w:eastAsiaTheme="minorHAnsi"/>
                <w:lang w:val="fr-CA"/>
              </w:rPr>
              <w:t>animées</w:t>
            </w:r>
            <w:r w:rsidRPr="002F628E">
              <w:rPr>
                <w:lang w:val="fr-CA"/>
              </w:rPr>
              <w:t xml:space="preserve"> </w:t>
            </w:r>
          </w:p>
          <w:p w14:paraId="7EC0F15D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Planifier, produire, enregistrer et peaufiner des images animées individuellement et en équipe </w:t>
            </w:r>
          </w:p>
          <w:p w14:paraId="4AF88B13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Créer des images animées en faisant appel à </w:t>
            </w:r>
            <w:r w:rsidRPr="002F628E">
              <w:rPr>
                <w:rFonts w:eastAsiaTheme="minorHAnsi"/>
                <w:lang w:val="fr-CA"/>
              </w:rPr>
              <w:t>son</w:t>
            </w:r>
            <w:r w:rsidRPr="002F628E">
              <w:rPr>
                <w:lang w:val="fr-CA"/>
              </w:rPr>
              <w:t xml:space="preserve"> imagination et à son sens de l’observation et en utilisant l’investigation </w:t>
            </w:r>
          </w:p>
          <w:p w14:paraId="3BFC2F58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Utiliser des éléments d’images animées et les </w:t>
            </w:r>
            <w:r w:rsidRPr="002F628E">
              <w:rPr>
                <w:rFonts w:eastAsiaTheme="minorHAnsi"/>
                <w:lang w:val="fr-CA"/>
              </w:rPr>
              <w:t>conventions</w:t>
            </w:r>
            <w:r w:rsidRPr="002F628E">
              <w:rPr>
                <w:lang w:val="fr-CA"/>
              </w:rPr>
              <w:t xml:space="preserve"> et les compétences qui y sont associées dans son propre domaine de spécialisation</w:t>
            </w:r>
          </w:p>
          <w:p w14:paraId="54B11BD5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Choisir et combiner intentionnellement des </w:t>
            </w:r>
            <w:r w:rsidRPr="002F628E">
              <w:rPr>
                <w:rFonts w:eastAsiaTheme="minorHAnsi"/>
                <w:lang w:val="fr-CA"/>
              </w:rPr>
              <w:t>images</w:t>
            </w:r>
            <w:r w:rsidRPr="002F628E">
              <w:rPr>
                <w:lang w:val="fr-CA"/>
              </w:rPr>
              <w:t xml:space="preserve"> animées, des techniques, des procédés et des technologies</w:t>
            </w:r>
          </w:p>
          <w:p w14:paraId="2985A48E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>Prendre des</w:t>
            </w:r>
            <w:r w:rsidRPr="002F628E">
              <w:rPr>
                <w:b/>
                <w:lang w:val="fr-CA"/>
              </w:rPr>
              <w:t xml:space="preserve"> risques créatifs</w:t>
            </w:r>
            <w:r w:rsidRPr="002F628E">
              <w:rPr>
                <w:lang w:val="fr-CA"/>
              </w:rPr>
              <w:t xml:space="preserve"> pour exprimer des idées, des intentions et une ambiance</w:t>
            </w:r>
          </w:p>
          <w:p w14:paraId="07069DD4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Improviser et expérimenter pour stimuler la </w:t>
            </w:r>
            <w:r w:rsidRPr="002F628E">
              <w:rPr>
                <w:rFonts w:eastAsiaTheme="minorHAnsi"/>
                <w:lang w:val="fr-CA"/>
              </w:rPr>
              <w:t>créativité</w:t>
            </w:r>
            <w:r w:rsidRPr="002F628E">
              <w:rPr>
                <w:lang w:val="fr-CA"/>
              </w:rPr>
              <w:t xml:space="preserve"> et l’innovation </w:t>
            </w:r>
          </w:p>
          <w:p w14:paraId="23E17102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Réaliser des projets cinématographiques ou </w:t>
            </w:r>
            <w:r w:rsidRPr="002F628E">
              <w:rPr>
                <w:rFonts w:eastAsiaTheme="minorHAnsi"/>
                <w:lang w:val="fr-CA"/>
              </w:rPr>
              <w:t>télévisuels</w:t>
            </w:r>
            <w:r w:rsidRPr="002F628E">
              <w:rPr>
                <w:lang w:val="fr-CA"/>
              </w:rPr>
              <w:t xml:space="preserve"> pour un public cible ou afin de transmettre un message </w:t>
            </w:r>
          </w:p>
          <w:p w14:paraId="61D86295" w14:textId="1AB92CE6" w:rsidR="00CC39FB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>Explorer la télévision et le cinéma internationaux historiques et contemporains, de même que les médias émergents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047FB988" w:rsidR="00D87330" w:rsidRPr="002F628E" w:rsidRDefault="008E2ECC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F628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D373102" w14:textId="6B798155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b/>
                <w:color w:val="000000" w:themeColor="text1"/>
                <w:lang w:val="fr-CA"/>
              </w:rPr>
              <w:t>Éléments d’images animées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, principes, vocabulaire, termes </w:t>
            </w:r>
            <w:r w:rsidR="007D246B">
              <w:rPr>
                <w:rFonts w:eastAsiaTheme="minorHAnsi"/>
                <w:color w:val="000000" w:themeColor="text1"/>
                <w:lang w:val="fr-CA"/>
              </w:rPr>
              <w:br/>
            </w:r>
            <w:r w:rsidRPr="002F628E">
              <w:rPr>
                <w:lang w:val="fr-CA"/>
              </w:rPr>
              <w:t>de l’industrie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 et symboles</w:t>
            </w:r>
          </w:p>
          <w:p w14:paraId="395FD718" w14:textId="5D8525AC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Stratégies, techniques et technologies de </w:t>
            </w:r>
            <w:proofErr w:type="spellStart"/>
            <w:r w:rsidRPr="002F628E">
              <w:rPr>
                <w:lang w:val="fr-CA"/>
              </w:rPr>
              <w:t>préproduction</w:t>
            </w:r>
            <w:proofErr w:type="spellEnd"/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, </w:t>
            </w:r>
            <w:r w:rsidR="007D246B">
              <w:rPr>
                <w:rFonts w:eastAsiaTheme="minorHAnsi"/>
                <w:color w:val="000000" w:themeColor="text1"/>
                <w:lang w:val="fr-CA"/>
              </w:rPr>
              <w:br/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>de prod</w:t>
            </w:r>
            <w:r w:rsidR="009E6FDE">
              <w:rPr>
                <w:rFonts w:eastAsiaTheme="minorHAnsi"/>
                <w:color w:val="000000" w:themeColor="text1"/>
                <w:lang w:val="fr-CA"/>
              </w:rPr>
              <w:t>uction et de postproduction</w:t>
            </w:r>
          </w:p>
          <w:p w14:paraId="2CCB847E" w14:textId="77777777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Jeu, techniques et </w:t>
            </w:r>
            <w:r w:rsidRPr="002F628E">
              <w:rPr>
                <w:lang w:val="fr-CA"/>
              </w:rPr>
              <w:t>stratégies d’acteur</w:t>
            </w:r>
          </w:p>
          <w:p w14:paraId="16A6A846" w14:textId="1ABEED84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Rôles et responsabilités du </w:t>
            </w:r>
            <w:r w:rsidRPr="002F628E">
              <w:rPr>
                <w:rFonts w:eastAsiaTheme="minorHAnsi"/>
                <w:b/>
                <w:color w:val="000000" w:themeColor="text1"/>
                <w:lang w:val="fr-CA"/>
              </w:rPr>
              <w:t xml:space="preserve">personnel de </w:t>
            </w:r>
            <w:proofErr w:type="spellStart"/>
            <w:r w:rsidRPr="002F628E">
              <w:rPr>
                <w:rFonts w:eastAsiaTheme="minorHAnsi"/>
                <w:b/>
                <w:color w:val="000000" w:themeColor="text1"/>
                <w:lang w:val="fr-CA"/>
              </w:rPr>
              <w:t>préproduction</w:t>
            </w:r>
            <w:proofErr w:type="spellEnd"/>
            <w:r w:rsidRPr="002F628E">
              <w:rPr>
                <w:rFonts w:eastAsiaTheme="minorHAnsi"/>
                <w:b/>
                <w:color w:val="000000" w:themeColor="text1"/>
                <w:lang w:val="fr-CA"/>
              </w:rPr>
              <w:t xml:space="preserve">, </w:t>
            </w:r>
            <w:r w:rsidR="007D246B">
              <w:rPr>
                <w:rFonts w:eastAsiaTheme="minorHAnsi"/>
                <w:b/>
                <w:color w:val="000000" w:themeColor="text1"/>
                <w:lang w:val="fr-CA"/>
              </w:rPr>
              <w:br/>
            </w:r>
            <w:r w:rsidRPr="002F628E">
              <w:rPr>
                <w:rFonts w:eastAsiaTheme="minorHAnsi"/>
                <w:b/>
                <w:color w:val="000000" w:themeColor="text1"/>
                <w:lang w:val="fr-CA"/>
              </w:rPr>
              <w:t>de production et de postproduction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, de même </w:t>
            </w:r>
            <w:r w:rsidRPr="002F628E">
              <w:rPr>
                <w:lang w:val="fr-CA"/>
              </w:rPr>
              <w:t>que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 des artistes et du public</w:t>
            </w:r>
          </w:p>
          <w:p w14:paraId="12923862" w14:textId="77777777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Technologies et formats anciens, modernes et émergents des images animées à usage domestique et </w:t>
            </w:r>
            <w:r w:rsidRPr="002F628E">
              <w:rPr>
                <w:lang w:val="fr-CA"/>
              </w:rPr>
              <w:t>commercial</w:t>
            </w:r>
          </w:p>
          <w:p w14:paraId="0E89CEDD" w14:textId="77777777" w:rsidR="002F628E" w:rsidRPr="002F628E" w:rsidRDefault="002F628E" w:rsidP="002F628E">
            <w:pPr>
              <w:pStyle w:val="ListParagraph"/>
              <w:rPr>
                <w:rFonts w:eastAsiaTheme="minorHAnsi"/>
                <w:color w:val="000000" w:themeColor="text1"/>
                <w:lang w:val="fr-CA"/>
              </w:rPr>
            </w:pP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Apport d’artistes novateurs issus de divers </w:t>
            </w:r>
            <w:r w:rsidRPr="002F628E">
              <w:rPr>
                <w:lang w:val="fr-CA"/>
              </w:rPr>
              <w:t>genres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 et contextes</w:t>
            </w:r>
          </w:p>
          <w:p w14:paraId="57D19DCB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 xml:space="preserve">Visions du monde, histoire et récits traditionnels et contemporains des peuples autochtones exprimés par les images animées </w:t>
            </w:r>
          </w:p>
          <w:p w14:paraId="1F9F66B7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>Structure</w:t>
            </w:r>
            <w:r w:rsidRPr="002F628E">
              <w:rPr>
                <w:rFonts w:eastAsiaTheme="minorHAnsi"/>
                <w:color w:val="000000" w:themeColor="text1"/>
                <w:lang w:val="fr-CA"/>
              </w:rPr>
              <w:t xml:space="preserve">, forme, narration et genres de traditions cinématographiques locales, nationales et mondiales </w:t>
            </w:r>
          </w:p>
          <w:p w14:paraId="41343885" w14:textId="77777777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>Considérations éthiques et juridiques pour la diffusion et la transmission d’images animées</w:t>
            </w:r>
          </w:p>
          <w:p w14:paraId="0B692F72" w14:textId="29AAABBC" w:rsidR="002F628E" w:rsidRPr="002F628E" w:rsidRDefault="002F628E" w:rsidP="002F628E">
            <w:pPr>
              <w:pStyle w:val="ListParagraph"/>
              <w:rPr>
                <w:lang w:val="fr-CA"/>
              </w:rPr>
            </w:pPr>
            <w:r w:rsidRPr="002F628E">
              <w:rPr>
                <w:lang w:val="fr-CA"/>
              </w:rPr>
              <w:t>Considérations éthiques concernant l’</w:t>
            </w:r>
            <w:r w:rsidRPr="002F628E">
              <w:rPr>
                <w:b/>
                <w:lang w:val="fr-CA"/>
              </w:rPr>
              <w:t>appropriation culturelle</w:t>
            </w:r>
            <w:r w:rsidRPr="002F628E">
              <w:rPr>
                <w:lang w:val="fr-CA"/>
              </w:rPr>
              <w:t xml:space="preserve">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>et le plagiat</w:t>
            </w:r>
          </w:p>
          <w:p w14:paraId="03C90176" w14:textId="5D4DD5D2" w:rsidR="00FA2C8C" w:rsidRPr="002F628E" w:rsidRDefault="002F628E" w:rsidP="002F628E">
            <w:pPr>
              <w:pStyle w:val="ListParagraph"/>
              <w:spacing w:after="120"/>
              <w:rPr>
                <w:lang w:val="fr-CA"/>
              </w:rPr>
            </w:pPr>
            <w:r w:rsidRPr="002F628E">
              <w:rPr>
                <w:lang w:val="fr-CA"/>
              </w:rPr>
              <w:t>Protocoles et procédures en matière de santé et de sécurité</w:t>
            </w:r>
            <w:r w:rsidR="00962DA5" w:rsidRPr="002F628E">
              <w:rPr>
                <w:lang w:val="fr-CA"/>
              </w:rPr>
              <w:t xml:space="preserve"> </w:t>
            </w:r>
          </w:p>
        </w:tc>
      </w:tr>
    </w:tbl>
    <w:p w14:paraId="4419F9AA" w14:textId="556FFF9C" w:rsidR="0018557D" w:rsidRPr="002F628E" w:rsidRDefault="0018557D" w:rsidP="002F628E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2F628E">
        <w:rPr>
          <w:lang w:val="fr-CA"/>
        </w:rPr>
        <w:br w:type="page"/>
      </w:r>
      <w:r w:rsidR="008E2ECC" w:rsidRPr="002F628E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145D0EEC" wp14:editId="54230507">
            <wp:simplePos x="0" y="0"/>
            <wp:positionH relativeFrom="page">
              <wp:posOffset>546100</wp:posOffset>
            </wp:positionH>
            <wp:positionV relativeFrom="page">
              <wp:posOffset>394497</wp:posOffset>
            </wp:positionV>
            <wp:extent cx="839470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8E" w:rsidRPr="002F628E">
        <w:rPr>
          <w:b/>
          <w:sz w:val="28"/>
          <w:lang w:val="fr-CA"/>
        </w:rPr>
        <w:t xml:space="preserve">Domaine d’apprentissage : ÉDUCATION ARTISTIQUE — </w:t>
      </w:r>
      <w:r w:rsidR="002F628E" w:rsidRPr="002F628E">
        <w:rPr>
          <w:b/>
          <w:sz w:val="28"/>
          <w:lang w:val="fr-CA"/>
        </w:rPr>
        <w:br/>
      </w:r>
      <w:r w:rsidR="002F628E" w:rsidRPr="002F628E">
        <w:rPr>
          <w:b/>
          <w:sz w:val="28"/>
          <w:lang w:val="fr-CA"/>
        </w:rPr>
        <w:tab/>
        <w:t>Art dramatique : Cinéma et télévision</w:t>
      </w:r>
      <w:r w:rsidR="002F628E" w:rsidRPr="002F628E">
        <w:rPr>
          <w:b/>
          <w:sz w:val="28"/>
          <w:lang w:val="fr-CA"/>
        </w:rPr>
        <w:tab/>
        <w:t>12</w:t>
      </w:r>
      <w:r w:rsidR="002F628E" w:rsidRPr="002F628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2F628E" w:rsidRPr="002F628E">
        <w:rPr>
          <w:b/>
          <w:sz w:val="28"/>
          <w:lang w:val="fr-CA"/>
        </w:rPr>
        <w:t xml:space="preserve"> année</w:t>
      </w:r>
    </w:p>
    <w:p w14:paraId="338BD436" w14:textId="77777777" w:rsidR="0018557D" w:rsidRPr="002F628E" w:rsidRDefault="0018557D" w:rsidP="00627D2F">
      <w:pPr>
        <w:rPr>
          <w:rFonts w:ascii="Arial" w:hAnsi="Arial"/>
          <w:b/>
          <w:lang w:val="fr-CA"/>
        </w:rPr>
      </w:pPr>
      <w:r w:rsidRPr="002F628E">
        <w:rPr>
          <w:b/>
          <w:sz w:val="28"/>
          <w:lang w:val="fr-CA"/>
        </w:rPr>
        <w:tab/>
      </w:r>
    </w:p>
    <w:p w14:paraId="1658F336" w14:textId="38E5CCA8" w:rsidR="0018557D" w:rsidRPr="002F628E" w:rsidRDefault="008E2ECC" w:rsidP="00627D2F">
      <w:pPr>
        <w:spacing w:after="160"/>
        <w:jc w:val="center"/>
        <w:outlineLvl w:val="0"/>
        <w:rPr>
          <w:sz w:val="28"/>
          <w:lang w:val="fr-CA"/>
        </w:rPr>
      </w:pPr>
      <w:r w:rsidRPr="002F628E">
        <w:rPr>
          <w:b/>
          <w:sz w:val="28"/>
          <w:szCs w:val="22"/>
          <w:lang w:val="fr-CA"/>
        </w:rPr>
        <w:t>Normes d’apprentissage</w:t>
      </w:r>
      <w:r w:rsidR="0018557D" w:rsidRPr="002F628E">
        <w:rPr>
          <w:b/>
          <w:sz w:val="28"/>
          <w:szCs w:val="22"/>
          <w:lang w:val="fr-CA"/>
        </w:rPr>
        <w:t xml:space="preserve"> (</w:t>
      </w:r>
      <w:r w:rsidRPr="002F628E">
        <w:rPr>
          <w:b/>
          <w:sz w:val="28"/>
          <w:szCs w:val="22"/>
          <w:lang w:val="fr-CA"/>
        </w:rPr>
        <w:t>suite</w:t>
      </w:r>
      <w:r w:rsidR="0018557D" w:rsidRPr="002F628E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  <w:gridCol w:w="3198"/>
      </w:tblGrid>
      <w:tr w:rsidR="008E2ECC" w:rsidRPr="002F628E" w14:paraId="2E2B08E1" w14:textId="77777777" w:rsidTr="007D246B">
        <w:tc>
          <w:tcPr>
            <w:tcW w:w="3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F8AE647" w:rsidR="008E2ECC" w:rsidRPr="002F628E" w:rsidRDefault="008E2ECC" w:rsidP="008E2ECC">
            <w:pPr>
              <w:spacing w:before="60" w:after="60"/>
              <w:rPr>
                <w:b/>
                <w:szCs w:val="22"/>
                <w:lang w:val="fr-CA"/>
              </w:rPr>
            </w:pPr>
            <w:r w:rsidRPr="002F628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D7085A0" w:rsidR="008E2ECC" w:rsidRPr="002F628E" w:rsidRDefault="008E2ECC" w:rsidP="008E2ECC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2F628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DA5" w:rsidRPr="002F628E" w14:paraId="522264D9" w14:textId="77777777" w:rsidTr="007D246B">
        <w:trPr>
          <w:trHeight w:val="2423"/>
        </w:trPr>
        <w:tc>
          <w:tcPr>
            <w:tcW w:w="3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979E9" w14:textId="4E76FB6E" w:rsidR="00962DA5" w:rsidRPr="002F628E" w:rsidRDefault="008E2ECC" w:rsidP="00962DA5">
            <w:pPr>
              <w:pStyle w:val="Topic"/>
              <w:contextualSpacing w:val="0"/>
              <w:rPr>
                <w:lang w:val="fr-CA"/>
              </w:rPr>
            </w:pPr>
            <w:r w:rsidRPr="002F628E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05ABC172" w14:textId="477E8DED" w:rsidR="002F628E" w:rsidRPr="002F628E" w:rsidRDefault="002F628E" w:rsidP="00701D50">
            <w:pPr>
              <w:pStyle w:val="ListParagraph"/>
              <w:spacing w:after="30"/>
              <w:rPr>
                <w:rFonts w:eastAsiaTheme="minorHAnsi"/>
                <w:lang w:val="fr-CA"/>
              </w:rPr>
            </w:pPr>
            <w:r w:rsidRPr="002F628E">
              <w:rPr>
                <w:lang w:val="fr-CA"/>
              </w:rPr>
              <w:t xml:space="preserve">Interpréter et évaluer comment le sens est véhiculé par les images animées à l’aide des technologies,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>des en</w:t>
            </w:r>
            <w:bookmarkStart w:id="0" w:name="_GoBack"/>
            <w:r w:rsidRPr="002F628E">
              <w:rPr>
                <w:lang w:val="fr-CA"/>
              </w:rPr>
              <w:t xml:space="preserve">vironnements et des techniques </w:t>
            </w:r>
          </w:p>
          <w:p w14:paraId="2928E97D" w14:textId="77777777" w:rsidR="002F628E" w:rsidRPr="002F628E" w:rsidRDefault="002F628E" w:rsidP="00701D50">
            <w:pPr>
              <w:pStyle w:val="ListParagraph"/>
              <w:spacing w:after="30"/>
              <w:rPr>
                <w:lang w:val="fr-CA"/>
              </w:rPr>
            </w:pPr>
            <w:r w:rsidRPr="002F628E">
              <w:rPr>
                <w:lang w:val="fr-CA"/>
              </w:rPr>
              <w:t xml:space="preserve">Recevoir, fournir et résumer de la </w:t>
            </w:r>
            <w:r w:rsidRPr="002F628E">
              <w:rPr>
                <w:b/>
                <w:lang w:val="fr-CA"/>
              </w:rPr>
              <w:t>rétroaction</w:t>
            </w:r>
            <w:r w:rsidRPr="002F628E">
              <w:rPr>
                <w:lang w:val="fr-CA"/>
              </w:rPr>
              <w:t xml:space="preserve"> constructive pour mettre au point et peaufiner des images animées</w:t>
            </w:r>
          </w:p>
          <w:p w14:paraId="2192274B" w14:textId="5D179C68" w:rsidR="002F628E" w:rsidRPr="002F628E" w:rsidRDefault="002F628E" w:rsidP="00701D50">
            <w:pPr>
              <w:pStyle w:val="ListParagraph"/>
              <w:spacing w:after="30"/>
              <w:rPr>
                <w:rFonts w:eastAsiaTheme="minorHAnsi"/>
                <w:lang w:val="fr-CA"/>
              </w:rPr>
            </w:pPr>
            <w:r w:rsidRPr="002F628E">
              <w:rPr>
                <w:lang w:val="fr-CA"/>
              </w:rPr>
              <w:t xml:space="preserve">Analyser les façons dont les images animées transmettent un message par les mouvements, le son, l’image,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>la structure et les formes</w:t>
            </w:r>
          </w:p>
          <w:p w14:paraId="7EFA3BA3" w14:textId="6DD81D6B" w:rsidR="002F628E" w:rsidRPr="002F628E" w:rsidRDefault="002F628E" w:rsidP="00701D50">
            <w:pPr>
              <w:pStyle w:val="ListParagraph"/>
              <w:spacing w:after="30"/>
              <w:rPr>
                <w:lang w:val="fr-CA"/>
              </w:rPr>
            </w:pPr>
            <w:r w:rsidRPr="002F628E">
              <w:rPr>
                <w:lang w:val="fr-CA"/>
              </w:rPr>
              <w:t xml:space="preserve">Réfléchir sur ses expériences personnelles et faire des liens avec diverses productions cinématographiques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 xml:space="preserve">et télévisuelles </w:t>
            </w:r>
          </w:p>
          <w:p w14:paraId="60CEE2C9" w14:textId="16ED7155" w:rsidR="002F628E" w:rsidRPr="002F628E" w:rsidRDefault="002F628E" w:rsidP="00701D50">
            <w:pPr>
              <w:pStyle w:val="ListParagraph"/>
              <w:spacing w:after="30"/>
              <w:rPr>
                <w:lang w:val="fr-CA"/>
              </w:rPr>
            </w:pPr>
            <w:r w:rsidRPr="002F628E">
              <w:rPr>
                <w:lang w:val="fr-CA"/>
              </w:rPr>
              <w:t xml:space="preserve">Examiner l’influence du contexte social, culturel, historique, environnemental et personnel dans le cinéma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>et la télé</w:t>
            </w:r>
            <w:bookmarkEnd w:id="0"/>
            <w:r w:rsidRPr="002F628E">
              <w:rPr>
                <w:lang w:val="fr-CA"/>
              </w:rPr>
              <w:t>vision</w:t>
            </w:r>
          </w:p>
          <w:p w14:paraId="5F2D79E0" w14:textId="7BDF1B8C" w:rsidR="00962DA5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 xml:space="preserve">Examiner comment les images animées sont liées à un </w:t>
            </w:r>
            <w:r w:rsidRPr="002F628E">
              <w:rPr>
                <w:b/>
                <w:lang w:val="fr-CA"/>
              </w:rPr>
              <w:t>lieu</w:t>
            </w:r>
            <w:r w:rsidRPr="002F628E">
              <w:rPr>
                <w:lang w:val="fr-CA"/>
              </w:rPr>
              <w:t>, à une époque et à un contexte spécifiques</w:t>
            </w:r>
          </w:p>
          <w:p w14:paraId="4036DA03" w14:textId="1FCF3784" w:rsidR="00FA2C8C" w:rsidRPr="002F628E" w:rsidRDefault="008E2ECC" w:rsidP="00FA2C8C">
            <w:pPr>
              <w:pStyle w:val="Topic"/>
              <w:contextualSpacing w:val="0"/>
              <w:rPr>
                <w:lang w:val="fr-CA"/>
              </w:rPr>
            </w:pPr>
            <w:r w:rsidRPr="002F628E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2B9F334F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b/>
                <w:lang w:val="fr-CA"/>
              </w:rPr>
              <w:t>Documenter</w:t>
            </w:r>
            <w:r w:rsidRPr="002F628E">
              <w:rPr>
                <w:lang w:val="fr-CA"/>
              </w:rPr>
              <w:t xml:space="preserve"> et faire partager les images animées, et y réagir</w:t>
            </w:r>
          </w:p>
          <w:p w14:paraId="15802841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>Aborder des questions sociales, culturelles et environnementales et y réagir en utilisant des images animées</w:t>
            </w:r>
          </w:p>
          <w:p w14:paraId="7095152F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>Exprimer l’identité et les perspectives culturelles et les valeurs par les images animées</w:t>
            </w:r>
          </w:p>
          <w:p w14:paraId="41C0991B" w14:textId="225AA888" w:rsidR="00FA2C8C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 xml:space="preserve">Exprimer son </w:t>
            </w:r>
            <w:r w:rsidRPr="002F628E">
              <w:rPr>
                <w:b/>
                <w:lang w:val="fr-CA"/>
              </w:rPr>
              <w:t>regard personnel</w:t>
            </w:r>
            <w:r w:rsidRPr="002F628E">
              <w:rPr>
                <w:lang w:val="fr-CA"/>
              </w:rPr>
              <w:t xml:space="preserve"> et l’analyser en tant qu’artiste se spécialisant dans les images animées</w:t>
            </w:r>
          </w:p>
          <w:p w14:paraId="3D1F3929" w14:textId="31A6790F" w:rsidR="00670E49" w:rsidRPr="002F628E" w:rsidRDefault="008E2ECC" w:rsidP="00FA2C8C">
            <w:pPr>
              <w:pStyle w:val="Topic"/>
              <w:contextualSpacing w:val="0"/>
              <w:rPr>
                <w:lang w:val="fr-CA"/>
              </w:rPr>
            </w:pPr>
            <w:r w:rsidRPr="002F628E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3FA91405" w14:textId="77777777" w:rsidR="002F628E" w:rsidRPr="002F628E" w:rsidRDefault="002F628E" w:rsidP="00B31240">
            <w:pPr>
              <w:pStyle w:val="ListParagraph"/>
              <w:spacing w:after="40"/>
              <w:rPr>
                <w:i/>
                <w:lang w:val="fr-CA"/>
              </w:rPr>
            </w:pPr>
            <w:r w:rsidRPr="002F628E">
              <w:rPr>
                <w:lang w:val="fr-CA"/>
              </w:rPr>
              <w:t>Faire preuve de responsabilité personnelle et sociale pour les productions cinématographiques et télévisuelles</w:t>
            </w:r>
          </w:p>
          <w:p w14:paraId="5471D09E" w14:textId="77777777" w:rsidR="002F628E" w:rsidRPr="002F628E" w:rsidRDefault="002F628E" w:rsidP="00B31240">
            <w:pPr>
              <w:pStyle w:val="ListParagraph"/>
              <w:spacing w:after="40"/>
              <w:rPr>
                <w:i/>
                <w:lang w:val="fr-CA"/>
              </w:rPr>
            </w:pPr>
            <w:r w:rsidRPr="002F628E">
              <w:rPr>
                <w:lang w:val="fr-CA"/>
              </w:rPr>
              <w:t>Analyser le rôle du récit et de la narration pour exprimer les perspectives, les valeurs et les croyances des Autochtones</w:t>
            </w:r>
            <w:r w:rsidRPr="002F628E">
              <w:rPr>
                <w:i/>
                <w:lang w:val="fr-CA"/>
              </w:rPr>
              <w:t xml:space="preserve">, </w:t>
            </w:r>
            <w:r w:rsidRPr="002F628E">
              <w:rPr>
                <w:color w:val="000000"/>
                <w:lang w:val="fr-CA"/>
              </w:rPr>
              <w:t>y compris les protocoles reliés au droit de propriété des textes de la littérature orale des peuples autochtones</w:t>
            </w:r>
          </w:p>
          <w:p w14:paraId="2D5D1E35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>Créer des liens par les images animées à l’échelle locale, régionale, nationale et mondiale</w:t>
            </w:r>
          </w:p>
          <w:p w14:paraId="685CA4CD" w14:textId="2E218D3E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 xml:space="preserve">Explorer les possibilités éducatives, personnelles et professionnelles offertes par l’industrie du cinéma et </w:t>
            </w:r>
            <w:r w:rsidR="007D246B">
              <w:rPr>
                <w:lang w:val="fr-CA"/>
              </w:rPr>
              <w:br/>
            </w:r>
            <w:r w:rsidRPr="002F628E">
              <w:rPr>
                <w:lang w:val="fr-CA"/>
              </w:rPr>
              <w:t>de la télévision, de même que par les médias émergents</w:t>
            </w:r>
          </w:p>
          <w:p w14:paraId="452B4C9A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>Examiner l’influence de la culture et de la société sur les images animées</w:t>
            </w:r>
          </w:p>
          <w:p w14:paraId="29267AA7" w14:textId="77777777" w:rsidR="002F628E" w:rsidRPr="002F628E" w:rsidRDefault="002F628E" w:rsidP="00B31240">
            <w:pPr>
              <w:pStyle w:val="ListParagraph"/>
              <w:spacing w:after="40"/>
              <w:rPr>
                <w:lang w:val="fr-CA"/>
              </w:rPr>
            </w:pPr>
            <w:r w:rsidRPr="002F628E">
              <w:rPr>
                <w:lang w:val="fr-CA"/>
              </w:rPr>
              <w:t xml:space="preserve">Explorer les perspectives et les connaissances des Autochtones, les autres </w:t>
            </w:r>
            <w:r w:rsidRPr="002F628E">
              <w:rPr>
                <w:b/>
                <w:lang w:val="fr-CA"/>
              </w:rPr>
              <w:t xml:space="preserve">méthodes d’acquisition du savoir </w:t>
            </w:r>
            <w:r w:rsidRPr="002F628E">
              <w:rPr>
                <w:lang w:val="fr-CA"/>
              </w:rPr>
              <w:t>et les connaissances sur la culture locale pour améliorer la compréhension à l’aide du cinéma et de la télévision</w:t>
            </w:r>
          </w:p>
          <w:p w14:paraId="287E313D" w14:textId="443C0FD1" w:rsidR="00670E49" w:rsidRPr="002F628E" w:rsidRDefault="002F628E" w:rsidP="002F628E">
            <w:pPr>
              <w:pStyle w:val="ListParagraph"/>
              <w:spacing w:after="120"/>
              <w:rPr>
                <w:lang w:val="fr-CA"/>
              </w:rPr>
            </w:pPr>
            <w:r w:rsidRPr="002F628E">
              <w:rPr>
                <w:lang w:val="fr-CA"/>
              </w:rPr>
              <w:t>Adhérer aux protocoles et procédures en matière de sécurité dans tous les aspects de la production cinématographique et télévisuelle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2F628E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129B0915" w14:textId="77777777" w:rsidR="00387C6C" w:rsidRPr="002F628E" w:rsidRDefault="00387C6C" w:rsidP="00627D2F">
      <w:pPr>
        <w:rPr>
          <w:sz w:val="2"/>
          <w:szCs w:val="2"/>
          <w:lang w:val="fr-CA"/>
        </w:rPr>
      </w:pPr>
    </w:p>
    <w:sectPr w:rsidR="00387C6C" w:rsidRPr="002F628E" w:rsidSect="00114A30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A0E8" w14:textId="77777777" w:rsidR="00477822" w:rsidRDefault="00477822">
      <w:r>
        <w:separator/>
      </w:r>
    </w:p>
  </w:endnote>
  <w:endnote w:type="continuationSeparator" w:id="0">
    <w:p w14:paraId="68B6008D" w14:textId="77777777" w:rsidR="00477822" w:rsidRDefault="0047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1707" w14:textId="77777777" w:rsidR="008E2ECC" w:rsidRPr="00591CA5" w:rsidRDefault="008E2ECC" w:rsidP="008E2EC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058B" w14:textId="77777777" w:rsidR="00477822" w:rsidRDefault="00477822">
      <w:r>
        <w:separator/>
      </w:r>
    </w:p>
  </w:footnote>
  <w:footnote w:type="continuationSeparator" w:id="0">
    <w:p w14:paraId="44670570" w14:textId="77777777" w:rsidR="00477822" w:rsidRDefault="0047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001A8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45DF"/>
    <w:rsid w:val="002967B0"/>
    <w:rsid w:val="002C42CD"/>
    <w:rsid w:val="002E3C1B"/>
    <w:rsid w:val="002E55AA"/>
    <w:rsid w:val="002F628E"/>
    <w:rsid w:val="00315439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2175"/>
    <w:rsid w:val="00477822"/>
    <w:rsid w:val="00482426"/>
    <w:rsid w:val="00483E58"/>
    <w:rsid w:val="00491ADD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094F"/>
    <w:rsid w:val="005318CB"/>
    <w:rsid w:val="00534848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E3C51"/>
    <w:rsid w:val="006F0EF7"/>
    <w:rsid w:val="00701D50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246B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0856"/>
    <w:rsid w:val="008E2ECC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E6FDE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B63CD"/>
    <w:rsid w:val="00AC41B9"/>
    <w:rsid w:val="00AD224C"/>
    <w:rsid w:val="00AE67D7"/>
    <w:rsid w:val="00AF70A4"/>
    <w:rsid w:val="00B0173E"/>
    <w:rsid w:val="00B12655"/>
    <w:rsid w:val="00B31240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276C"/>
    <w:rsid w:val="00E13917"/>
    <w:rsid w:val="00E23F22"/>
    <w:rsid w:val="00E2444A"/>
    <w:rsid w:val="00E45EE0"/>
    <w:rsid w:val="00E748A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0235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2ECC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F628E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D3A8-334C-BE4B-B6F7-0F91264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146</cp:revision>
  <cp:lastPrinted>2018-04-24T14:32:00Z</cp:lastPrinted>
  <dcterms:created xsi:type="dcterms:W3CDTF">2017-01-16T16:55:00Z</dcterms:created>
  <dcterms:modified xsi:type="dcterms:W3CDTF">2018-07-31T18:06:00Z</dcterms:modified>
</cp:coreProperties>
</file>