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8EFBEE0"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4F7AD8E0">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275E8C" w:rsidRPr="00275E8C">
        <w:rPr>
          <w:b/>
          <w:sz w:val="28"/>
          <w:lang w:val="fr-CA" w:bidi="fr-CA"/>
        </w:rPr>
        <w:t>Arts visuels : Photographie</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2192" w:type="dxa"/>
        <w:jc w:val="center"/>
        <w:shd w:val="clear" w:color="auto" w:fill="E0E0E0"/>
        <w:tblLayout w:type="fixed"/>
        <w:tblLook w:val="00A0" w:firstRow="1" w:lastRow="0" w:firstColumn="1" w:lastColumn="0" w:noHBand="0" w:noVBand="0"/>
      </w:tblPr>
      <w:tblGrid>
        <w:gridCol w:w="2977"/>
        <w:gridCol w:w="283"/>
        <w:gridCol w:w="2836"/>
        <w:gridCol w:w="236"/>
        <w:gridCol w:w="2883"/>
        <w:gridCol w:w="283"/>
        <w:gridCol w:w="2694"/>
      </w:tblGrid>
      <w:tr w:rsidR="00081E4B" w:rsidRPr="00D26EDC" w14:paraId="4CA59F1C" w14:textId="30274871" w:rsidTr="00081E4B">
        <w:trPr>
          <w:jc w:val="center"/>
        </w:trPr>
        <w:tc>
          <w:tcPr>
            <w:tcW w:w="2977" w:type="dxa"/>
            <w:tcBorders>
              <w:top w:val="single" w:sz="2" w:space="0" w:color="auto"/>
              <w:left w:val="single" w:sz="2" w:space="0" w:color="auto"/>
              <w:bottom w:val="single" w:sz="2" w:space="0" w:color="auto"/>
              <w:right w:val="single" w:sz="2" w:space="0" w:color="auto"/>
            </w:tcBorders>
            <w:shd w:val="clear" w:color="auto" w:fill="FEECBC"/>
          </w:tcPr>
          <w:p w14:paraId="046A9604" w14:textId="780237FF" w:rsidR="00081E4B" w:rsidRPr="00D26EDC" w:rsidRDefault="00B07316" w:rsidP="00A12321">
            <w:pPr>
              <w:pStyle w:val="Tablestyle1"/>
              <w:rPr>
                <w:rFonts w:ascii="Helvetica" w:hAnsi="Helvetica" w:cs="Arial"/>
                <w:lang w:val="fr-CA"/>
              </w:rPr>
            </w:pPr>
            <w:r w:rsidRPr="00B07316">
              <w:rPr>
                <w:rFonts w:ascii="Helvetica" w:hAnsi="Helvetica"/>
                <w:bCs/>
                <w:szCs w:val="20"/>
                <w:lang w:val="fr-CA" w:bidi="fr-CA"/>
              </w:rPr>
              <w:t xml:space="preserve">La </w:t>
            </w:r>
            <w:r w:rsidRPr="00B07316">
              <w:rPr>
                <w:rFonts w:ascii="Helvetica" w:hAnsi="Helvetica"/>
                <w:b/>
                <w:bCs/>
                <w:szCs w:val="20"/>
                <w:lang w:val="fr-CA" w:bidi="fr-CA"/>
              </w:rPr>
              <w:t xml:space="preserve">photographie </w:t>
            </w:r>
            <w:r w:rsidRPr="00B07316">
              <w:rPr>
                <w:rFonts w:ascii="Helvetica" w:hAnsi="Helvetica"/>
                <w:bCs/>
                <w:szCs w:val="20"/>
                <w:lang w:val="fr-CA" w:bidi="fr-CA"/>
              </w:rPr>
              <w:t>est une forme d’art unique qui consiste à capter les images dans différents contextes.</w:t>
            </w:r>
          </w:p>
        </w:tc>
        <w:tc>
          <w:tcPr>
            <w:tcW w:w="283" w:type="dxa"/>
            <w:tcBorders>
              <w:top w:val="nil"/>
              <w:left w:val="single" w:sz="2" w:space="0" w:color="auto"/>
              <w:bottom w:val="nil"/>
              <w:right w:val="single" w:sz="2" w:space="0" w:color="auto"/>
            </w:tcBorders>
            <w:shd w:val="clear" w:color="auto" w:fill="auto"/>
          </w:tcPr>
          <w:p w14:paraId="0809CE74" w14:textId="77777777" w:rsidR="00081E4B" w:rsidRPr="00D26EDC" w:rsidRDefault="00081E4B" w:rsidP="00A12321">
            <w:pPr>
              <w:spacing w:before="120" w:after="120"/>
              <w:jc w:val="center"/>
              <w:rPr>
                <w:rFonts w:cs="Arial"/>
                <w:sz w:val="20"/>
                <w:lang w:val="fr-CA"/>
              </w:rPr>
            </w:pPr>
          </w:p>
        </w:tc>
        <w:tc>
          <w:tcPr>
            <w:tcW w:w="2836" w:type="dxa"/>
            <w:tcBorders>
              <w:top w:val="single" w:sz="2" w:space="0" w:color="auto"/>
              <w:left w:val="single" w:sz="2" w:space="0" w:color="auto"/>
              <w:bottom w:val="single" w:sz="2" w:space="0" w:color="auto"/>
              <w:right w:val="single" w:sz="2" w:space="0" w:color="auto"/>
            </w:tcBorders>
            <w:shd w:val="clear" w:color="auto" w:fill="FEECBC"/>
          </w:tcPr>
          <w:p w14:paraId="7B41F80D" w14:textId="02E8638E" w:rsidR="00081E4B" w:rsidRPr="00D26EDC" w:rsidRDefault="00B07316" w:rsidP="00A12321">
            <w:pPr>
              <w:pStyle w:val="Tablestyle1"/>
              <w:rPr>
                <w:rFonts w:cs="Arial"/>
                <w:lang w:val="fr-CA"/>
              </w:rPr>
            </w:pPr>
            <w:r w:rsidRPr="00B07316">
              <w:rPr>
                <w:rFonts w:ascii="Helvetica" w:hAnsi="Helvetica"/>
                <w:bCs/>
                <w:szCs w:val="20"/>
                <w:lang w:val="fr-CA" w:bidi="fr-CA"/>
              </w:rPr>
              <w:t>La photographie reflète les relations réciproques entre l’individu, la communauté, l’histoire et la société.</w:t>
            </w:r>
          </w:p>
        </w:tc>
        <w:tc>
          <w:tcPr>
            <w:tcW w:w="236" w:type="dxa"/>
            <w:tcBorders>
              <w:top w:val="nil"/>
              <w:left w:val="single" w:sz="2" w:space="0" w:color="auto"/>
              <w:bottom w:val="nil"/>
              <w:right w:val="single" w:sz="2" w:space="0" w:color="auto"/>
            </w:tcBorders>
          </w:tcPr>
          <w:p w14:paraId="1D405568" w14:textId="77777777" w:rsidR="00081E4B" w:rsidRPr="00D26EDC" w:rsidRDefault="00081E4B" w:rsidP="00A12321">
            <w:pPr>
              <w:spacing w:before="120" w:after="120"/>
              <w:jc w:val="center"/>
              <w:rPr>
                <w:rFonts w:cs="Arial"/>
                <w:sz w:val="20"/>
                <w:lang w:val="fr-CA"/>
              </w:rPr>
            </w:pPr>
          </w:p>
        </w:tc>
        <w:tc>
          <w:tcPr>
            <w:tcW w:w="2883" w:type="dxa"/>
            <w:tcBorders>
              <w:top w:val="single" w:sz="2" w:space="0" w:color="auto"/>
              <w:left w:val="single" w:sz="2" w:space="0" w:color="auto"/>
              <w:bottom w:val="single" w:sz="2" w:space="0" w:color="auto"/>
              <w:right w:val="single" w:sz="2" w:space="0" w:color="auto"/>
            </w:tcBorders>
            <w:shd w:val="clear" w:color="auto" w:fill="FEECBC"/>
          </w:tcPr>
          <w:p w14:paraId="5CDEB472" w14:textId="3DD419B7" w:rsidR="00081E4B" w:rsidRPr="00D26EDC" w:rsidRDefault="00B07316" w:rsidP="00A12321">
            <w:pPr>
              <w:pStyle w:val="Tablestyle1"/>
              <w:rPr>
                <w:rFonts w:cs="Arial"/>
                <w:lang w:val="fr-CA"/>
              </w:rPr>
            </w:pPr>
            <w:r w:rsidRPr="00B07316">
              <w:rPr>
                <w:rFonts w:ascii="Helvetica" w:hAnsi="Helvetica"/>
                <w:szCs w:val="20"/>
                <w:lang w:val="fr-CA" w:bidi="fr-CA"/>
              </w:rPr>
              <w:t>Évoluer en tant que photographe demande de la persévérance, de l’endurance et de la réflexion.</w:t>
            </w:r>
          </w:p>
        </w:tc>
        <w:tc>
          <w:tcPr>
            <w:tcW w:w="283" w:type="dxa"/>
            <w:tcBorders>
              <w:top w:val="nil"/>
              <w:left w:val="single" w:sz="2" w:space="0" w:color="auto"/>
              <w:bottom w:val="nil"/>
              <w:right w:val="single" w:sz="2" w:space="0" w:color="auto"/>
            </w:tcBorders>
            <w:shd w:val="clear" w:color="auto" w:fill="auto"/>
          </w:tcPr>
          <w:p w14:paraId="091F2A00" w14:textId="77777777" w:rsidR="00081E4B" w:rsidRPr="00B51ECD" w:rsidRDefault="00081E4B" w:rsidP="00A12321">
            <w:pPr>
              <w:pStyle w:val="Tablestyle1"/>
              <w:rPr>
                <w:rFonts w:ascii="Helvetica" w:hAnsi="Helvetica"/>
                <w:szCs w:val="20"/>
                <w:lang w:val="fr-CA" w:bidi="fr-CA"/>
              </w:rPr>
            </w:pPr>
          </w:p>
        </w:tc>
        <w:tc>
          <w:tcPr>
            <w:tcW w:w="2694" w:type="dxa"/>
            <w:tcBorders>
              <w:top w:val="single" w:sz="2" w:space="0" w:color="auto"/>
              <w:left w:val="single" w:sz="2" w:space="0" w:color="auto"/>
              <w:bottom w:val="single" w:sz="2" w:space="0" w:color="auto"/>
              <w:right w:val="single" w:sz="2" w:space="0" w:color="auto"/>
            </w:tcBorders>
            <w:shd w:val="clear" w:color="auto" w:fill="FEECBC"/>
          </w:tcPr>
          <w:p w14:paraId="2D164728" w14:textId="2EC267C4" w:rsidR="00081E4B" w:rsidRPr="00B51ECD" w:rsidRDefault="00734FA5" w:rsidP="00A12321">
            <w:pPr>
              <w:pStyle w:val="Tablestyle1"/>
              <w:rPr>
                <w:rFonts w:ascii="Helvetica" w:hAnsi="Helvetica"/>
                <w:szCs w:val="20"/>
                <w:lang w:val="fr-CA" w:bidi="fr-CA"/>
              </w:rPr>
            </w:pPr>
            <w:r w:rsidRPr="00734FA5">
              <w:rPr>
                <w:rFonts w:ascii="Helvetica" w:hAnsi="Helvetica"/>
                <w:szCs w:val="20"/>
                <w:lang w:val="fr-CA" w:bidi="fr-CA"/>
              </w:rPr>
              <w:t xml:space="preserve">L’expression artistique est la représentation physique et cognitive de notre </w:t>
            </w:r>
            <w:r w:rsidRPr="00734FA5">
              <w:rPr>
                <w:rFonts w:ascii="Helvetica" w:hAnsi="Helvetica"/>
                <w:b/>
                <w:szCs w:val="20"/>
                <w:lang w:val="fr-CA" w:bidi="fr-CA"/>
              </w:rPr>
              <w:t>humanité</w:t>
            </w:r>
            <w:r w:rsidRPr="00734FA5">
              <w:rPr>
                <w:rFonts w:ascii="Helvetica" w:hAnsi="Helvetica"/>
                <w:szCs w:val="20"/>
                <w:lang w:val="fr-CA" w:bidi="fr-CA"/>
              </w:rPr>
              <w:t xml:space="preserve"> par l’artiste.</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07A67256" w14:textId="77777777" w:rsidR="008E0474" w:rsidRPr="008E0474" w:rsidRDefault="008E0474" w:rsidP="008E0474">
            <w:pPr>
              <w:pStyle w:val="ListParagraph"/>
              <w:rPr>
                <w:bCs/>
                <w:color w:val="000000" w:themeColor="text1"/>
                <w:lang w:val="fr-CA" w:bidi="fr-CA"/>
              </w:rPr>
            </w:pPr>
            <w:r w:rsidRPr="008E0474">
              <w:rPr>
                <w:bCs/>
                <w:color w:val="000000" w:themeColor="text1"/>
                <w:lang w:val="fr-CA" w:bidi="fr-CA"/>
              </w:rPr>
              <w:t>Créer des œuvres photographiques en utilisant l’</w:t>
            </w:r>
            <w:r w:rsidRPr="008E0474">
              <w:rPr>
                <w:b/>
                <w:bCs/>
                <w:color w:val="000000" w:themeColor="text1"/>
                <w:lang w:val="fr-CA" w:bidi="fr-CA"/>
              </w:rPr>
              <w:t>inspiration sensorielle</w:t>
            </w:r>
            <w:r w:rsidRPr="008E0474">
              <w:rPr>
                <w:bCs/>
                <w:color w:val="000000" w:themeColor="text1"/>
                <w:lang w:val="fr-CA" w:bidi="fr-CA"/>
              </w:rPr>
              <w:t>, l’imagination et l’investigation</w:t>
            </w:r>
          </w:p>
          <w:p w14:paraId="177CFE53" w14:textId="77777777" w:rsidR="008E0474" w:rsidRPr="008E0474" w:rsidRDefault="008E0474" w:rsidP="008E0474">
            <w:pPr>
              <w:pStyle w:val="ListParagraph"/>
              <w:rPr>
                <w:bCs/>
                <w:color w:val="000000" w:themeColor="text1"/>
                <w:lang w:val="fr-CA" w:bidi="fr-CA"/>
              </w:rPr>
            </w:pPr>
            <w:r w:rsidRPr="008E0474">
              <w:rPr>
                <w:b/>
                <w:bCs/>
                <w:color w:val="000000" w:themeColor="text1"/>
                <w:lang w:val="fr-CA" w:bidi="fr-CA"/>
              </w:rPr>
              <w:t>Explorer</w:t>
            </w:r>
            <w:r w:rsidRPr="008E0474">
              <w:rPr>
                <w:bCs/>
                <w:color w:val="000000" w:themeColor="text1"/>
                <w:lang w:val="fr-CA" w:bidi="fr-CA"/>
              </w:rPr>
              <w:t xml:space="preserve"> les possibilités photographiques et les perspectives interculturelles </w:t>
            </w:r>
          </w:p>
          <w:p w14:paraId="313568A8" w14:textId="46A86394" w:rsidR="008E0474" w:rsidRPr="008E0474" w:rsidRDefault="008E0474" w:rsidP="008E0474">
            <w:pPr>
              <w:pStyle w:val="ListParagraph"/>
              <w:rPr>
                <w:bCs/>
                <w:color w:val="000000" w:themeColor="text1"/>
                <w:lang w:val="fr-CA" w:bidi="fr-CA"/>
              </w:rPr>
            </w:pPr>
            <w:r w:rsidRPr="008E0474">
              <w:rPr>
                <w:bCs/>
                <w:color w:val="000000" w:themeColor="text1"/>
                <w:lang w:val="fr-CA" w:bidi="fr-CA"/>
              </w:rPr>
              <w:t xml:space="preserve">Prendre des </w:t>
            </w:r>
            <w:r w:rsidRPr="008E0474">
              <w:rPr>
                <w:b/>
                <w:bCs/>
                <w:color w:val="000000" w:themeColor="text1"/>
                <w:lang w:val="fr-CA" w:bidi="fr-CA"/>
              </w:rPr>
              <w:t>risques</w:t>
            </w:r>
            <w:r w:rsidRPr="008E0474">
              <w:rPr>
                <w:bCs/>
                <w:color w:val="000000" w:themeColor="text1"/>
                <w:lang w:val="fr-CA" w:bidi="fr-CA"/>
              </w:rPr>
              <w:t xml:space="preserve"> </w:t>
            </w:r>
            <w:r w:rsidRPr="008E0474">
              <w:rPr>
                <w:b/>
                <w:bCs/>
                <w:color w:val="000000" w:themeColor="text1"/>
                <w:lang w:val="fr-CA" w:bidi="fr-CA"/>
              </w:rPr>
              <w:t xml:space="preserve">créatifs </w:t>
            </w:r>
            <w:r w:rsidRPr="008E0474">
              <w:rPr>
                <w:bCs/>
                <w:color w:val="000000" w:themeColor="text1"/>
                <w:lang w:val="fr-CA" w:bidi="fr-CA"/>
              </w:rPr>
              <w:t xml:space="preserve">pour exprimer du sens, des intentions et des émotions par </w:t>
            </w:r>
            <w:r w:rsidR="0051660C">
              <w:rPr>
                <w:bCs/>
                <w:color w:val="000000" w:themeColor="text1"/>
                <w:lang w:val="fr-CA" w:bidi="fr-CA"/>
              </w:rPr>
              <w:br/>
            </w:r>
            <w:r w:rsidRPr="008E0474">
              <w:rPr>
                <w:bCs/>
                <w:color w:val="000000" w:themeColor="text1"/>
                <w:lang w:val="fr-CA" w:bidi="fr-CA"/>
              </w:rPr>
              <w:t>la photographie</w:t>
            </w:r>
          </w:p>
          <w:p w14:paraId="68FCB8D7" w14:textId="77777777" w:rsidR="008E0474" w:rsidRPr="008E0474" w:rsidRDefault="008E0474" w:rsidP="008E0474">
            <w:pPr>
              <w:pStyle w:val="ListParagraph"/>
              <w:rPr>
                <w:bCs/>
                <w:color w:val="000000" w:themeColor="text1"/>
                <w:lang w:val="fr-CA" w:bidi="fr-CA"/>
              </w:rPr>
            </w:pPr>
            <w:r w:rsidRPr="008E0474">
              <w:rPr>
                <w:bCs/>
                <w:color w:val="000000" w:themeColor="text1"/>
                <w:lang w:val="fr-CA" w:bidi="fr-CA"/>
              </w:rPr>
              <w:t>Choisir et combiner intentionnellement du matériel, des procédés et des technologies de création d’images pour véhiculer des idées</w:t>
            </w:r>
          </w:p>
          <w:p w14:paraId="424BF8B5" w14:textId="77777777" w:rsidR="008E0474" w:rsidRPr="008E0474" w:rsidRDefault="008E0474" w:rsidP="008E0474">
            <w:pPr>
              <w:pStyle w:val="ListParagraph"/>
              <w:rPr>
                <w:bCs/>
                <w:color w:val="000000" w:themeColor="text1"/>
                <w:lang w:val="fr-CA" w:bidi="fr-CA"/>
              </w:rPr>
            </w:pPr>
            <w:r w:rsidRPr="008E0474">
              <w:rPr>
                <w:bCs/>
                <w:color w:val="000000" w:themeColor="text1"/>
                <w:lang w:val="fr-CA" w:bidi="fr-CA"/>
              </w:rPr>
              <w:t>Créer des images photographiques pour un public cible</w:t>
            </w:r>
          </w:p>
          <w:p w14:paraId="7791011B" w14:textId="77777777" w:rsidR="008E0474" w:rsidRPr="008E0474" w:rsidRDefault="008E0474" w:rsidP="008E0474">
            <w:pPr>
              <w:pStyle w:val="ListParagraph"/>
              <w:rPr>
                <w:bCs/>
                <w:color w:val="000000" w:themeColor="text1"/>
                <w:lang w:val="fr-CA" w:bidi="fr-CA"/>
              </w:rPr>
            </w:pPr>
            <w:r w:rsidRPr="008E0474">
              <w:rPr>
                <w:bCs/>
                <w:color w:val="000000" w:themeColor="text1"/>
                <w:lang w:val="fr-CA" w:bidi="fr-CA"/>
              </w:rPr>
              <w:t xml:space="preserve">Développer et perfectionner des talents et des techniques photographiques dans une variété de </w:t>
            </w:r>
            <w:r w:rsidRPr="008E0474">
              <w:rPr>
                <w:b/>
                <w:bCs/>
                <w:color w:val="000000" w:themeColor="text1"/>
                <w:lang w:val="fr-CA" w:bidi="fr-CA"/>
              </w:rPr>
              <w:t xml:space="preserve">styles </w:t>
            </w:r>
            <w:r w:rsidRPr="008E0474">
              <w:rPr>
                <w:bCs/>
                <w:color w:val="000000" w:themeColor="text1"/>
                <w:lang w:val="fr-CA" w:bidi="fr-CA"/>
              </w:rPr>
              <w:t xml:space="preserve">et de </w:t>
            </w:r>
            <w:r w:rsidRPr="008E0474">
              <w:rPr>
                <w:b/>
                <w:bCs/>
                <w:color w:val="000000" w:themeColor="text1"/>
                <w:lang w:val="fr-CA" w:bidi="fr-CA"/>
              </w:rPr>
              <w:t>types</w:t>
            </w:r>
          </w:p>
          <w:p w14:paraId="7DD2A731" w14:textId="10E46258" w:rsidR="00962864" w:rsidRPr="00962864" w:rsidRDefault="008E0474" w:rsidP="008E0474">
            <w:pPr>
              <w:pStyle w:val="ListParagraph"/>
              <w:spacing w:after="120"/>
              <w:rPr>
                <w:b/>
                <w:lang w:val="fr-CA"/>
              </w:rPr>
            </w:pPr>
            <w:r w:rsidRPr="008E0474">
              <w:rPr>
                <w:bCs/>
                <w:color w:val="000000" w:themeColor="text1"/>
                <w:lang w:val="fr-CA" w:bidi="fr-CA"/>
              </w:rPr>
              <w:t>Démontrer une participation active en créant des images photographiques et en surmontant les obstacles à la création</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5804B082" w14:textId="77777777" w:rsidR="008E0474" w:rsidRPr="008E0474" w:rsidRDefault="008E0474" w:rsidP="008E0474">
            <w:pPr>
              <w:pStyle w:val="ListParagraph"/>
              <w:rPr>
                <w:bCs/>
                <w:lang w:val="fr-CA" w:bidi="fr-CA"/>
              </w:rPr>
            </w:pPr>
            <w:r w:rsidRPr="008E0474">
              <w:rPr>
                <w:lang w:val="fr-CA" w:bidi="fr-CA"/>
              </w:rPr>
              <w:t xml:space="preserve">Comprendre l’objectif d’une </w:t>
            </w:r>
            <w:r w:rsidRPr="008E0474">
              <w:rPr>
                <w:b/>
                <w:lang w:val="fr-CA" w:bidi="fr-CA"/>
              </w:rPr>
              <w:t>critique</w:t>
            </w:r>
            <w:r w:rsidRPr="008E0474">
              <w:rPr>
                <w:lang w:val="fr-CA" w:bidi="fr-CA"/>
              </w:rPr>
              <w:t xml:space="preserve"> et choisir quand mettre en pratique les suggestions reçues</w:t>
            </w:r>
          </w:p>
          <w:p w14:paraId="61D86295" w14:textId="46F442BE" w:rsidR="00962864" w:rsidRPr="00FA6C76" w:rsidRDefault="008E0474" w:rsidP="008E0474">
            <w:pPr>
              <w:pStyle w:val="ListParagraph"/>
              <w:spacing w:after="120"/>
              <w:rPr>
                <w:lang w:val="fr-CA" w:bidi="fr-CA"/>
              </w:rPr>
            </w:pPr>
            <w:r w:rsidRPr="008E0474">
              <w:rPr>
                <w:lang w:val="fr-CA" w:bidi="fr-CA"/>
              </w:rPr>
              <w:t>Décrire et analyser, en utilisant le vocabulaire spécifique à cette discipline, comment les photographes se servent du matériel, des technologies, des procédés et de l’environnement durant la création artistique</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61FF8867" w14:textId="77777777" w:rsidR="007332D2" w:rsidRPr="007332D2" w:rsidRDefault="007332D2" w:rsidP="007332D2">
            <w:pPr>
              <w:pStyle w:val="ListParagraph"/>
              <w:rPr>
                <w:bCs/>
                <w:color w:val="000000" w:themeColor="text1"/>
                <w:lang w:val="fr-CA" w:bidi="fr-CA"/>
              </w:rPr>
            </w:pPr>
            <w:r w:rsidRPr="007332D2">
              <w:rPr>
                <w:b/>
                <w:bCs/>
                <w:color w:val="000000" w:themeColor="text1"/>
                <w:lang w:val="fr-CA" w:bidi="fr-CA"/>
              </w:rPr>
              <w:t>Éléments des arts visuels</w:t>
            </w:r>
          </w:p>
          <w:p w14:paraId="2320BE26" w14:textId="77777777" w:rsidR="007332D2" w:rsidRPr="007332D2" w:rsidRDefault="007332D2" w:rsidP="007332D2">
            <w:pPr>
              <w:pStyle w:val="ListParagraph"/>
              <w:rPr>
                <w:bCs/>
                <w:color w:val="000000" w:themeColor="text1"/>
                <w:lang w:val="fr-CA" w:bidi="fr-CA"/>
              </w:rPr>
            </w:pPr>
            <w:r w:rsidRPr="007332D2">
              <w:rPr>
                <w:b/>
                <w:bCs/>
                <w:color w:val="000000" w:themeColor="text1"/>
                <w:lang w:val="fr-CA" w:bidi="fr-CA"/>
              </w:rPr>
              <w:t>Règles de composition</w:t>
            </w:r>
          </w:p>
          <w:p w14:paraId="3A2B6C68" w14:textId="7621E992" w:rsidR="007332D2" w:rsidRPr="007332D2" w:rsidRDefault="007332D2" w:rsidP="007332D2">
            <w:pPr>
              <w:pStyle w:val="ListParagraph"/>
              <w:rPr>
                <w:bCs/>
                <w:color w:val="000000" w:themeColor="text1"/>
                <w:lang w:val="fr-CA" w:bidi="fr-CA"/>
              </w:rPr>
            </w:pPr>
            <w:r w:rsidRPr="007332D2">
              <w:rPr>
                <w:b/>
                <w:bCs/>
                <w:color w:val="000000" w:themeColor="text1"/>
                <w:lang w:val="fr-CA" w:bidi="fr-CA"/>
              </w:rPr>
              <w:t>Stratégies d’élaboration d’images</w:t>
            </w:r>
            <w:r w:rsidRPr="007332D2">
              <w:rPr>
                <w:bCs/>
                <w:color w:val="000000" w:themeColor="text1"/>
                <w:lang w:val="fr-CA" w:bidi="fr-CA"/>
              </w:rPr>
              <w:t xml:space="preserve"> </w:t>
            </w:r>
            <w:r w:rsidR="00105D87">
              <w:rPr>
                <w:bCs/>
                <w:color w:val="000000" w:themeColor="text1"/>
                <w:lang w:val="fr-CA" w:bidi="fr-CA"/>
              </w:rPr>
              <w:br/>
            </w:r>
            <w:r w:rsidRPr="007332D2">
              <w:rPr>
                <w:bCs/>
                <w:color w:val="000000" w:themeColor="text1"/>
                <w:lang w:val="fr-CA" w:bidi="fr-CA"/>
              </w:rPr>
              <w:t>en photographie</w:t>
            </w:r>
          </w:p>
          <w:p w14:paraId="2EEA98E4" w14:textId="77777777" w:rsidR="007332D2" w:rsidRPr="007332D2" w:rsidRDefault="007332D2" w:rsidP="007332D2">
            <w:pPr>
              <w:pStyle w:val="ListParagraph"/>
              <w:rPr>
                <w:bCs/>
                <w:color w:val="000000" w:themeColor="text1"/>
                <w:lang w:val="fr-CA" w:bidi="fr-CA"/>
              </w:rPr>
            </w:pPr>
            <w:r w:rsidRPr="007332D2">
              <w:rPr>
                <w:b/>
                <w:bCs/>
                <w:color w:val="000000" w:themeColor="text1"/>
                <w:lang w:val="fr-CA" w:bidi="fr-CA"/>
              </w:rPr>
              <w:t xml:space="preserve">Matériel </w:t>
            </w:r>
            <w:r w:rsidRPr="007332D2">
              <w:rPr>
                <w:bCs/>
                <w:color w:val="000000" w:themeColor="text1"/>
                <w:lang w:val="fr-CA" w:bidi="fr-CA"/>
              </w:rPr>
              <w:t xml:space="preserve">photographique, techniques, procédés et </w:t>
            </w:r>
            <w:r w:rsidRPr="007332D2">
              <w:rPr>
                <w:b/>
                <w:bCs/>
                <w:color w:val="000000" w:themeColor="text1"/>
                <w:lang w:val="fr-CA" w:bidi="fr-CA"/>
              </w:rPr>
              <w:t>technologies de création d’images</w:t>
            </w:r>
            <w:r w:rsidRPr="007332D2">
              <w:rPr>
                <w:bCs/>
                <w:color w:val="000000" w:themeColor="text1"/>
                <w:lang w:val="fr-CA" w:bidi="fr-CA"/>
              </w:rPr>
              <w:t xml:space="preserve"> utilisés pour un ou plusieurs types de photographie : </w:t>
            </w:r>
          </w:p>
          <w:p w14:paraId="78F824C3" w14:textId="77777777" w:rsidR="007332D2" w:rsidRPr="0051660C" w:rsidRDefault="007332D2" w:rsidP="007332D2">
            <w:pPr>
              <w:pStyle w:val="ListParagraphindent"/>
              <w:rPr>
                <w:b/>
                <w:lang w:val="fr-CA" w:bidi="fr-CA"/>
              </w:rPr>
            </w:pPr>
            <w:r w:rsidRPr="0051660C">
              <w:rPr>
                <w:b/>
                <w:lang w:val="fr-CA" w:bidi="fr-CA"/>
              </w:rPr>
              <w:t>photographie numérique</w:t>
            </w:r>
          </w:p>
          <w:p w14:paraId="62A7470C" w14:textId="77777777" w:rsidR="007332D2" w:rsidRPr="0051660C" w:rsidRDefault="007332D2" w:rsidP="007332D2">
            <w:pPr>
              <w:pStyle w:val="ListParagraphindent"/>
              <w:rPr>
                <w:b/>
                <w:lang w:val="fr-CA" w:bidi="fr-CA"/>
              </w:rPr>
            </w:pPr>
            <w:r w:rsidRPr="0051660C">
              <w:rPr>
                <w:b/>
                <w:lang w:val="fr-CA" w:bidi="fr-CA"/>
              </w:rPr>
              <w:t xml:space="preserve">photographie en chambre noire </w:t>
            </w:r>
          </w:p>
          <w:p w14:paraId="465D7B17" w14:textId="77777777" w:rsidR="007332D2" w:rsidRPr="0051660C" w:rsidRDefault="007332D2" w:rsidP="00C859B3">
            <w:pPr>
              <w:pStyle w:val="ListParagraphindent"/>
              <w:spacing w:after="60"/>
              <w:rPr>
                <w:b/>
                <w:lang w:val="fr-CA" w:bidi="fr-CA"/>
              </w:rPr>
            </w:pPr>
            <w:r w:rsidRPr="0051660C">
              <w:rPr>
                <w:b/>
                <w:lang w:val="fr-CA" w:bidi="fr-CA"/>
              </w:rPr>
              <w:t>autres procédés photographiques</w:t>
            </w:r>
          </w:p>
          <w:p w14:paraId="0B47F222" w14:textId="2AEC053D" w:rsidR="007332D2" w:rsidRPr="007332D2" w:rsidRDefault="007332D2" w:rsidP="007332D2">
            <w:pPr>
              <w:pStyle w:val="ListParagraph"/>
              <w:rPr>
                <w:bCs/>
                <w:color w:val="000000" w:themeColor="text1"/>
                <w:lang w:val="fr-CA" w:bidi="fr-CA"/>
              </w:rPr>
            </w:pPr>
            <w:r w:rsidRPr="007332D2">
              <w:rPr>
                <w:b/>
                <w:bCs/>
                <w:color w:val="000000" w:themeColor="text1"/>
                <w:lang w:val="fr-CA" w:bidi="fr-CA"/>
              </w:rPr>
              <w:t>Produits chimiques de développement</w:t>
            </w:r>
            <w:r w:rsidRPr="007332D2">
              <w:rPr>
                <w:bCs/>
                <w:color w:val="000000" w:themeColor="text1"/>
                <w:lang w:val="fr-CA" w:bidi="fr-CA"/>
              </w:rPr>
              <w:t xml:space="preserve"> </w:t>
            </w:r>
            <w:r>
              <w:rPr>
                <w:bCs/>
                <w:color w:val="000000" w:themeColor="text1"/>
                <w:lang w:val="fr-CA" w:bidi="fr-CA"/>
              </w:rPr>
              <w:br/>
            </w:r>
            <w:r w:rsidRPr="007332D2">
              <w:rPr>
                <w:bCs/>
                <w:color w:val="000000" w:themeColor="text1"/>
                <w:lang w:val="fr-CA" w:bidi="fr-CA"/>
              </w:rPr>
              <w:t xml:space="preserve">(avec pellicule) ou </w:t>
            </w:r>
            <w:r w:rsidRPr="007332D2">
              <w:rPr>
                <w:b/>
                <w:bCs/>
                <w:color w:val="000000" w:themeColor="text1"/>
                <w:lang w:val="fr-CA" w:bidi="fr-CA"/>
              </w:rPr>
              <w:t>autres procédés de développement</w:t>
            </w:r>
          </w:p>
          <w:p w14:paraId="6220AE7C" w14:textId="77777777" w:rsidR="007332D2" w:rsidRPr="007332D2" w:rsidRDefault="007332D2" w:rsidP="007332D2">
            <w:pPr>
              <w:pStyle w:val="ListParagraph"/>
              <w:rPr>
                <w:b/>
                <w:bCs/>
                <w:color w:val="000000" w:themeColor="text1"/>
                <w:lang w:val="fr-CA" w:bidi="fr-CA"/>
              </w:rPr>
            </w:pPr>
            <w:r w:rsidRPr="007332D2">
              <w:rPr>
                <w:b/>
                <w:bCs/>
                <w:color w:val="000000" w:themeColor="text1"/>
                <w:lang w:val="fr-CA" w:bidi="fr-CA"/>
              </w:rPr>
              <w:t>Démarche de création</w:t>
            </w:r>
          </w:p>
          <w:p w14:paraId="1AD2A45D" w14:textId="77777777" w:rsidR="007332D2" w:rsidRPr="007332D2" w:rsidRDefault="007332D2" w:rsidP="007332D2">
            <w:pPr>
              <w:pStyle w:val="ListParagraph"/>
              <w:rPr>
                <w:b/>
                <w:bCs/>
                <w:color w:val="000000" w:themeColor="text1"/>
                <w:lang w:val="fr-CA" w:bidi="fr-CA"/>
              </w:rPr>
            </w:pPr>
            <w:r w:rsidRPr="007332D2">
              <w:rPr>
                <w:b/>
                <w:bCs/>
                <w:color w:val="000000" w:themeColor="text1"/>
                <w:lang w:val="fr-CA" w:bidi="fr-CA"/>
              </w:rPr>
              <w:t>Comportements de la lumière</w:t>
            </w:r>
          </w:p>
          <w:p w14:paraId="1DF84B0B" w14:textId="77777777" w:rsidR="007332D2" w:rsidRPr="007332D2" w:rsidRDefault="007332D2" w:rsidP="007332D2">
            <w:pPr>
              <w:pStyle w:val="ListParagraph"/>
              <w:rPr>
                <w:bCs/>
                <w:color w:val="000000" w:themeColor="text1"/>
                <w:lang w:val="fr-CA" w:bidi="fr-CA"/>
              </w:rPr>
            </w:pPr>
            <w:r w:rsidRPr="007332D2">
              <w:rPr>
                <w:b/>
                <w:bCs/>
                <w:color w:val="000000" w:themeColor="text1"/>
                <w:lang w:val="fr-CA" w:bidi="fr-CA"/>
              </w:rPr>
              <w:t>Principes de la lumière</w:t>
            </w:r>
          </w:p>
          <w:p w14:paraId="5963B4DE" w14:textId="77777777" w:rsidR="007332D2" w:rsidRPr="007332D2" w:rsidRDefault="007332D2" w:rsidP="007332D2">
            <w:pPr>
              <w:pStyle w:val="ListParagraph"/>
              <w:rPr>
                <w:bCs/>
                <w:color w:val="000000" w:themeColor="text1"/>
                <w:lang w:val="fr-CA" w:bidi="fr-CA"/>
              </w:rPr>
            </w:pPr>
            <w:r w:rsidRPr="007332D2">
              <w:rPr>
                <w:bCs/>
                <w:color w:val="000000" w:themeColor="text1"/>
                <w:lang w:val="fr-CA" w:bidi="fr-CA"/>
              </w:rPr>
              <w:t>Manières de détecter la lumière :</w:t>
            </w:r>
          </w:p>
          <w:p w14:paraId="611E9A9D" w14:textId="77777777" w:rsidR="007332D2" w:rsidRPr="0051660C" w:rsidRDefault="007332D2" w:rsidP="00105D87">
            <w:pPr>
              <w:pStyle w:val="ListParagraphindent"/>
              <w:rPr>
                <w:b/>
                <w:lang w:val="fr-CA" w:bidi="fr-CA"/>
              </w:rPr>
            </w:pPr>
            <w:r w:rsidRPr="0051660C">
              <w:rPr>
                <w:b/>
                <w:lang w:val="fr-CA" w:bidi="fr-CA"/>
              </w:rPr>
              <w:t>instruments d’optique</w:t>
            </w:r>
          </w:p>
          <w:p w14:paraId="03C90176" w14:textId="5CE91D9D" w:rsidR="00F82197" w:rsidRPr="0094783C" w:rsidRDefault="007332D2" w:rsidP="00C859B3">
            <w:pPr>
              <w:pStyle w:val="ListParagraphindent"/>
              <w:spacing w:after="120"/>
              <w:rPr>
                <w:lang w:bidi="fr-CA"/>
              </w:rPr>
            </w:pPr>
            <w:r w:rsidRPr="0051660C">
              <w:rPr>
                <w:lang w:val="fr-CA" w:bidi="fr-CA"/>
              </w:rPr>
              <w:t xml:space="preserve">pièces et fonctions d’un appareil photo et </w:t>
            </w:r>
            <w:r w:rsidR="00105D87" w:rsidRPr="0051660C">
              <w:rPr>
                <w:lang w:val="fr-CA" w:bidi="fr-CA"/>
              </w:rPr>
              <w:br/>
            </w:r>
            <w:r w:rsidRPr="0051660C">
              <w:rPr>
                <w:lang w:val="fr-CA" w:bidi="fr-CA"/>
              </w:rPr>
              <w:t>de ses accessoires</w:t>
            </w:r>
          </w:p>
        </w:tc>
      </w:tr>
    </w:tbl>
    <w:p w14:paraId="4419F9AA" w14:textId="607A5AA9"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46EA0E7">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2D61F4" w:rsidRPr="00D26EDC">
        <w:rPr>
          <w:b/>
          <w:sz w:val="28"/>
          <w:lang w:val="fr-CA"/>
        </w:rPr>
        <w:t xml:space="preserve"> — </w:t>
      </w:r>
      <w:r w:rsidR="00275E8C" w:rsidRPr="00275E8C">
        <w:rPr>
          <w:b/>
          <w:sz w:val="28"/>
          <w:lang w:val="fr-CA" w:bidi="fr-CA"/>
        </w:rPr>
        <w:t>Arts visuels : Photographie</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047"/>
      </w:tblGrid>
      <w:tr w:rsidR="0094783C" w:rsidRPr="00D26EDC" w14:paraId="2E2B08E1" w14:textId="77777777" w:rsidTr="0094783C">
        <w:tc>
          <w:tcPr>
            <w:tcW w:w="321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8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94783C">
        <w:trPr>
          <w:trHeight w:val="484"/>
        </w:trPr>
        <w:tc>
          <w:tcPr>
            <w:tcW w:w="3212" w:type="pct"/>
            <w:tcBorders>
              <w:top w:val="single" w:sz="2" w:space="0" w:color="auto"/>
              <w:left w:val="single" w:sz="2" w:space="0" w:color="auto"/>
              <w:bottom w:val="single" w:sz="2" w:space="0" w:color="auto"/>
              <w:right w:val="single" w:sz="2" w:space="0" w:color="auto"/>
            </w:tcBorders>
            <w:shd w:val="clear" w:color="auto" w:fill="auto"/>
          </w:tcPr>
          <w:p w14:paraId="6ED03705" w14:textId="77777777" w:rsidR="008E0474" w:rsidRPr="008E0474" w:rsidRDefault="008E0474" w:rsidP="007332D2">
            <w:pPr>
              <w:pStyle w:val="ListParagraph"/>
              <w:spacing w:before="120"/>
              <w:rPr>
                <w:b/>
                <w:lang w:val="fr-CA" w:bidi="fr-CA"/>
              </w:rPr>
            </w:pPr>
            <w:r w:rsidRPr="008E0474">
              <w:rPr>
                <w:lang w:val="fr-CA" w:bidi="fr-CA"/>
              </w:rPr>
              <w:t>Analyser les choix conceptuels s’appliquant à la photographie</w:t>
            </w:r>
          </w:p>
          <w:p w14:paraId="0358968F" w14:textId="44DB9B06" w:rsidR="00962864" w:rsidRPr="00D26EDC" w:rsidRDefault="008E0474" w:rsidP="008E0474">
            <w:pPr>
              <w:pStyle w:val="ListParagraph"/>
              <w:rPr>
                <w:lang w:val="fr-CA"/>
              </w:rPr>
            </w:pPr>
            <w:r w:rsidRPr="008E0474">
              <w:rPr>
                <w:lang w:val="fr-CA" w:bidi="fr-CA"/>
              </w:rPr>
              <w:t xml:space="preserve">Trouver des réponses personnelles aux </w:t>
            </w:r>
            <w:r w:rsidRPr="008E0474">
              <w:rPr>
                <w:b/>
                <w:lang w:val="fr-CA" w:bidi="fr-CA"/>
              </w:rPr>
              <w:t>questions d’ordre esthétique</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6375CB2F" w14:textId="77777777" w:rsidR="007332D2" w:rsidRPr="007332D2" w:rsidRDefault="007332D2" w:rsidP="007332D2">
            <w:pPr>
              <w:pStyle w:val="ListParagraph"/>
              <w:rPr>
                <w:lang w:val="fr-CA" w:bidi="fr-CA"/>
              </w:rPr>
            </w:pPr>
            <w:r w:rsidRPr="007332D2">
              <w:rPr>
                <w:b/>
                <w:lang w:val="fr-CA" w:bidi="fr-CA"/>
              </w:rPr>
              <w:t>Documenter</w:t>
            </w:r>
            <w:r w:rsidRPr="009C508A">
              <w:rPr>
                <w:lang w:val="fr-CA" w:bidi="fr-CA"/>
              </w:rPr>
              <w:t>,</w:t>
            </w:r>
            <w:r w:rsidRPr="007332D2">
              <w:rPr>
                <w:lang w:val="fr-CA" w:bidi="fr-CA"/>
              </w:rPr>
              <w:t xml:space="preserve"> faire partager et comprendre les photographies </w:t>
            </w:r>
          </w:p>
          <w:p w14:paraId="3900B1ED" w14:textId="77777777" w:rsidR="007332D2" w:rsidRPr="007332D2" w:rsidRDefault="007332D2" w:rsidP="007332D2">
            <w:pPr>
              <w:pStyle w:val="ListParagraph"/>
              <w:rPr>
                <w:lang w:val="fr-CA" w:bidi="fr-CA"/>
              </w:rPr>
            </w:pPr>
            <w:r w:rsidRPr="007332D2">
              <w:rPr>
                <w:lang w:val="fr-CA" w:bidi="fr-CA"/>
              </w:rPr>
              <w:t xml:space="preserve">Faire preuve d’une conscience de soi, des autres et du </w:t>
            </w:r>
            <w:r w:rsidRPr="007332D2">
              <w:rPr>
                <w:b/>
                <w:lang w:val="fr-CA" w:bidi="fr-CA"/>
              </w:rPr>
              <w:t>lieu</w:t>
            </w:r>
            <w:r w:rsidRPr="007332D2">
              <w:rPr>
                <w:lang w:val="fr-CA" w:bidi="fr-CA"/>
              </w:rPr>
              <w:t xml:space="preserve"> au moyen de la photographie</w:t>
            </w:r>
          </w:p>
          <w:p w14:paraId="5359FABC" w14:textId="5B4586F6" w:rsidR="00962864" w:rsidRDefault="007332D2" w:rsidP="007332D2">
            <w:pPr>
              <w:pStyle w:val="ListParagraph"/>
              <w:rPr>
                <w:lang w:val="fr-CA"/>
              </w:rPr>
            </w:pPr>
            <w:r w:rsidRPr="007332D2">
              <w:rPr>
                <w:lang w:val="fr-CA" w:bidi="fr-CA"/>
              </w:rPr>
              <w:t xml:space="preserve">Aborder des </w:t>
            </w:r>
            <w:r w:rsidRPr="007332D2">
              <w:rPr>
                <w:b/>
                <w:lang w:val="fr-CA" w:bidi="fr-CA"/>
              </w:rPr>
              <w:t>questions sociales et environnementales</w:t>
            </w:r>
            <w:r w:rsidRPr="007332D2">
              <w:rPr>
                <w:lang w:val="fr-CA" w:bidi="fr-CA"/>
              </w:rPr>
              <w:t xml:space="preserve"> et y </w:t>
            </w:r>
            <w:r w:rsidRPr="007332D2">
              <w:rPr>
                <w:b/>
                <w:lang w:val="fr-CA" w:bidi="fr-CA"/>
              </w:rPr>
              <w:t>réagir</w:t>
            </w:r>
            <w:r w:rsidRPr="007332D2">
              <w:rPr>
                <w:lang w:val="fr-CA" w:bidi="fr-CA"/>
              </w:rPr>
              <w:t xml:space="preserve"> en utilisant </w:t>
            </w:r>
            <w:r w:rsidR="0051660C">
              <w:rPr>
                <w:lang w:val="fr-CA" w:bidi="fr-CA"/>
              </w:rPr>
              <w:br/>
            </w:r>
            <w:r w:rsidRPr="007332D2">
              <w:rPr>
                <w:lang w:val="fr-CA" w:bidi="fr-CA"/>
              </w:rPr>
              <w:t>la photographie</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7FD52CB8" w14:textId="77777777" w:rsidR="007332D2" w:rsidRPr="007332D2" w:rsidRDefault="007332D2" w:rsidP="007332D2">
            <w:pPr>
              <w:pStyle w:val="ListParagraph"/>
              <w:rPr>
                <w:lang w:val="fr-CA" w:bidi="fr-CA"/>
              </w:rPr>
            </w:pPr>
            <w:r w:rsidRPr="007332D2">
              <w:rPr>
                <w:lang w:val="fr-CA" w:bidi="fr-CA"/>
              </w:rPr>
              <w:t>Créer des photographies qui reflètent des contextes personnels, culturels, sociaux, environnementaux et historiques</w:t>
            </w:r>
          </w:p>
          <w:p w14:paraId="30217E90" w14:textId="15576CED" w:rsidR="007332D2" w:rsidRPr="007332D2" w:rsidRDefault="007332D2" w:rsidP="007332D2">
            <w:pPr>
              <w:pStyle w:val="ListParagraph"/>
              <w:rPr>
                <w:lang w:val="fr-CA" w:bidi="fr-CA"/>
              </w:rPr>
            </w:pPr>
            <w:r w:rsidRPr="007332D2">
              <w:rPr>
                <w:lang w:val="fr-CA" w:bidi="fr-CA"/>
              </w:rPr>
              <w:t xml:space="preserve">Explorer les perspectives, les connaissances et les protocoles des Autochtones, les autres </w:t>
            </w:r>
            <w:r w:rsidRPr="007332D2">
              <w:rPr>
                <w:b/>
                <w:lang w:val="fr-CA" w:bidi="fr-CA"/>
              </w:rPr>
              <w:t>méthodes d’acquisition du savoir</w:t>
            </w:r>
            <w:r w:rsidRPr="007332D2">
              <w:rPr>
                <w:lang w:val="fr-CA" w:bidi="fr-CA"/>
              </w:rPr>
              <w:t xml:space="preserve"> et les connaissances sur la culture locale à l’aide </w:t>
            </w:r>
            <w:r w:rsidR="0051660C">
              <w:rPr>
                <w:lang w:val="fr-CA" w:bidi="fr-CA"/>
              </w:rPr>
              <w:br/>
            </w:r>
            <w:r w:rsidRPr="007332D2">
              <w:rPr>
                <w:lang w:val="fr-CA" w:bidi="fr-CA"/>
              </w:rPr>
              <w:t>de photographies</w:t>
            </w:r>
          </w:p>
          <w:p w14:paraId="10012D90" w14:textId="77777777" w:rsidR="007332D2" w:rsidRPr="007332D2" w:rsidRDefault="007332D2" w:rsidP="007332D2">
            <w:pPr>
              <w:pStyle w:val="ListParagraph"/>
              <w:rPr>
                <w:lang w:val="fr-CA" w:bidi="fr-CA"/>
              </w:rPr>
            </w:pPr>
            <w:r w:rsidRPr="007332D2">
              <w:rPr>
                <w:lang w:val="fr-CA" w:bidi="fr-CA"/>
              </w:rPr>
              <w:t>Explorer les possibilités personnelles, éducatives et professionnelles qu’offrent la photographie et les domaines connexes</w:t>
            </w:r>
          </w:p>
          <w:p w14:paraId="183D9939" w14:textId="77777777" w:rsidR="007332D2" w:rsidRPr="007332D2" w:rsidRDefault="007332D2" w:rsidP="007332D2">
            <w:pPr>
              <w:pStyle w:val="ListParagraph"/>
              <w:rPr>
                <w:lang w:val="fr-CA" w:bidi="fr-CA"/>
              </w:rPr>
            </w:pPr>
            <w:r w:rsidRPr="007332D2">
              <w:rPr>
                <w:lang w:val="fr-CA" w:bidi="fr-CA"/>
              </w:rPr>
              <w:t>Examiner les relations réciproques entre la photographie, la culture et la société</w:t>
            </w:r>
          </w:p>
          <w:p w14:paraId="0E2BE41F" w14:textId="77777777" w:rsidR="007332D2" w:rsidRPr="007332D2" w:rsidRDefault="007332D2" w:rsidP="007332D2">
            <w:pPr>
              <w:pStyle w:val="ListParagraph"/>
              <w:rPr>
                <w:lang w:val="fr-CA" w:bidi="fr-CA"/>
              </w:rPr>
            </w:pPr>
            <w:r w:rsidRPr="007332D2">
              <w:rPr>
                <w:lang w:val="fr-CA" w:bidi="fr-CA"/>
              </w:rPr>
              <w:t xml:space="preserve">Participer à la </w:t>
            </w:r>
            <w:r w:rsidRPr="007332D2">
              <w:rPr>
                <w:b/>
                <w:lang w:val="fr-CA" w:bidi="fr-CA"/>
              </w:rPr>
              <w:t>citoyenneté numérique</w:t>
            </w:r>
            <w:r w:rsidRPr="007332D2">
              <w:rPr>
                <w:lang w:val="fr-CA" w:bidi="fr-CA"/>
              </w:rPr>
              <w:t xml:space="preserve"> par les procédés photographiques</w:t>
            </w:r>
          </w:p>
          <w:p w14:paraId="44DB2685" w14:textId="77777777" w:rsidR="007332D2" w:rsidRPr="007332D2" w:rsidRDefault="007332D2" w:rsidP="007332D2">
            <w:pPr>
              <w:pStyle w:val="ListParagraph"/>
              <w:rPr>
                <w:lang w:val="fr-CA" w:bidi="fr-CA"/>
              </w:rPr>
            </w:pPr>
            <w:r w:rsidRPr="007332D2">
              <w:rPr>
                <w:lang w:val="fr-CA" w:bidi="fr-CA"/>
              </w:rPr>
              <w:t>Établir des liens avec les autres à l’échelle locale, régionale et nationale par la photographie</w:t>
            </w:r>
          </w:p>
          <w:p w14:paraId="287E313D" w14:textId="26618B11" w:rsidR="00707ADF" w:rsidRPr="00D26EDC" w:rsidRDefault="007332D2" w:rsidP="007332D2">
            <w:pPr>
              <w:pStyle w:val="ListParagraph"/>
              <w:pBdr>
                <w:top w:val="nil"/>
                <w:left w:val="nil"/>
                <w:bottom w:val="nil"/>
                <w:right w:val="nil"/>
                <w:between w:val="nil"/>
              </w:pBdr>
              <w:spacing w:after="120"/>
              <w:rPr>
                <w:lang w:val="fr-CA"/>
              </w:rPr>
            </w:pPr>
            <w:r w:rsidRPr="007332D2">
              <w:rPr>
                <w:b/>
                <w:lang w:val="fr-CA" w:bidi="fr-CA"/>
              </w:rPr>
              <w:t>Utiliser les matériaux de manière responsable</w:t>
            </w:r>
            <w:r w:rsidRPr="007332D2">
              <w:rPr>
                <w:lang w:val="fr-CA" w:bidi="fr-CA"/>
              </w:rPr>
              <w:t xml:space="preserve"> et sécuritaire, de même que l’équipement et l’espace de travail</w:t>
            </w:r>
          </w:p>
        </w:tc>
        <w:tc>
          <w:tcPr>
            <w:tcW w:w="1788" w:type="pct"/>
            <w:tcBorders>
              <w:top w:val="single" w:sz="2" w:space="0" w:color="auto"/>
              <w:left w:val="single" w:sz="2" w:space="0" w:color="auto"/>
              <w:bottom w:val="single" w:sz="2" w:space="0" w:color="auto"/>
              <w:right w:val="single" w:sz="2" w:space="0" w:color="auto"/>
            </w:tcBorders>
            <w:shd w:val="clear" w:color="auto" w:fill="auto"/>
          </w:tcPr>
          <w:p w14:paraId="0E4ED8DA" w14:textId="77777777" w:rsidR="00FD71C5" w:rsidRPr="00FD71C5" w:rsidRDefault="00FD71C5" w:rsidP="00FD71C5">
            <w:pPr>
              <w:pStyle w:val="ListParagraph"/>
              <w:spacing w:before="120"/>
              <w:rPr>
                <w:bCs/>
                <w:color w:val="000000" w:themeColor="text1"/>
                <w:lang w:val="fr-CA" w:bidi="fr-CA"/>
              </w:rPr>
            </w:pPr>
            <w:r w:rsidRPr="00FD71C5">
              <w:rPr>
                <w:bCs/>
                <w:color w:val="000000" w:themeColor="text1"/>
                <w:lang w:val="fr-CA" w:bidi="fr-CA"/>
              </w:rPr>
              <w:t xml:space="preserve">Rôle du photographe et de l’observateur </w:t>
            </w:r>
          </w:p>
          <w:p w14:paraId="01E1E5F6" w14:textId="77777777" w:rsidR="00FD71C5" w:rsidRPr="00FD71C5" w:rsidRDefault="00FD71C5" w:rsidP="00FD71C5">
            <w:pPr>
              <w:pStyle w:val="ListParagraph"/>
              <w:rPr>
                <w:bCs/>
                <w:color w:val="000000" w:themeColor="text1"/>
                <w:lang w:val="fr-CA" w:bidi="fr-CA"/>
              </w:rPr>
            </w:pPr>
            <w:r w:rsidRPr="00FD71C5">
              <w:rPr>
                <w:bCs/>
                <w:color w:val="000000" w:themeColor="text1"/>
                <w:lang w:val="fr-CA" w:bidi="fr-CA"/>
              </w:rPr>
              <w:t>Symboles et métaphores en photographie</w:t>
            </w:r>
          </w:p>
          <w:p w14:paraId="523FBBC6" w14:textId="77777777" w:rsidR="00FD71C5" w:rsidRPr="00FD71C5" w:rsidRDefault="00FD71C5" w:rsidP="00FD71C5">
            <w:pPr>
              <w:pStyle w:val="ListParagraph"/>
              <w:rPr>
                <w:bCs/>
                <w:color w:val="000000" w:themeColor="text1"/>
                <w:lang w:val="fr-CA" w:bidi="fr-CA"/>
              </w:rPr>
            </w:pPr>
            <w:r w:rsidRPr="00FD71C5">
              <w:rPr>
                <w:bCs/>
                <w:color w:val="000000" w:themeColor="text1"/>
                <w:lang w:val="fr-CA" w:bidi="fr-CA"/>
              </w:rPr>
              <w:t xml:space="preserve">Influence de la </w:t>
            </w:r>
            <w:r w:rsidRPr="00FD71C5">
              <w:rPr>
                <w:b/>
                <w:bCs/>
                <w:color w:val="000000" w:themeColor="text1"/>
                <w:lang w:val="fr-CA" w:bidi="fr-CA"/>
              </w:rPr>
              <w:t>culture visuelle</w:t>
            </w:r>
            <w:r w:rsidRPr="00FD71C5">
              <w:rPr>
                <w:bCs/>
                <w:color w:val="000000" w:themeColor="text1"/>
                <w:lang w:val="fr-CA" w:bidi="fr-CA"/>
              </w:rPr>
              <w:t xml:space="preserve"> sur les médias sociaux et autres médias</w:t>
            </w:r>
          </w:p>
          <w:p w14:paraId="7213779E" w14:textId="77777777" w:rsidR="00FD71C5" w:rsidRPr="00FD71C5" w:rsidRDefault="00FD71C5" w:rsidP="00FD71C5">
            <w:pPr>
              <w:pStyle w:val="ListParagraph"/>
              <w:rPr>
                <w:bCs/>
                <w:color w:val="000000" w:themeColor="text1"/>
                <w:lang w:val="fr-CA" w:bidi="fr-CA"/>
              </w:rPr>
            </w:pPr>
            <w:r w:rsidRPr="00FD71C5">
              <w:rPr>
                <w:bCs/>
                <w:color w:val="000000" w:themeColor="text1"/>
                <w:lang w:val="fr-CA" w:bidi="fr-CA"/>
              </w:rPr>
              <w:t>Visions du monde, histoires et récits traditionnels et contemporains des peuples autochtones exprimés par la photographie</w:t>
            </w:r>
          </w:p>
          <w:p w14:paraId="6FE0CD53" w14:textId="63945B94" w:rsidR="00FD71C5" w:rsidRPr="00FD71C5" w:rsidRDefault="00FD71C5" w:rsidP="00FD71C5">
            <w:pPr>
              <w:pStyle w:val="ListParagraph"/>
              <w:rPr>
                <w:bCs/>
                <w:color w:val="000000" w:themeColor="text1"/>
                <w:lang w:val="fr-CA" w:bidi="fr-CA"/>
              </w:rPr>
            </w:pPr>
            <w:r w:rsidRPr="00FD71C5">
              <w:rPr>
                <w:b/>
                <w:bCs/>
                <w:color w:val="000000" w:themeColor="text1"/>
                <w:lang w:val="fr-CA" w:bidi="fr-CA"/>
              </w:rPr>
              <w:t>Droits moraux</w:t>
            </w:r>
            <w:r w:rsidRPr="00FD71C5">
              <w:rPr>
                <w:bCs/>
                <w:color w:val="000000" w:themeColor="text1"/>
                <w:lang w:val="fr-CA" w:bidi="fr-CA"/>
              </w:rPr>
              <w:t xml:space="preserve"> et considérations éthiques concernant l’</w:t>
            </w:r>
            <w:r w:rsidRPr="00FD71C5">
              <w:rPr>
                <w:b/>
                <w:bCs/>
                <w:color w:val="000000" w:themeColor="text1"/>
                <w:lang w:val="fr-CA" w:bidi="fr-CA"/>
              </w:rPr>
              <w:t>appropriation culturelle</w:t>
            </w:r>
            <w:r w:rsidRPr="00FD71C5">
              <w:rPr>
                <w:bCs/>
                <w:color w:val="000000" w:themeColor="text1"/>
                <w:lang w:val="fr-CA" w:bidi="fr-CA"/>
              </w:rPr>
              <w:t xml:space="preserve"> </w:t>
            </w:r>
            <w:r w:rsidR="00433EE7">
              <w:rPr>
                <w:bCs/>
                <w:color w:val="000000" w:themeColor="text1"/>
                <w:lang w:val="fr-CA" w:bidi="fr-CA"/>
              </w:rPr>
              <w:br/>
            </w:r>
            <w:r w:rsidRPr="00FD71C5">
              <w:rPr>
                <w:bCs/>
                <w:color w:val="000000" w:themeColor="text1"/>
                <w:lang w:val="fr-CA" w:bidi="fr-CA"/>
              </w:rPr>
              <w:t>et le plagiat</w:t>
            </w:r>
          </w:p>
          <w:p w14:paraId="26CA5F0B" w14:textId="1E31DCC5" w:rsidR="0094783C" w:rsidRPr="00D12508" w:rsidRDefault="00FD71C5" w:rsidP="00FD71C5">
            <w:pPr>
              <w:pStyle w:val="ListParagraph"/>
              <w:rPr>
                <w:b/>
                <w:bCs/>
                <w:color w:val="000000" w:themeColor="text1"/>
                <w:lang w:val="fr-CA" w:bidi="fr-CA"/>
              </w:rPr>
            </w:pPr>
            <w:r w:rsidRPr="00FD71C5">
              <w:rPr>
                <w:bCs/>
                <w:color w:val="000000" w:themeColor="text1"/>
                <w:lang w:val="fr-CA" w:bidi="fr-CA"/>
              </w:rPr>
              <w:t>Protocoles et procédures en matière de santé et de sécurité</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50F4E394" w:rsidR="0025244C" w:rsidRPr="00D26EDC" w:rsidRDefault="00F13713" w:rsidP="009C508A">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7445EF" w:rsidRPr="007445EF">
              <w:rPr>
                <w:b/>
                <w:bCs/>
                <w:szCs w:val="22"/>
                <w:lang w:val="fr-CA" w:bidi="fr-CA"/>
              </w:rPr>
              <w:t>Arts visuels : Photographie</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11</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4C411E8C" w14:textId="77777777" w:rsidR="0071587B" w:rsidRPr="0071587B" w:rsidRDefault="0071587B" w:rsidP="0071587B">
            <w:pPr>
              <w:pStyle w:val="ListParagraph"/>
              <w:spacing w:before="120"/>
              <w:rPr>
                <w:lang w:val="fr-CA" w:bidi="fr-CA"/>
              </w:rPr>
            </w:pPr>
            <w:r w:rsidRPr="0071587B">
              <w:rPr>
                <w:b/>
                <w:lang w:val="fr-CA" w:bidi="fr-CA"/>
              </w:rPr>
              <w:t>photographie :</w:t>
            </w:r>
            <w:r w:rsidRPr="0071587B">
              <w:rPr>
                <w:lang w:val="fr-CA" w:bidi="fr-CA"/>
              </w:rPr>
              <w:t xml:space="preserve"> par exemple, la photographie argentique, la photographie numérique et les autres procédés photographiques</w:t>
            </w:r>
          </w:p>
          <w:p w14:paraId="6D5567BB" w14:textId="793DC3FD" w:rsidR="0025244C" w:rsidRPr="00FA6C76" w:rsidRDefault="0071587B" w:rsidP="0071587B">
            <w:pPr>
              <w:pStyle w:val="ListParagraph"/>
              <w:spacing w:after="120"/>
              <w:rPr>
                <w:lang w:val="fr-CA"/>
              </w:rPr>
            </w:pPr>
            <w:r w:rsidRPr="0071587B">
              <w:rPr>
                <w:b/>
                <w:lang w:val="fr-CA" w:bidi="fr-CA"/>
              </w:rPr>
              <w:t>humanité :</w:t>
            </w:r>
            <w:r w:rsidRPr="0071587B">
              <w:rPr>
                <w:lang w:val="fr-CA" w:bidi="fr-CA"/>
              </w:rPr>
              <w:t xml:space="preserve"> les qualités de l’être humain (la capacité d’aimer, de créer, d’investiguer, etc.)</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DCB8AF7" w:rsidR="00F9586F" w:rsidRPr="00D26EDC" w:rsidRDefault="00962864" w:rsidP="009C508A">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w:t>
            </w:r>
            <w:r w:rsidR="007445EF" w:rsidRPr="007445EF">
              <w:rPr>
                <w:b/>
                <w:sz w:val="28"/>
                <w:lang w:val="fr-CA" w:bidi="fr-CA"/>
              </w:rPr>
              <w:t xml:space="preserve"> </w:t>
            </w:r>
            <w:r w:rsidR="007445EF" w:rsidRPr="007445EF">
              <w:rPr>
                <w:b/>
                <w:bCs/>
                <w:szCs w:val="22"/>
                <w:lang w:val="fr-CA" w:bidi="fr-CA"/>
              </w:rPr>
              <w:t>Arts visuels : Photographie</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33B11AD9" w14:textId="77777777" w:rsidR="00EC1E7B" w:rsidRPr="00EC1E7B" w:rsidRDefault="00EC1E7B" w:rsidP="00EC1E7B">
            <w:pPr>
              <w:pStyle w:val="ListParagraph"/>
              <w:spacing w:before="120"/>
              <w:rPr>
                <w:color w:val="000000" w:themeColor="text1"/>
                <w:lang w:val="fr-CA" w:bidi="fr-CA"/>
              </w:rPr>
            </w:pPr>
            <w:r w:rsidRPr="00EC1E7B">
              <w:rPr>
                <w:b/>
                <w:color w:val="000000" w:themeColor="text1"/>
                <w:lang w:val="fr-CA" w:bidi="fr-CA"/>
              </w:rPr>
              <w:t>inspiration sensorielle :</w:t>
            </w:r>
            <w:r w:rsidRPr="00EC1E7B">
              <w:rPr>
                <w:color w:val="000000" w:themeColor="text1"/>
                <w:lang w:val="fr-CA" w:bidi="fr-CA"/>
              </w:rPr>
              <w:t xml:space="preserve"> idées inspirées par les expériences sensorielles comme les sons d’un orchestre ou l’odeur d’un atelier de mécanique</w:t>
            </w:r>
          </w:p>
          <w:p w14:paraId="2C5FD3E5"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Explorer : </w:t>
            </w:r>
            <w:r w:rsidRPr="00EC1E7B">
              <w:rPr>
                <w:color w:val="000000" w:themeColor="text1"/>
                <w:lang w:val="fr-CA" w:bidi="fr-CA"/>
              </w:rPr>
              <w:t>apprendre par l’expérimentation pour réfléchir et remettre certaines idées en question</w:t>
            </w:r>
          </w:p>
          <w:p w14:paraId="7350C298" w14:textId="508264C6" w:rsidR="00EC1E7B" w:rsidRPr="00EC1E7B" w:rsidRDefault="00EC1E7B" w:rsidP="00EC1E7B">
            <w:pPr>
              <w:pStyle w:val="ListParagraph"/>
              <w:rPr>
                <w:color w:val="000000" w:themeColor="text1"/>
                <w:lang w:val="fr-CA" w:bidi="fr-CA"/>
              </w:rPr>
            </w:pPr>
            <w:r w:rsidRPr="00EC1E7B">
              <w:rPr>
                <w:b/>
                <w:color w:val="000000" w:themeColor="text1"/>
                <w:lang w:val="fr-CA" w:bidi="fr-CA"/>
              </w:rPr>
              <w:t>risques créatifs :</w:t>
            </w:r>
            <w:r w:rsidRPr="00EC1E7B">
              <w:rPr>
                <w:color w:val="000000" w:themeColor="text1"/>
                <w:lang w:val="fr-CA" w:bidi="fr-CA"/>
              </w:rPr>
              <w:t xml:space="preserve"> consistent à faire un choix éclairé pour accomplir quelque chose dans un contexte où des résultats inattendus sont acceptables </w:t>
            </w:r>
            <w:r w:rsidR="008D2A7E">
              <w:rPr>
                <w:color w:val="000000" w:themeColor="text1"/>
                <w:lang w:val="fr-CA" w:bidi="fr-CA"/>
              </w:rPr>
              <w:br/>
            </w:r>
            <w:r w:rsidRPr="00EC1E7B">
              <w:rPr>
                <w:color w:val="000000" w:themeColor="text1"/>
                <w:lang w:val="fr-CA" w:bidi="fr-CA"/>
              </w:rPr>
              <w:t>et offrent des occasions d’apprentissage</w:t>
            </w:r>
          </w:p>
          <w:p w14:paraId="7C462937" w14:textId="55FA869B"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styles : </w:t>
            </w:r>
            <w:r w:rsidRPr="00EC1E7B">
              <w:rPr>
                <w:color w:val="000000" w:themeColor="text1"/>
                <w:lang w:val="fr-CA" w:bidi="fr-CA"/>
              </w:rPr>
              <w:t xml:space="preserve">caractéristique des œuvres photographiques ayant en commun des signes visuels distinctifs faisant qu’elles appartiennent au même </w:t>
            </w:r>
            <w:r w:rsidR="0051660C">
              <w:rPr>
                <w:color w:val="000000" w:themeColor="text1"/>
                <w:lang w:val="fr-CA" w:bidi="fr-CA"/>
              </w:rPr>
              <w:br/>
            </w:r>
            <w:r w:rsidRPr="00EC1E7B">
              <w:rPr>
                <w:color w:val="000000" w:themeColor="text1"/>
                <w:lang w:val="fr-CA" w:bidi="fr-CA"/>
              </w:rPr>
              <w:t>style photographique</w:t>
            </w:r>
          </w:p>
          <w:p w14:paraId="2AA827AE"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types : </w:t>
            </w:r>
            <w:r w:rsidRPr="00EC1E7B">
              <w:rPr>
                <w:color w:val="000000" w:themeColor="text1"/>
                <w:lang w:val="fr-CA" w:bidi="fr-CA"/>
              </w:rPr>
              <w:t>catégories de photographies de forme, de style ou de thème semblable (p. ex. abstrait, paysage, portrait)</w:t>
            </w:r>
          </w:p>
          <w:p w14:paraId="10070C11"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critique : </w:t>
            </w:r>
            <w:r w:rsidRPr="00EC1E7B">
              <w:rPr>
                <w:color w:val="000000" w:themeColor="text1"/>
                <w:lang w:val="fr-CA" w:bidi="fr-CA"/>
              </w:rPr>
              <w:t>stratégies d’évaluation adaptées selon l’âge (p. ex. dialogue face à face, discussions de groupe axées sur l’inclusion et la confiance, écriture réflexive, ateliers-carrousel)</w:t>
            </w:r>
          </w:p>
          <w:p w14:paraId="79669115"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questions d’ordre esthétique :</w:t>
            </w:r>
            <w:r w:rsidRPr="00EC1E7B">
              <w:rPr>
                <w:color w:val="000000" w:themeColor="text1"/>
                <w:lang w:val="fr-CA" w:bidi="fr-CA"/>
              </w:rPr>
              <w:t xml:space="preserve"> questions liées à la nature, à l’expression et à la perception des œuvres artistiques</w:t>
            </w:r>
          </w:p>
          <w:p w14:paraId="6ED8D992"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Documenter :</w:t>
            </w:r>
            <w:r w:rsidRPr="00EC1E7B">
              <w:rPr>
                <w:color w:val="000000" w:themeColor="text1"/>
                <w:lang w:val="fr-CA" w:bidi="fr-CA"/>
              </w:rPr>
              <w:t xml:space="preserve"> réaliser des activités qui aident les élèves à réfléchir sur leurs apprentissages et à les démontrer (p. ex. dessiner, tenir un album photo, réaliser de nouvelles œuvres, constituer un portfolio)</w:t>
            </w:r>
          </w:p>
          <w:p w14:paraId="101FBB7D" w14:textId="4AFC2CE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lieu : </w:t>
            </w:r>
            <w:r w:rsidRPr="00EC1E7B">
              <w:rPr>
                <w:color w:val="000000" w:themeColor="text1"/>
                <w:lang w:val="fr-CA" w:bidi="fr-CA"/>
              </w:rPr>
              <w:t xml:space="preserve">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w:t>
            </w:r>
            <w:r w:rsidR="00F658A4">
              <w:rPr>
                <w:color w:val="000000" w:themeColor="text1"/>
                <w:lang w:val="fr-CA" w:bidi="fr-CA"/>
              </w:rPr>
              <w:br/>
            </w:r>
            <w:r w:rsidRPr="00EC1E7B">
              <w:rPr>
                <w:color w:val="000000" w:themeColor="text1"/>
                <w:lang w:val="fr-CA" w:bidi="fr-CA"/>
              </w:rPr>
              <w:t>sur le monde</w:t>
            </w:r>
          </w:p>
          <w:p w14:paraId="2C687138"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questions sociales et environnementales : </w:t>
            </w:r>
            <w:r w:rsidRPr="00EC1E7B">
              <w:rPr>
                <w:color w:val="000000" w:themeColor="text1"/>
                <w:lang w:val="fr-CA" w:bidi="fr-CA"/>
              </w:rPr>
              <w:t>enjeux locaux, régionaux et nationaux et enjeux liés à la justice sociale</w:t>
            </w:r>
          </w:p>
          <w:p w14:paraId="3DCC3DC5"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réagir : </w:t>
            </w:r>
            <w:r w:rsidRPr="00EC1E7B">
              <w:rPr>
                <w:color w:val="000000" w:themeColor="text1"/>
                <w:lang w:val="fr-CA" w:bidi="fr-CA"/>
              </w:rPr>
              <w:t>réaliser des activités allant de la réflexion à l’action</w:t>
            </w:r>
          </w:p>
          <w:p w14:paraId="5F6A92E5" w14:textId="3560DA4B" w:rsidR="00EC1E7B" w:rsidRPr="00EC1E7B" w:rsidRDefault="00EC1E7B" w:rsidP="00EC1E7B">
            <w:pPr>
              <w:pStyle w:val="ListParagraph"/>
              <w:rPr>
                <w:color w:val="000000" w:themeColor="text1"/>
                <w:lang w:val="fr-CA" w:bidi="fr-CA"/>
              </w:rPr>
            </w:pPr>
            <w:r w:rsidRPr="00EC1E7B">
              <w:rPr>
                <w:b/>
                <w:color w:val="000000" w:themeColor="text1"/>
                <w:lang w:val="fr-CA" w:bidi="fr-CA"/>
              </w:rPr>
              <w:t>méthodes d’acquisition du savoir :</w:t>
            </w:r>
            <w:r w:rsidRPr="00EC1E7B">
              <w:rPr>
                <w:color w:val="000000" w:themeColor="text1"/>
                <w:lang w:val="fr-CA" w:bidi="fr-CA"/>
              </w:rPr>
              <w:t xml:space="preserve"> méthodes propres aux Premières Nations, aux Métis et aux Inuits qui varient selon le sexe, sont spécifiques </w:t>
            </w:r>
            <w:r w:rsidR="008D2A7E">
              <w:rPr>
                <w:color w:val="000000" w:themeColor="text1"/>
                <w:lang w:val="fr-CA" w:bidi="fr-CA"/>
              </w:rPr>
              <w:br/>
            </w:r>
            <w:r w:rsidRPr="00EC1E7B">
              <w:rPr>
                <w:color w:val="000000" w:themeColor="text1"/>
                <w:lang w:val="fr-CA" w:bidi="fr-CA"/>
              </w:rPr>
              <w:t>au sujet ou à la discipline et sont culturelles, intégrées et intuitives</w:t>
            </w:r>
          </w:p>
          <w:p w14:paraId="16923D5A" w14:textId="77777777" w:rsidR="00EC1E7B" w:rsidRPr="00EC1E7B" w:rsidRDefault="00EC1E7B" w:rsidP="00EC1E7B">
            <w:pPr>
              <w:pStyle w:val="ListParagraph"/>
              <w:rPr>
                <w:color w:val="000000" w:themeColor="text1"/>
                <w:lang w:val="fr-CA" w:bidi="fr-CA"/>
              </w:rPr>
            </w:pPr>
            <w:r w:rsidRPr="00EC1E7B">
              <w:rPr>
                <w:b/>
                <w:color w:val="000000" w:themeColor="text1"/>
                <w:lang w:val="fr-CA" w:bidi="fr-CA"/>
              </w:rPr>
              <w:t xml:space="preserve">citoyenneté numérique : </w:t>
            </w:r>
            <w:r w:rsidRPr="00EC1E7B">
              <w:rPr>
                <w:color w:val="000000" w:themeColor="text1"/>
                <w:lang w:val="fr-CA" w:bidi="fr-CA"/>
              </w:rPr>
              <w:t>compréhension des enjeux humains, culturels et sociaux liés aux technologies et respect des lois et de l’éthique</w:t>
            </w:r>
          </w:p>
          <w:p w14:paraId="376A30FE" w14:textId="5FA34B55" w:rsidR="00770B0C" w:rsidRPr="00D26EDC" w:rsidRDefault="00EC1E7B" w:rsidP="00EC1E7B">
            <w:pPr>
              <w:pStyle w:val="ListParagraph"/>
              <w:spacing w:before="60" w:after="120"/>
              <w:rPr>
                <w:rFonts w:cstheme="majorHAnsi"/>
                <w:lang w:val="fr-CA"/>
              </w:rPr>
            </w:pPr>
            <w:r w:rsidRPr="00EC1E7B">
              <w:rPr>
                <w:b/>
                <w:color w:val="000000" w:themeColor="text1"/>
                <w:lang w:val="fr-CA" w:bidi="fr-CA"/>
              </w:rPr>
              <w:t>Utiliser les matériaux de manière responsable :</w:t>
            </w:r>
            <w:r w:rsidRPr="00EC1E7B">
              <w:rPr>
                <w:color w:val="000000" w:themeColor="text1"/>
                <w:lang w:val="fr-CA" w:bidi="fr-CA"/>
              </w:rPr>
              <w:t xml:space="preserve"> utiliser les matériaux de manière écoresponsable en tenant compte du temps nécessaire pour </w:t>
            </w:r>
            <w:r w:rsidR="008D2A7E">
              <w:rPr>
                <w:color w:val="000000" w:themeColor="text1"/>
                <w:lang w:val="fr-CA" w:bidi="fr-CA"/>
              </w:rPr>
              <w:br/>
            </w:r>
            <w:r w:rsidRPr="00EC1E7B">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649F1CA4" w:rsidR="00F9586F" w:rsidRPr="00D26EDC" w:rsidRDefault="0059376F" w:rsidP="009C508A">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bookmarkStart w:id="0" w:name="_GoBack"/>
            <w:bookmarkEnd w:id="0"/>
            <w:r w:rsidR="001D1A64" w:rsidRPr="00D26EDC">
              <w:rPr>
                <w:b/>
                <w:color w:val="FFFFFF" w:themeColor="background1"/>
                <w:szCs w:val="22"/>
                <w:lang w:val="fr-CA"/>
              </w:rPr>
              <w:t xml:space="preserve"> — </w:t>
            </w:r>
            <w:r w:rsidR="007445EF" w:rsidRPr="007445EF">
              <w:rPr>
                <w:b/>
                <w:bCs/>
                <w:color w:val="FFFFFF" w:themeColor="background1"/>
                <w:szCs w:val="22"/>
                <w:lang w:val="fr-CA" w:bidi="fr-CA"/>
              </w:rPr>
              <w:t>Arts visuels : Photographie</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085819FC" w14:textId="77777777" w:rsidR="00CF3898" w:rsidRPr="00CF3898" w:rsidRDefault="00CF3898" w:rsidP="001530F6">
            <w:pPr>
              <w:pStyle w:val="ListParagraph"/>
              <w:spacing w:before="120"/>
              <w:ind w:left="595" w:hanging="238"/>
              <w:rPr>
                <w:lang w:val="fr-CA" w:bidi="fr-CA"/>
              </w:rPr>
            </w:pPr>
            <w:r w:rsidRPr="00CF3898">
              <w:rPr>
                <w:b/>
                <w:lang w:val="fr-CA" w:bidi="fr-CA"/>
              </w:rPr>
              <w:t>Éléments des arts visuels :</w:t>
            </w:r>
            <w:r w:rsidRPr="00CF3898">
              <w:rPr>
                <w:lang w:val="fr-CA" w:bidi="fr-CA"/>
              </w:rPr>
              <w:t xml:space="preserve"> couleurs, lignes, formes, espaces, textures, lumière, exposition, contraste</w:t>
            </w:r>
          </w:p>
          <w:p w14:paraId="36E99E62" w14:textId="77777777" w:rsidR="00CF3898" w:rsidRPr="00CF3898" w:rsidRDefault="00CF3898" w:rsidP="001530F6">
            <w:pPr>
              <w:pStyle w:val="ListParagraph"/>
              <w:ind w:left="595" w:hanging="238"/>
              <w:rPr>
                <w:lang w:val="fr-CA" w:bidi="fr-CA"/>
              </w:rPr>
            </w:pPr>
            <w:r w:rsidRPr="00CF3898">
              <w:rPr>
                <w:b/>
                <w:lang w:val="fr-CA" w:bidi="fr-CA"/>
              </w:rPr>
              <w:t>Règles de composition :</w:t>
            </w:r>
            <w:r w:rsidRPr="00CF3898">
              <w:rPr>
                <w:lang w:val="fr-CA" w:bidi="fr-CA"/>
              </w:rPr>
              <w:t xml:space="preserve"> équilibre, règle des tiers, plan subjectif, ligne directrice (p. ex. diagonale, courbe en S), cadrage, emphase, mouvement, motif, rythme, unité, simplicité, profondeur, foyer</w:t>
            </w:r>
          </w:p>
          <w:p w14:paraId="3B6DD42B" w14:textId="77777777" w:rsidR="00CF3898" w:rsidRPr="00CF3898" w:rsidRDefault="00CF3898" w:rsidP="001530F6">
            <w:pPr>
              <w:pStyle w:val="ListParagraph"/>
              <w:ind w:left="595" w:hanging="238"/>
              <w:rPr>
                <w:lang w:val="fr-CA" w:bidi="fr-CA"/>
              </w:rPr>
            </w:pPr>
            <w:r w:rsidRPr="00CF3898">
              <w:rPr>
                <w:b/>
                <w:lang w:val="fr-CA" w:bidi="fr-CA"/>
              </w:rPr>
              <w:t>Stratégies d’élaboration d’images :</w:t>
            </w:r>
            <w:r w:rsidRPr="00CF3898">
              <w:rPr>
                <w:lang w:val="fr-CA" w:bidi="fr-CA"/>
              </w:rPr>
              <w:t xml:space="preserve"> recadrage, superposition, retouche des couleurs (p. ex. balance des blancs, correction des nuances ou de la saturation), rotation, multiplication, fragmentation, photomontage, élaboration (p. ex. manipulation numérique, ajout d’autres matériaux à une photo)</w:t>
            </w:r>
          </w:p>
          <w:p w14:paraId="7F7142CB" w14:textId="77777777" w:rsidR="00CF3898" w:rsidRPr="00CF3898" w:rsidRDefault="00CF3898" w:rsidP="001530F6">
            <w:pPr>
              <w:pStyle w:val="ListParagraph"/>
              <w:ind w:left="595" w:hanging="238"/>
              <w:rPr>
                <w:lang w:val="fr-CA" w:bidi="fr-CA"/>
              </w:rPr>
            </w:pPr>
            <w:r w:rsidRPr="00CF3898">
              <w:rPr>
                <w:b/>
                <w:lang w:val="fr-CA" w:bidi="fr-CA"/>
              </w:rPr>
              <w:t xml:space="preserve">Matériel : </w:t>
            </w:r>
            <w:r w:rsidRPr="00CF3898">
              <w:rPr>
                <w:lang w:val="fr-CA" w:bidi="fr-CA"/>
              </w:rPr>
              <w:t>matériel de photographie (p. ex. encre d’impression, papier photo, différents types de pellicules, produits chimiques)</w:t>
            </w:r>
          </w:p>
          <w:p w14:paraId="371C6965" w14:textId="77777777" w:rsidR="00CF3898" w:rsidRPr="00CF3898" w:rsidRDefault="00CF3898" w:rsidP="001530F6">
            <w:pPr>
              <w:pStyle w:val="ListParagraph"/>
              <w:ind w:left="595" w:hanging="238"/>
              <w:rPr>
                <w:lang w:val="fr-CA" w:bidi="fr-CA"/>
              </w:rPr>
            </w:pPr>
            <w:r w:rsidRPr="00CF3898">
              <w:rPr>
                <w:b/>
                <w:lang w:val="fr-CA" w:bidi="fr-CA"/>
              </w:rPr>
              <w:t xml:space="preserve">technologies de création d’images : </w:t>
            </w:r>
            <w:r w:rsidRPr="00CF3898">
              <w:rPr>
                <w:lang w:val="fr-CA" w:bidi="fr-CA"/>
              </w:rPr>
              <w:t>toute technologie de création d’images en photographie, comme un appareil photo, des lentilles, du matériel d’éclairage, un agrandisseur, des ordinateurs, des scanneurs, des logiciels d’imagerie numérique, des accessoires et d’autres appareils; peut aussi comprendre l’utilisation improvisée d’objets divers</w:t>
            </w:r>
          </w:p>
          <w:p w14:paraId="58042713" w14:textId="77777777" w:rsidR="00CF3898" w:rsidRPr="00CF3898" w:rsidRDefault="00CF3898" w:rsidP="001530F6">
            <w:pPr>
              <w:pStyle w:val="ListParagraph"/>
              <w:ind w:left="595" w:hanging="238"/>
              <w:rPr>
                <w:lang w:val="fr-CA" w:bidi="fr-CA"/>
              </w:rPr>
            </w:pPr>
            <w:r w:rsidRPr="00CF3898">
              <w:rPr>
                <w:b/>
                <w:lang w:val="fr-CA" w:bidi="fr-CA"/>
              </w:rPr>
              <w:t xml:space="preserve">photographie numérique : </w:t>
            </w:r>
            <w:r w:rsidRPr="00CF3898">
              <w:rPr>
                <w:lang w:val="fr-CA" w:bidi="fr-CA"/>
              </w:rPr>
              <w:t>téléverser, formater, modifier</w:t>
            </w:r>
          </w:p>
          <w:p w14:paraId="325BE682" w14:textId="77777777" w:rsidR="00CF3898" w:rsidRPr="00CF3898" w:rsidRDefault="00CF3898" w:rsidP="001530F6">
            <w:pPr>
              <w:pStyle w:val="ListParagraph"/>
              <w:ind w:left="595" w:hanging="238"/>
              <w:rPr>
                <w:lang w:val="fr-CA" w:bidi="fr-CA"/>
              </w:rPr>
            </w:pPr>
            <w:r w:rsidRPr="00CF3898">
              <w:rPr>
                <w:b/>
                <w:lang w:val="fr-CA" w:bidi="fr-CA"/>
              </w:rPr>
              <w:t xml:space="preserve">photographie en chambre noire : </w:t>
            </w:r>
            <w:r w:rsidRPr="00CF3898">
              <w:rPr>
                <w:lang w:val="fr-CA" w:bidi="fr-CA"/>
              </w:rPr>
              <w:t>développer et agrandir des photos</w:t>
            </w:r>
          </w:p>
          <w:p w14:paraId="0AA6E491" w14:textId="77777777" w:rsidR="00CF3898" w:rsidRPr="00CF3898" w:rsidRDefault="00CF3898" w:rsidP="001530F6">
            <w:pPr>
              <w:pStyle w:val="ListParagraph"/>
              <w:ind w:left="595" w:hanging="238"/>
              <w:rPr>
                <w:lang w:val="fr-CA" w:bidi="fr-CA"/>
              </w:rPr>
            </w:pPr>
            <w:r w:rsidRPr="00CF3898">
              <w:rPr>
                <w:b/>
                <w:lang w:val="fr-CA" w:bidi="fr-CA"/>
              </w:rPr>
              <w:t xml:space="preserve">autres procédés photographiques : </w:t>
            </w:r>
            <w:r w:rsidRPr="00CF3898">
              <w:rPr>
                <w:lang w:val="fr-CA" w:bidi="fr-CA"/>
              </w:rPr>
              <w:t>sténopé, cyanotypie, photogramme ou reproduction héliographique, photo solarisée, scénographie</w:t>
            </w:r>
          </w:p>
          <w:p w14:paraId="3F9B5243" w14:textId="77777777" w:rsidR="00CF3898" w:rsidRPr="00CF3898" w:rsidRDefault="00CF3898" w:rsidP="001530F6">
            <w:pPr>
              <w:pStyle w:val="ListParagraph"/>
              <w:ind w:left="595" w:hanging="238"/>
              <w:rPr>
                <w:lang w:val="fr-CA" w:bidi="fr-CA"/>
              </w:rPr>
            </w:pPr>
            <w:r w:rsidRPr="00CF3898">
              <w:rPr>
                <w:b/>
                <w:lang w:val="fr-CA" w:bidi="fr-CA"/>
              </w:rPr>
              <w:t>Produits chimiques de développement :</w:t>
            </w:r>
            <w:r w:rsidRPr="00CF3898">
              <w:rPr>
                <w:lang w:val="fr-CA" w:bidi="fr-CA"/>
              </w:rPr>
              <w:t xml:space="preserve"> agent de développement, bain d’arrêt, agent fixateur et autres produits chimiques</w:t>
            </w:r>
          </w:p>
          <w:p w14:paraId="44AFA809" w14:textId="77777777" w:rsidR="00CF3898" w:rsidRPr="00CF3898" w:rsidRDefault="00CF3898" w:rsidP="001530F6">
            <w:pPr>
              <w:pStyle w:val="ListParagraph"/>
              <w:ind w:left="595" w:hanging="238"/>
              <w:rPr>
                <w:lang w:val="fr-CA" w:bidi="fr-CA"/>
              </w:rPr>
            </w:pPr>
            <w:r w:rsidRPr="00CF3898">
              <w:rPr>
                <w:b/>
                <w:lang w:val="fr-CA" w:bidi="fr-CA"/>
              </w:rPr>
              <w:t>autres procédés de développement :</w:t>
            </w:r>
            <w:r w:rsidRPr="00CF3898">
              <w:rPr>
                <w:lang w:val="fr-CA" w:bidi="fr-CA"/>
              </w:rPr>
              <w:t xml:space="preserve"> cyanotypie, développement de photographies en brun Van Dyke</w:t>
            </w:r>
          </w:p>
          <w:p w14:paraId="21CE36FD" w14:textId="77777777" w:rsidR="00CF3898" w:rsidRPr="00CF3898" w:rsidRDefault="00CF3898" w:rsidP="001530F6">
            <w:pPr>
              <w:pStyle w:val="ListParagraph"/>
              <w:ind w:left="595" w:hanging="238"/>
              <w:rPr>
                <w:lang w:val="fr-CA" w:bidi="fr-CA"/>
              </w:rPr>
            </w:pPr>
            <w:r w:rsidRPr="00CF3898">
              <w:rPr>
                <w:b/>
                <w:lang w:val="fr-CA" w:bidi="fr-CA"/>
              </w:rPr>
              <w:t xml:space="preserve">Démarche de création : </w:t>
            </w:r>
            <w:r w:rsidRPr="00CF3898">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7F2059F4" w14:textId="77777777" w:rsidR="00CF3898" w:rsidRPr="00CF3898" w:rsidRDefault="00CF3898" w:rsidP="001530F6">
            <w:pPr>
              <w:pStyle w:val="ListParagraph"/>
              <w:ind w:left="595" w:hanging="238"/>
              <w:rPr>
                <w:b/>
                <w:lang w:val="fr-CA" w:bidi="fr-CA"/>
              </w:rPr>
            </w:pPr>
            <w:r w:rsidRPr="00CF3898">
              <w:rPr>
                <w:b/>
                <w:lang w:val="fr-CA" w:bidi="fr-CA"/>
              </w:rPr>
              <w:t xml:space="preserve">Comportements de la lumière : </w:t>
            </w:r>
          </w:p>
          <w:p w14:paraId="1727E1E0" w14:textId="77777777" w:rsidR="00CF3898" w:rsidRPr="0051660C" w:rsidRDefault="00CF3898" w:rsidP="001530F6">
            <w:pPr>
              <w:pStyle w:val="ListParagraphindent"/>
              <w:rPr>
                <w:b/>
                <w:lang w:val="fr-CA" w:bidi="fr-CA"/>
              </w:rPr>
            </w:pPr>
            <w:r w:rsidRPr="0051660C">
              <w:rPr>
                <w:lang w:val="fr-CA" w:bidi="fr-CA"/>
              </w:rPr>
              <w:t>réflexion, diffusion, absorption, contraste et ombre</w:t>
            </w:r>
          </w:p>
          <w:p w14:paraId="70110824" w14:textId="77777777" w:rsidR="00CF3898" w:rsidRPr="0051660C" w:rsidRDefault="00CF3898" w:rsidP="001530F6">
            <w:pPr>
              <w:pStyle w:val="ListParagraphindent"/>
              <w:rPr>
                <w:b/>
                <w:lang w:val="fr-CA" w:bidi="fr-CA"/>
              </w:rPr>
            </w:pPr>
            <w:r w:rsidRPr="0051660C">
              <w:rPr>
                <w:lang w:val="fr-CA" w:bidi="fr-CA"/>
              </w:rPr>
              <w:t>images formées par les verres et les miroirs</w:t>
            </w:r>
            <w:bookmarkStart w:id="1" w:name="__DdeLink__2820_3802696604"/>
            <w:bookmarkEnd w:id="1"/>
          </w:p>
          <w:p w14:paraId="58724F01" w14:textId="77777777" w:rsidR="00CF3898" w:rsidRPr="0051660C" w:rsidRDefault="00CF3898" w:rsidP="001530F6">
            <w:pPr>
              <w:pStyle w:val="ListParagraphindent"/>
              <w:spacing w:after="60"/>
              <w:rPr>
                <w:b/>
                <w:lang w:val="fr-CA" w:bidi="fr-CA"/>
              </w:rPr>
            </w:pPr>
            <w:r w:rsidRPr="0051660C">
              <w:rPr>
                <w:lang w:val="fr-CA" w:bidi="fr-CA"/>
              </w:rPr>
              <w:t>effets des objets translucides, transparents et opaques</w:t>
            </w:r>
          </w:p>
          <w:p w14:paraId="344DB201" w14:textId="77777777" w:rsidR="00CF3898" w:rsidRPr="00CF3898" w:rsidRDefault="00CF3898" w:rsidP="001530F6">
            <w:pPr>
              <w:pStyle w:val="ListParagraph"/>
              <w:ind w:left="595" w:hanging="238"/>
              <w:rPr>
                <w:lang w:val="fr-CA" w:bidi="fr-CA"/>
              </w:rPr>
            </w:pPr>
            <w:r w:rsidRPr="00CF3898">
              <w:rPr>
                <w:b/>
                <w:lang w:val="fr-CA" w:bidi="fr-CA"/>
              </w:rPr>
              <w:t xml:space="preserve">Principes de la lumière : </w:t>
            </w:r>
          </w:p>
          <w:p w14:paraId="23B2A5A2" w14:textId="77777777" w:rsidR="00CF3898" w:rsidRPr="0051660C" w:rsidRDefault="00CF3898" w:rsidP="001530F6">
            <w:pPr>
              <w:pStyle w:val="ListParagraphindent"/>
              <w:rPr>
                <w:lang w:val="fr-CA" w:bidi="fr-CA"/>
              </w:rPr>
            </w:pPr>
            <w:r w:rsidRPr="0051660C">
              <w:rPr>
                <w:lang w:val="fr-CA" w:bidi="fr-CA"/>
              </w:rPr>
              <w:t xml:space="preserve">la lumière se propage en ligne droite </w:t>
            </w:r>
          </w:p>
          <w:p w14:paraId="17890674" w14:textId="77777777" w:rsidR="00CF3898" w:rsidRPr="0051660C" w:rsidRDefault="00CF3898" w:rsidP="001530F6">
            <w:pPr>
              <w:pStyle w:val="ListParagraphindent"/>
              <w:spacing w:after="60"/>
              <w:rPr>
                <w:lang w:val="fr-CA" w:bidi="fr-CA"/>
              </w:rPr>
            </w:pPr>
            <w:r w:rsidRPr="0051660C">
              <w:rPr>
                <w:lang w:val="fr-CA" w:bidi="fr-CA"/>
              </w:rPr>
              <w:t>plus la distance augmente, moins le sujet reçoit de lumière</w:t>
            </w:r>
          </w:p>
          <w:p w14:paraId="7EC9585E" w14:textId="77777777" w:rsidR="00CF3898" w:rsidRPr="00CF3898" w:rsidRDefault="00CF3898" w:rsidP="001530F6">
            <w:pPr>
              <w:pStyle w:val="ListParagraph"/>
              <w:ind w:left="595" w:hanging="238"/>
              <w:rPr>
                <w:lang w:val="fr-CA" w:bidi="fr-CA"/>
              </w:rPr>
            </w:pPr>
            <w:r w:rsidRPr="00CF3898">
              <w:rPr>
                <w:b/>
                <w:lang w:val="fr-CA" w:bidi="fr-CA"/>
              </w:rPr>
              <w:t>Instruments d’optique :</w:t>
            </w:r>
            <w:r w:rsidRPr="00CF3898">
              <w:rPr>
                <w:lang w:val="fr-CA" w:bidi="fr-CA"/>
              </w:rPr>
              <w:t xml:space="preserve"> par exemple, lentilles, vérificateur de mise au point, agrandisseur, chambre noire</w:t>
            </w:r>
          </w:p>
          <w:p w14:paraId="0D501240" w14:textId="77777777" w:rsidR="00CF3898" w:rsidRPr="00CF3898" w:rsidRDefault="00CF3898" w:rsidP="001530F6">
            <w:pPr>
              <w:pStyle w:val="ListParagraph"/>
              <w:ind w:left="595" w:hanging="238"/>
              <w:rPr>
                <w:lang w:val="fr-CA" w:bidi="fr-CA"/>
              </w:rPr>
            </w:pPr>
            <w:r w:rsidRPr="00CF3898">
              <w:rPr>
                <w:b/>
                <w:lang w:val="fr-CA" w:bidi="fr-CA"/>
              </w:rPr>
              <w:t xml:space="preserve">culture visuelle : </w:t>
            </w:r>
            <w:r w:rsidRPr="00CF3898">
              <w:rPr>
                <w:lang w:val="fr-CA" w:bidi="fr-CA"/>
              </w:rPr>
              <w:t>aspects d’une culture qui dépendent de la représentation visuelle</w:t>
            </w:r>
          </w:p>
          <w:p w14:paraId="53D8DDB7" w14:textId="77777777" w:rsidR="00CF3898" w:rsidRPr="00CF3898" w:rsidRDefault="00CF3898" w:rsidP="001530F6">
            <w:pPr>
              <w:pStyle w:val="ListParagraph"/>
              <w:ind w:left="595" w:hanging="238"/>
              <w:rPr>
                <w:b/>
                <w:lang w:val="fr-CA" w:bidi="fr-CA"/>
              </w:rPr>
            </w:pPr>
            <w:r w:rsidRPr="00CF3898">
              <w:rPr>
                <w:b/>
                <w:lang w:val="fr-CA" w:bidi="fr-CA"/>
              </w:rPr>
              <w:t xml:space="preserve">Droits moraux : </w:t>
            </w:r>
            <w:r w:rsidRPr="00CF3898">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070ABF3B" w:rsidR="00962864" w:rsidRPr="00FA6C76" w:rsidRDefault="00CF3898" w:rsidP="001530F6">
            <w:pPr>
              <w:pStyle w:val="ListParagraph"/>
              <w:spacing w:after="120"/>
              <w:ind w:left="595" w:hanging="238"/>
              <w:rPr>
                <w:rFonts w:cs="Times New Roman"/>
                <w:lang w:val="fr-CA"/>
              </w:rPr>
            </w:pPr>
            <w:r w:rsidRPr="00CF3898">
              <w:rPr>
                <w:b/>
                <w:lang w:val="fr-CA" w:bidi="fr-CA"/>
              </w:rPr>
              <w:t>appropriation culturelle :</w:t>
            </w:r>
            <w:r w:rsidRPr="00CF3898">
              <w:rPr>
                <w:lang w:val="fr-CA" w:bidi="fr-CA"/>
              </w:rPr>
              <w:t xml:space="preserve"> utilisation de motifs, de thèmes, de voix, d’images, de connaissances, de récits, de chansons ou d’œuvres dramatiques </w:t>
            </w:r>
            <w:r w:rsidR="0051660C">
              <w:rPr>
                <w:lang w:val="fr-CA" w:bidi="fr-CA"/>
              </w:rPr>
              <w:br/>
            </w:r>
            <w:r w:rsidRPr="00CF3898">
              <w:rPr>
                <w:lang w:val="fr-CA" w:bidi="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F4D4" w14:textId="77777777" w:rsidR="0076594D" w:rsidRDefault="0076594D">
      <w:r>
        <w:separator/>
      </w:r>
    </w:p>
  </w:endnote>
  <w:endnote w:type="continuationSeparator" w:id="0">
    <w:p w14:paraId="533C22FA" w14:textId="77777777" w:rsidR="0076594D" w:rsidRDefault="0076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9C508A">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C0D9" w14:textId="77777777" w:rsidR="0076594D" w:rsidRDefault="0076594D">
      <w:r>
        <w:separator/>
      </w:r>
    </w:p>
  </w:footnote>
  <w:footnote w:type="continuationSeparator" w:id="0">
    <w:p w14:paraId="2FEBE5AD" w14:textId="77777777" w:rsidR="0076594D" w:rsidRDefault="007659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94A328B"/>
    <w:multiLevelType w:val="hybridMultilevel"/>
    <w:tmpl w:val="8FF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CDD2656"/>
    <w:multiLevelType w:val="multilevel"/>
    <w:tmpl w:val="21588E3C"/>
    <w:lvl w:ilvl="0">
      <w:start w:val="1"/>
      <w:numFmt w:val="bullet"/>
      <w:lvlText w:val=""/>
      <w:lvlJc w:val="left"/>
      <w:pPr>
        <w:tabs>
          <w:tab w:val="num" w:pos="280"/>
        </w:tabs>
        <w:ind w:left="280" w:hanging="240"/>
      </w:pPr>
      <w:rPr>
        <w:rFonts w:ascii="Symbol" w:hAnsi="Symbol" w:cs="Symbol" w:hint="default"/>
        <w:b w:val="0"/>
      </w:rPr>
    </w:lvl>
    <w:lvl w:ilvl="1">
      <w:start w:val="1"/>
      <w:numFmt w:val="bullet"/>
      <w:lvlText w:val="o"/>
      <w:lvlJc w:val="left"/>
      <w:pPr>
        <w:ind w:left="280" w:hanging="360"/>
      </w:pPr>
      <w:rPr>
        <w:rFonts w:ascii="Courier New" w:hAnsi="Courier New" w:cs="Courier New" w:hint="default"/>
      </w:rPr>
    </w:lvl>
    <w:lvl w:ilvl="2">
      <w:start w:val="1"/>
      <w:numFmt w:val="bullet"/>
      <w:lvlText w:val="o"/>
      <w:lvlJc w:val="left"/>
      <w:pPr>
        <w:ind w:left="1000" w:hanging="360"/>
      </w:pPr>
      <w:rPr>
        <w:rFonts w:ascii="Courier New" w:hAnsi="Courier New" w:cs="Courier New" w:hint="default"/>
      </w:rPr>
    </w:lvl>
    <w:lvl w:ilvl="3">
      <w:start w:val="1"/>
      <w:numFmt w:val="bullet"/>
      <w:lvlText w:val=""/>
      <w:lvlJc w:val="left"/>
      <w:pPr>
        <w:ind w:left="1720" w:hanging="360"/>
      </w:pPr>
      <w:rPr>
        <w:rFonts w:ascii="Symbol" w:hAnsi="Symbol" w:cs="Symbol" w:hint="default"/>
        <w:b/>
      </w:rPr>
    </w:lvl>
    <w:lvl w:ilvl="4">
      <w:start w:val="1"/>
      <w:numFmt w:val="bullet"/>
      <w:lvlText w:val="o"/>
      <w:lvlJc w:val="left"/>
      <w:pPr>
        <w:ind w:left="2440" w:hanging="360"/>
      </w:pPr>
      <w:rPr>
        <w:rFonts w:ascii="Courier New" w:hAnsi="Courier New" w:cs="Wingdings" w:hint="default"/>
      </w:rPr>
    </w:lvl>
    <w:lvl w:ilvl="5">
      <w:start w:val="1"/>
      <w:numFmt w:val="bullet"/>
      <w:lvlText w:val=""/>
      <w:lvlJc w:val="left"/>
      <w:pPr>
        <w:ind w:left="3160" w:hanging="360"/>
      </w:pPr>
      <w:rPr>
        <w:rFonts w:ascii="Wingdings" w:hAnsi="Wingdings" w:cs="Wingdings" w:hint="default"/>
      </w:rPr>
    </w:lvl>
    <w:lvl w:ilvl="6">
      <w:start w:val="1"/>
      <w:numFmt w:val="bullet"/>
      <w:lvlText w:val=""/>
      <w:lvlJc w:val="left"/>
      <w:pPr>
        <w:ind w:left="3880" w:hanging="360"/>
      </w:pPr>
      <w:rPr>
        <w:rFonts w:ascii="Symbol" w:hAnsi="Symbol" w:cs="Symbol" w:hint="default"/>
        <w:b/>
      </w:rPr>
    </w:lvl>
    <w:lvl w:ilvl="7">
      <w:start w:val="1"/>
      <w:numFmt w:val="bullet"/>
      <w:lvlText w:val="o"/>
      <w:lvlJc w:val="left"/>
      <w:pPr>
        <w:ind w:left="4600" w:hanging="360"/>
      </w:pPr>
      <w:rPr>
        <w:rFonts w:ascii="Courier New" w:hAnsi="Courier New" w:cs="Wingdings" w:hint="default"/>
      </w:rPr>
    </w:lvl>
    <w:lvl w:ilvl="8">
      <w:start w:val="1"/>
      <w:numFmt w:val="bullet"/>
      <w:lvlText w:val=""/>
      <w:lvlJc w:val="left"/>
      <w:pPr>
        <w:ind w:left="5320" w:hanging="360"/>
      </w:pPr>
      <w:rPr>
        <w:rFonts w:ascii="Wingdings" w:hAnsi="Wingdings" w:cs="Wingdings" w:hint="default"/>
      </w:rPr>
    </w:lvl>
  </w:abstractNum>
  <w:abstractNum w:abstractNumId="12">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5">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FD92A52"/>
    <w:multiLevelType w:val="multilevel"/>
    <w:tmpl w:val="AFB64580"/>
    <w:lvl w:ilvl="0">
      <w:start w:val="1"/>
      <w:numFmt w:val="bullet"/>
      <w:lvlText w:val="o"/>
      <w:lvlJc w:val="left"/>
      <w:pPr>
        <w:tabs>
          <w:tab w:val="num" w:pos="840"/>
        </w:tabs>
        <w:ind w:left="840" w:hanging="240"/>
      </w:pPr>
      <w:rPr>
        <w:rFonts w:ascii="Courier New" w:hAnsi="Courier New" w:cs="Courier New" w:hint="default"/>
        <w:b w:val="0"/>
      </w:rPr>
    </w:lvl>
    <w:lvl w:ilvl="1">
      <w:start w:val="1"/>
      <w:numFmt w:val="bullet"/>
      <w:lvlText w:val="o"/>
      <w:lvlJc w:val="left"/>
      <w:pPr>
        <w:ind w:left="840" w:hanging="360"/>
      </w:pPr>
      <w:rPr>
        <w:rFonts w:ascii="Courier New" w:hAnsi="Courier New" w:cs="Wingdings" w:hint="default"/>
      </w:rPr>
    </w:lvl>
    <w:lvl w:ilvl="2">
      <w:start w:val="1"/>
      <w:numFmt w:val="bullet"/>
      <w:lvlText w:val="o"/>
      <w:lvlJc w:val="left"/>
      <w:pPr>
        <w:ind w:left="1560" w:hanging="360"/>
      </w:pPr>
      <w:rPr>
        <w:rFonts w:ascii="Courier New" w:hAnsi="Courier New" w:cs="Courier New" w:hint="default"/>
      </w:rPr>
    </w:lvl>
    <w:lvl w:ilvl="3">
      <w:start w:val="1"/>
      <w:numFmt w:val="bullet"/>
      <w:lvlText w:val=""/>
      <w:lvlJc w:val="left"/>
      <w:pPr>
        <w:ind w:left="2280" w:hanging="360"/>
      </w:pPr>
      <w:rPr>
        <w:rFonts w:ascii="Symbol" w:hAnsi="Symbol" w:cs="Symbol" w:hint="default"/>
        <w:b/>
      </w:rPr>
    </w:lvl>
    <w:lvl w:ilvl="4">
      <w:start w:val="1"/>
      <w:numFmt w:val="bullet"/>
      <w:lvlText w:val="o"/>
      <w:lvlJc w:val="left"/>
      <w:pPr>
        <w:ind w:left="3000" w:hanging="360"/>
      </w:pPr>
      <w:rPr>
        <w:rFonts w:ascii="Courier New" w:hAnsi="Courier New" w:cs="Wingdings" w:hint="default"/>
      </w:rPr>
    </w:lvl>
    <w:lvl w:ilvl="5">
      <w:start w:val="1"/>
      <w:numFmt w:val="bullet"/>
      <w:lvlText w:val=""/>
      <w:lvlJc w:val="left"/>
      <w:pPr>
        <w:ind w:left="3720" w:hanging="360"/>
      </w:pPr>
      <w:rPr>
        <w:rFonts w:ascii="Wingdings" w:hAnsi="Wingdings" w:cs="Wingdings" w:hint="default"/>
      </w:rPr>
    </w:lvl>
    <w:lvl w:ilvl="6">
      <w:start w:val="1"/>
      <w:numFmt w:val="bullet"/>
      <w:lvlText w:val=""/>
      <w:lvlJc w:val="left"/>
      <w:pPr>
        <w:ind w:left="4440" w:hanging="360"/>
      </w:pPr>
      <w:rPr>
        <w:rFonts w:ascii="Symbol" w:hAnsi="Symbol" w:cs="Symbol" w:hint="default"/>
        <w:b/>
      </w:rPr>
    </w:lvl>
    <w:lvl w:ilvl="7">
      <w:start w:val="1"/>
      <w:numFmt w:val="bullet"/>
      <w:lvlText w:val="o"/>
      <w:lvlJc w:val="left"/>
      <w:pPr>
        <w:ind w:left="5160" w:hanging="360"/>
      </w:pPr>
      <w:rPr>
        <w:rFonts w:ascii="Courier New" w:hAnsi="Courier New" w:cs="Wingdings" w:hint="default"/>
      </w:rPr>
    </w:lvl>
    <w:lvl w:ilvl="8">
      <w:start w:val="1"/>
      <w:numFmt w:val="bullet"/>
      <w:lvlText w:val=""/>
      <w:lvlJc w:val="left"/>
      <w:pPr>
        <w:ind w:left="5880" w:hanging="360"/>
      </w:pPr>
      <w:rPr>
        <w:rFonts w:ascii="Wingdings" w:hAnsi="Wingdings" w:cs="Wingdings" w:hint="default"/>
      </w:rPr>
    </w:lvl>
  </w:abstractNum>
  <w:num w:numId="1">
    <w:abstractNumId w:val="5"/>
  </w:num>
  <w:num w:numId="2">
    <w:abstractNumId w:val="3"/>
  </w:num>
  <w:num w:numId="3">
    <w:abstractNumId w:val="18"/>
  </w:num>
  <w:num w:numId="4">
    <w:abstractNumId w:val="1"/>
  </w:num>
  <w:num w:numId="5">
    <w:abstractNumId w:val="8"/>
  </w:num>
  <w:num w:numId="6">
    <w:abstractNumId w:val="6"/>
  </w:num>
  <w:num w:numId="7">
    <w:abstractNumId w:val="4"/>
  </w:num>
  <w:num w:numId="8">
    <w:abstractNumId w:val="14"/>
  </w:num>
  <w:num w:numId="9">
    <w:abstractNumId w:val="13"/>
  </w:num>
  <w:num w:numId="10">
    <w:abstractNumId w:val="15"/>
  </w:num>
  <w:num w:numId="11">
    <w:abstractNumId w:val="12"/>
  </w:num>
  <w:num w:numId="12">
    <w:abstractNumId w:val="19"/>
  </w:num>
  <w:num w:numId="13">
    <w:abstractNumId w:val="0"/>
  </w:num>
  <w:num w:numId="14">
    <w:abstractNumId w:val="9"/>
  </w:num>
  <w:num w:numId="15">
    <w:abstractNumId w:val="17"/>
  </w:num>
  <w:num w:numId="16">
    <w:abstractNumId w:val="2"/>
  </w:num>
  <w:num w:numId="17">
    <w:abstractNumId w:val="10"/>
  </w:num>
  <w:num w:numId="18">
    <w:abstractNumId w:val="16"/>
  </w:num>
  <w:num w:numId="19">
    <w:abstractNumId w:val="11"/>
  </w:num>
  <w:num w:numId="20">
    <w:abstractNumId w:val="20"/>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1E4B"/>
    <w:rsid w:val="00093F18"/>
    <w:rsid w:val="000A3FAA"/>
    <w:rsid w:val="000B0FAD"/>
    <w:rsid w:val="000B2381"/>
    <w:rsid w:val="000D5F41"/>
    <w:rsid w:val="000D74E5"/>
    <w:rsid w:val="000E4C78"/>
    <w:rsid w:val="000E555C"/>
    <w:rsid w:val="00105D87"/>
    <w:rsid w:val="0012068A"/>
    <w:rsid w:val="00123905"/>
    <w:rsid w:val="00137D64"/>
    <w:rsid w:val="0014420D"/>
    <w:rsid w:val="001444ED"/>
    <w:rsid w:val="001530F6"/>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47F32"/>
    <w:rsid w:val="00250618"/>
    <w:rsid w:val="0025244C"/>
    <w:rsid w:val="00255A88"/>
    <w:rsid w:val="002747D7"/>
    <w:rsid w:val="00275E8C"/>
    <w:rsid w:val="002833C4"/>
    <w:rsid w:val="00286CA6"/>
    <w:rsid w:val="00287CDA"/>
    <w:rsid w:val="002967B0"/>
    <w:rsid w:val="002B0409"/>
    <w:rsid w:val="002C42CD"/>
    <w:rsid w:val="002D61F4"/>
    <w:rsid w:val="002E3C1B"/>
    <w:rsid w:val="002E55AA"/>
    <w:rsid w:val="002F7077"/>
    <w:rsid w:val="00315439"/>
    <w:rsid w:val="003568D1"/>
    <w:rsid w:val="00364762"/>
    <w:rsid w:val="00370C94"/>
    <w:rsid w:val="00391687"/>
    <w:rsid w:val="003925B2"/>
    <w:rsid w:val="00396AFB"/>
    <w:rsid w:val="003A3345"/>
    <w:rsid w:val="003E3A45"/>
    <w:rsid w:val="003E3E64"/>
    <w:rsid w:val="003F1DB7"/>
    <w:rsid w:val="00400F30"/>
    <w:rsid w:val="004125D2"/>
    <w:rsid w:val="00413BC2"/>
    <w:rsid w:val="00427D0C"/>
    <w:rsid w:val="00433EE7"/>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1660C"/>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1587B"/>
    <w:rsid w:val="0072171C"/>
    <w:rsid w:val="00724329"/>
    <w:rsid w:val="007332D2"/>
    <w:rsid w:val="00734FA5"/>
    <w:rsid w:val="00735FF4"/>
    <w:rsid w:val="00741E53"/>
    <w:rsid w:val="007445EF"/>
    <w:rsid w:val="007460EC"/>
    <w:rsid w:val="0076594D"/>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D2A7E"/>
    <w:rsid w:val="008E0474"/>
    <w:rsid w:val="008E3502"/>
    <w:rsid w:val="009320DB"/>
    <w:rsid w:val="00947666"/>
    <w:rsid w:val="00947691"/>
    <w:rsid w:val="0094783C"/>
    <w:rsid w:val="00957392"/>
    <w:rsid w:val="00962864"/>
    <w:rsid w:val="00964DFE"/>
    <w:rsid w:val="00965DA9"/>
    <w:rsid w:val="00974E4B"/>
    <w:rsid w:val="009805D3"/>
    <w:rsid w:val="0098710C"/>
    <w:rsid w:val="0098762D"/>
    <w:rsid w:val="00996CA8"/>
    <w:rsid w:val="009C508A"/>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01FC5"/>
    <w:rsid w:val="00B07316"/>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59B3"/>
    <w:rsid w:val="00C868AA"/>
    <w:rsid w:val="00C95EA9"/>
    <w:rsid w:val="00C973D3"/>
    <w:rsid w:val="00CD1070"/>
    <w:rsid w:val="00CE362A"/>
    <w:rsid w:val="00CF3898"/>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1E7B"/>
    <w:rsid w:val="00EC23B7"/>
    <w:rsid w:val="00EC7D5D"/>
    <w:rsid w:val="00ED6CC1"/>
    <w:rsid w:val="00EE737A"/>
    <w:rsid w:val="00F03477"/>
    <w:rsid w:val="00F12B79"/>
    <w:rsid w:val="00F13207"/>
    <w:rsid w:val="00F13713"/>
    <w:rsid w:val="00F17610"/>
    <w:rsid w:val="00F57D07"/>
    <w:rsid w:val="00F658A4"/>
    <w:rsid w:val="00F77988"/>
    <w:rsid w:val="00F82197"/>
    <w:rsid w:val="00F9586F"/>
    <w:rsid w:val="00F97A40"/>
    <w:rsid w:val="00FA19C2"/>
    <w:rsid w:val="00FA1EDA"/>
    <w:rsid w:val="00FA2BC6"/>
    <w:rsid w:val="00FA6C76"/>
    <w:rsid w:val="00FB2E99"/>
    <w:rsid w:val="00FB780F"/>
    <w:rsid w:val="00FD71C5"/>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4A1A-2DC2-0C48-A68C-747B39DE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1464</Words>
  <Characters>8347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9792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45</cp:revision>
  <cp:lastPrinted>2018-03-14T18:14:00Z</cp:lastPrinted>
  <dcterms:created xsi:type="dcterms:W3CDTF">2018-04-04T20:20:00Z</dcterms:created>
  <dcterms:modified xsi:type="dcterms:W3CDTF">2018-08-09T15:22:00Z</dcterms:modified>
</cp:coreProperties>
</file>