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A994977"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51480509">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081E4B">
        <w:rPr>
          <w:b/>
          <w:sz w:val="28"/>
          <w:lang w:bidi="fr-CA"/>
        </w:rPr>
        <w:t>A</w:t>
      </w:r>
      <w:r w:rsidR="00081E4B" w:rsidRPr="00081E4B">
        <w:rPr>
          <w:b/>
          <w:sz w:val="28"/>
          <w:lang w:bidi="fr-CA"/>
        </w:rPr>
        <w:t xml:space="preserve">rts </w:t>
      </w:r>
      <w:proofErr w:type="spellStart"/>
      <w:r w:rsidR="00081E4B" w:rsidRPr="00081E4B">
        <w:rPr>
          <w:b/>
          <w:sz w:val="28"/>
          <w:lang w:bidi="fr-CA"/>
        </w:rPr>
        <w:t>médiatiques</w:t>
      </w:r>
      <w:proofErr w:type="spellEnd"/>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2192" w:type="dxa"/>
        <w:jc w:val="center"/>
        <w:shd w:val="clear" w:color="auto" w:fill="E0E0E0"/>
        <w:tblLayout w:type="fixed"/>
        <w:tblLook w:val="00A0" w:firstRow="1" w:lastRow="0" w:firstColumn="1" w:lastColumn="0" w:noHBand="0" w:noVBand="0"/>
      </w:tblPr>
      <w:tblGrid>
        <w:gridCol w:w="2977"/>
        <w:gridCol w:w="283"/>
        <w:gridCol w:w="2836"/>
        <w:gridCol w:w="236"/>
        <w:gridCol w:w="2883"/>
        <w:gridCol w:w="283"/>
        <w:gridCol w:w="2694"/>
      </w:tblGrid>
      <w:tr w:rsidR="00081E4B" w:rsidRPr="00D26EDC" w14:paraId="4CA59F1C" w14:textId="30274871" w:rsidTr="00081E4B">
        <w:trPr>
          <w:jc w:val="center"/>
        </w:trPr>
        <w:tc>
          <w:tcPr>
            <w:tcW w:w="2977" w:type="dxa"/>
            <w:tcBorders>
              <w:top w:val="single" w:sz="2" w:space="0" w:color="auto"/>
              <w:left w:val="single" w:sz="2" w:space="0" w:color="auto"/>
              <w:bottom w:val="single" w:sz="2" w:space="0" w:color="auto"/>
              <w:right w:val="single" w:sz="2" w:space="0" w:color="auto"/>
            </w:tcBorders>
            <w:shd w:val="clear" w:color="auto" w:fill="FEECBC"/>
          </w:tcPr>
          <w:p w14:paraId="046A9604" w14:textId="11E6D07A" w:rsidR="00081E4B" w:rsidRPr="00D26EDC" w:rsidRDefault="00081E4B" w:rsidP="00A12321">
            <w:pPr>
              <w:pStyle w:val="Tablestyle1"/>
              <w:rPr>
                <w:rFonts w:ascii="Helvetica" w:hAnsi="Helvetica" w:cs="Arial"/>
                <w:lang w:val="fr-CA"/>
              </w:rPr>
            </w:pPr>
            <w:r w:rsidRPr="00081E4B">
              <w:rPr>
                <w:rFonts w:ascii="Helvetica" w:hAnsi="Helvetica"/>
                <w:bCs/>
                <w:szCs w:val="20"/>
                <w:lang w:val="fr-CA" w:bidi="fr-CA"/>
              </w:rPr>
              <w:t xml:space="preserve">Les </w:t>
            </w:r>
            <w:r w:rsidRPr="00081E4B">
              <w:rPr>
                <w:rFonts w:ascii="Helvetica" w:hAnsi="Helvetica"/>
                <w:b/>
                <w:bCs/>
                <w:szCs w:val="20"/>
                <w:lang w:val="fr-CA" w:bidi="fr-CA"/>
              </w:rPr>
              <w:t xml:space="preserve">arts médiatiques </w:t>
            </w:r>
            <w:r w:rsidRPr="00081E4B">
              <w:rPr>
                <w:rFonts w:ascii="Helvetica" w:hAnsi="Helvetica"/>
                <w:bCs/>
                <w:szCs w:val="20"/>
                <w:lang w:val="fr-CA" w:bidi="fr-CA"/>
              </w:rPr>
              <w:t>reflètent les relations réciproques entre l’individu, la communauté, l’histoire et la société.</w:t>
            </w:r>
          </w:p>
        </w:tc>
        <w:tc>
          <w:tcPr>
            <w:tcW w:w="283" w:type="dxa"/>
            <w:tcBorders>
              <w:top w:val="nil"/>
              <w:left w:val="single" w:sz="2" w:space="0" w:color="auto"/>
              <w:bottom w:val="nil"/>
              <w:right w:val="single" w:sz="2" w:space="0" w:color="auto"/>
            </w:tcBorders>
            <w:shd w:val="clear" w:color="auto" w:fill="auto"/>
          </w:tcPr>
          <w:p w14:paraId="0809CE74" w14:textId="77777777" w:rsidR="00081E4B" w:rsidRPr="00D26EDC" w:rsidRDefault="00081E4B" w:rsidP="00A12321">
            <w:pPr>
              <w:spacing w:before="120" w:after="120"/>
              <w:jc w:val="center"/>
              <w:rPr>
                <w:rFonts w:cs="Arial"/>
                <w:sz w:val="20"/>
                <w:lang w:val="fr-CA"/>
              </w:rPr>
            </w:pPr>
          </w:p>
        </w:tc>
        <w:tc>
          <w:tcPr>
            <w:tcW w:w="2836" w:type="dxa"/>
            <w:tcBorders>
              <w:top w:val="single" w:sz="2" w:space="0" w:color="auto"/>
              <w:left w:val="single" w:sz="2" w:space="0" w:color="auto"/>
              <w:bottom w:val="single" w:sz="2" w:space="0" w:color="auto"/>
              <w:right w:val="single" w:sz="2" w:space="0" w:color="auto"/>
            </w:tcBorders>
            <w:shd w:val="clear" w:color="auto" w:fill="FEECBC"/>
          </w:tcPr>
          <w:p w14:paraId="7B41F80D" w14:textId="73B7BCC4" w:rsidR="00081E4B" w:rsidRPr="00D26EDC" w:rsidRDefault="00081E4B" w:rsidP="00A12321">
            <w:pPr>
              <w:pStyle w:val="Tablestyle1"/>
              <w:rPr>
                <w:rFonts w:cs="Arial"/>
                <w:lang w:val="fr-CA"/>
              </w:rPr>
            </w:pPr>
            <w:r w:rsidRPr="00081E4B">
              <w:rPr>
                <w:rFonts w:ascii="Helvetica" w:hAnsi="Helvetica"/>
                <w:bCs/>
                <w:szCs w:val="20"/>
                <w:lang w:val="fr-CA" w:bidi="fr-CA"/>
              </w:rPr>
              <w:t>Évoluer en tant qu’</w:t>
            </w:r>
            <w:r w:rsidRPr="00081E4B">
              <w:rPr>
                <w:rFonts w:ascii="Helvetica" w:hAnsi="Helvetica"/>
                <w:b/>
                <w:bCs/>
                <w:szCs w:val="20"/>
                <w:lang w:val="fr-CA" w:bidi="fr-CA"/>
              </w:rPr>
              <w:t>artiste</w:t>
            </w:r>
            <w:r w:rsidRPr="00081E4B">
              <w:rPr>
                <w:rFonts w:ascii="Helvetica" w:hAnsi="Helvetica"/>
                <w:bCs/>
                <w:szCs w:val="20"/>
                <w:lang w:val="fr-CA" w:bidi="fr-CA"/>
              </w:rPr>
              <w:t xml:space="preserve"> demande de la persévérance, de l’endurance et de la réflexion.</w:t>
            </w:r>
          </w:p>
        </w:tc>
        <w:tc>
          <w:tcPr>
            <w:tcW w:w="236" w:type="dxa"/>
            <w:tcBorders>
              <w:top w:val="nil"/>
              <w:left w:val="single" w:sz="2" w:space="0" w:color="auto"/>
              <w:bottom w:val="nil"/>
              <w:right w:val="single" w:sz="2" w:space="0" w:color="auto"/>
            </w:tcBorders>
          </w:tcPr>
          <w:p w14:paraId="1D405568" w14:textId="77777777" w:rsidR="00081E4B" w:rsidRPr="00D26EDC" w:rsidRDefault="00081E4B" w:rsidP="00A12321">
            <w:pPr>
              <w:spacing w:before="120" w:after="120"/>
              <w:jc w:val="center"/>
              <w:rPr>
                <w:rFonts w:cs="Arial"/>
                <w:sz w:val="20"/>
                <w:lang w:val="fr-CA"/>
              </w:rPr>
            </w:pPr>
          </w:p>
        </w:tc>
        <w:tc>
          <w:tcPr>
            <w:tcW w:w="2883" w:type="dxa"/>
            <w:tcBorders>
              <w:top w:val="single" w:sz="2" w:space="0" w:color="auto"/>
              <w:left w:val="single" w:sz="2" w:space="0" w:color="auto"/>
              <w:bottom w:val="single" w:sz="2" w:space="0" w:color="auto"/>
              <w:right w:val="single" w:sz="2" w:space="0" w:color="auto"/>
            </w:tcBorders>
            <w:shd w:val="clear" w:color="auto" w:fill="FEECBC"/>
          </w:tcPr>
          <w:p w14:paraId="5CDEB472" w14:textId="4C5F5156" w:rsidR="00081E4B" w:rsidRPr="00D26EDC" w:rsidRDefault="00081E4B" w:rsidP="00A12321">
            <w:pPr>
              <w:pStyle w:val="Tablestyle1"/>
              <w:rPr>
                <w:rFonts w:cs="Arial"/>
                <w:lang w:val="fr-CA"/>
              </w:rPr>
            </w:pPr>
            <w:r w:rsidRPr="00081E4B">
              <w:rPr>
                <w:rFonts w:ascii="Helvetica" w:hAnsi="Helvetica"/>
                <w:szCs w:val="20"/>
                <w:lang w:val="fr-CA" w:bidi="fr-CA"/>
              </w:rPr>
              <w:t xml:space="preserve">L’expression artistique est la représentation physique et cognitive de notre </w:t>
            </w:r>
            <w:r w:rsidRPr="00081E4B">
              <w:rPr>
                <w:rFonts w:ascii="Helvetica" w:hAnsi="Helvetica"/>
                <w:b/>
                <w:szCs w:val="20"/>
                <w:lang w:val="fr-CA" w:bidi="fr-CA"/>
              </w:rPr>
              <w:t xml:space="preserve">humanité </w:t>
            </w:r>
            <w:r w:rsidRPr="00081E4B">
              <w:rPr>
                <w:rFonts w:ascii="Helvetica" w:hAnsi="Helvetica"/>
                <w:szCs w:val="20"/>
                <w:lang w:val="fr-CA" w:bidi="fr-CA"/>
              </w:rPr>
              <w:t>par l’artiste.</w:t>
            </w:r>
          </w:p>
        </w:tc>
        <w:tc>
          <w:tcPr>
            <w:tcW w:w="283" w:type="dxa"/>
            <w:tcBorders>
              <w:top w:val="nil"/>
              <w:left w:val="single" w:sz="2" w:space="0" w:color="auto"/>
              <w:bottom w:val="nil"/>
              <w:right w:val="single" w:sz="2" w:space="0" w:color="auto"/>
            </w:tcBorders>
            <w:shd w:val="clear" w:color="auto" w:fill="auto"/>
          </w:tcPr>
          <w:p w14:paraId="091F2A00" w14:textId="77777777" w:rsidR="00081E4B" w:rsidRPr="00B51ECD" w:rsidRDefault="00081E4B" w:rsidP="00A12321">
            <w:pPr>
              <w:pStyle w:val="Tablestyle1"/>
              <w:rPr>
                <w:rFonts w:ascii="Helvetica" w:hAnsi="Helvetica"/>
                <w:szCs w:val="20"/>
                <w:lang w:val="fr-CA" w:bidi="fr-CA"/>
              </w:rPr>
            </w:pPr>
          </w:p>
        </w:tc>
        <w:tc>
          <w:tcPr>
            <w:tcW w:w="2694" w:type="dxa"/>
            <w:tcBorders>
              <w:top w:val="single" w:sz="2" w:space="0" w:color="auto"/>
              <w:left w:val="single" w:sz="2" w:space="0" w:color="auto"/>
              <w:bottom w:val="single" w:sz="2" w:space="0" w:color="auto"/>
              <w:right w:val="single" w:sz="2" w:space="0" w:color="auto"/>
            </w:tcBorders>
            <w:shd w:val="clear" w:color="auto" w:fill="FEECBC"/>
          </w:tcPr>
          <w:p w14:paraId="2D164728" w14:textId="0C338CC9" w:rsidR="00081E4B" w:rsidRPr="00B51ECD" w:rsidRDefault="00081E4B" w:rsidP="00A12321">
            <w:pPr>
              <w:pStyle w:val="Tablestyle1"/>
              <w:rPr>
                <w:rFonts w:ascii="Helvetica" w:hAnsi="Helvetica"/>
                <w:szCs w:val="20"/>
                <w:lang w:val="fr-CA" w:bidi="fr-CA"/>
              </w:rPr>
            </w:pPr>
            <w:r w:rsidRPr="00081E4B">
              <w:rPr>
                <w:rFonts w:ascii="Helvetica" w:hAnsi="Helvetica"/>
                <w:szCs w:val="20"/>
                <w:lang w:val="fr-CA" w:bidi="fr-CA"/>
              </w:rPr>
              <w:t>Les arts médiatiques offrent une occasion unique de représenter soi-même, son identité et sa culture.</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05B61F8E"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Créer des œuvres d’art médiatique en utilisant l’</w:t>
            </w:r>
            <w:r w:rsidRPr="0094783C">
              <w:rPr>
                <w:b/>
                <w:bCs/>
                <w:color w:val="000000" w:themeColor="text1"/>
                <w:lang w:val="fr-CA" w:bidi="fr-CA"/>
              </w:rPr>
              <w:t>inspiration sensorielle</w:t>
            </w:r>
            <w:r w:rsidRPr="0094783C">
              <w:rPr>
                <w:bCs/>
                <w:color w:val="000000" w:themeColor="text1"/>
                <w:lang w:val="fr-CA" w:bidi="fr-CA"/>
              </w:rPr>
              <w:t>, l’imagination et l’investigation</w:t>
            </w:r>
          </w:p>
          <w:p w14:paraId="36E53FF0"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Explorer les possibilités artistiques et prendre des</w:t>
            </w:r>
            <w:r w:rsidRPr="0094783C">
              <w:rPr>
                <w:b/>
                <w:bCs/>
                <w:color w:val="000000" w:themeColor="text1"/>
                <w:lang w:val="fr-CA" w:bidi="fr-CA"/>
              </w:rPr>
              <w:t xml:space="preserve"> risques créatifs</w:t>
            </w:r>
            <w:r w:rsidRPr="0094783C">
              <w:rPr>
                <w:bCs/>
                <w:color w:val="000000" w:themeColor="text1"/>
                <w:lang w:val="fr-CA" w:bidi="fr-CA"/>
              </w:rPr>
              <w:t xml:space="preserve"> en utilisant diverses </w:t>
            </w:r>
            <w:r w:rsidRPr="0094783C">
              <w:rPr>
                <w:b/>
                <w:bCs/>
                <w:color w:val="000000" w:themeColor="text1"/>
                <w:lang w:val="fr-CA" w:bidi="fr-CA"/>
              </w:rPr>
              <w:t>sources d’inspiration</w:t>
            </w:r>
          </w:p>
          <w:p w14:paraId="13D29A41"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Expérimenter le matériel et les procédés des arts médiatiques pour créer des œuvres d’art médiatique</w:t>
            </w:r>
          </w:p>
          <w:p w14:paraId="11746EB5"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Explorer les technologies éprouvées, nouvelles et émergentes utilisées dans les arts médiatiques</w:t>
            </w:r>
          </w:p>
          <w:p w14:paraId="3AC7C6FC"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Créer des œuvres artistiques pour un public cible</w:t>
            </w:r>
          </w:p>
          <w:p w14:paraId="1D2971FD"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Perfectionner des talents et des techniques dans la création d’œuvres d’art médiatique</w:t>
            </w:r>
          </w:p>
          <w:p w14:paraId="7DD2A731" w14:textId="5A06B27A" w:rsidR="00962864" w:rsidRPr="00962864" w:rsidRDefault="0094783C" w:rsidP="0094783C">
            <w:pPr>
              <w:pStyle w:val="ListParagraph"/>
              <w:spacing w:after="120"/>
              <w:rPr>
                <w:b/>
                <w:lang w:val="fr-CA"/>
              </w:rPr>
            </w:pPr>
            <w:r w:rsidRPr="0094783C">
              <w:rPr>
                <w:bCs/>
                <w:color w:val="000000" w:themeColor="text1"/>
                <w:lang w:val="fr-CA" w:bidi="fr-CA"/>
              </w:rPr>
              <w:t>Démontrer une participation active en créant des œuvres d’art médiatique et en surmontant les obstacles à la création</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52154D62" w14:textId="77777777" w:rsidR="0094783C" w:rsidRPr="0094783C" w:rsidRDefault="0094783C" w:rsidP="0094783C">
            <w:pPr>
              <w:pStyle w:val="ListParagraph"/>
              <w:rPr>
                <w:lang w:val="fr-CA" w:bidi="fr-CA"/>
              </w:rPr>
            </w:pPr>
            <w:r w:rsidRPr="0094783C">
              <w:rPr>
                <w:lang w:val="fr-CA" w:bidi="fr-CA"/>
              </w:rPr>
              <w:t xml:space="preserve">Comprendre l’objectif d’une </w:t>
            </w:r>
            <w:r w:rsidRPr="0094783C">
              <w:rPr>
                <w:b/>
                <w:lang w:val="fr-CA" w:bidi="fr-CA"/>
              </w:rPr>
              <w:t>critique</w:t>
            </w:r>
            <w:r w:rsidRPr="0094783C">
              <w:rPr>
                <w:lang w:val="fr-CA" w:bidi="fr-CA"/>
              </w:rPr>
              <w:t xml:space="preserve"> et choisir quand mettre en pratique les suggestions reçues</w:t>
            </w:r>
          </w:p>
          <w:p w14:paraId="61D86295" w14:textId="164693FA" w:rsidR="00962864" w:rsidRPr="00FA6C76" w:rsidRDefault="0094783C" w:rsidP="0094783C">
            <w:pPr>
              <w:pStyle w:val="ListParagraph"/>
              <w:spacing w:after="120"/>
              <w:rPr>
                <w:lang w:val="fr-CA" w:bidi="fr-CA"/>
              </w:rPr>
            </w:pPr>
            <w:r w:rsidRPr="0094783C">
              <w:rPr>
                <w:lang w:val="fr-CA" w:bidi="fr-CA"/>
              </w:rPr>
              <w:t>Décrire et analyser, en utilisant le vocabulaire spécifique à cette discipline, comment les artistes se servent du matériel, des technologies, des procédés et de l’</w:t>
            </w:r>
            <w:r w:rsidRPr="0094783C">
              <w:rPr>
                <w:b/>
                <w:lang w:val="fr-CA" w:bidi="fr-CA"/>
              </w:rPr>
              <w:t>environnement</w:t>
            </w:r>
            <w:r w:rsidRPr="0094783C">
              <w:rPr>
                <w:lang w:val="fr-CA" w:bidi="fr-CA"/>
              </w:rPr>
              <w:t xml:space="preserve"> dans les arts médiatiques</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7E4B768E" w14:textId="77777777" w:rsidR="0094783C" w:rsidRPr="0094783C" w:rsidRDefault="0094783C" w:rsidP="0094783C">
            <w:pPr>
              <w:pStyle w:val="ListParagraph"/>
              <w:rPr>
                <w:bCs/>
                <w:color w:val="000000" w:themeColor="text1"/>
                <w:lang w:val="fr-CA" w:bidi="fr-CA"/>
              </w:rPr>
            </w:pPr>
            <w:r w:rsidRPr="0094783C">
              <w:rPr>
                <w:b/>
                <w:bCs/>
                <w:color w:val="000000" w:themeColor="text1"/>
                <w:lang w:val="fr-CA" w:bidi="fr-CA"/>
              </w:rPr>
              <w:t>Éléments</w:t>
            </w:r>
            <w:r w:rsidRPr="0094783C">
              <w:rPr>
                <w:bCs/>
                <w:color w:val="000000" w:themeColor="text1"/>
                <w:lang w:val="fr-CA" w:bidi="fr-CA"/>
              </w:rPr>
              <w:t xml:space="preserve"> et </w:t>
            </w:r>
            <w:r w:rsidRPr="0094783C">
              <w:rPr>
                <w:b/>
                <w:bCs/>
                <w:color w:val="000000" w:themeColor="text1"/>
                <w:lang w:val="fr-CA" w:bidi="fr-CA"/>
              </w:rPr>
              <w:t>principes</w:t>
            </w:r>
            <w:r w:rsidRPr="0094783C">
              <w:rPr>
                <w:bCs/>
                <w:color w:val="000000" w:themeColor="text1"/>
                <w:lang w:val="fr-CA" w:bidi="fr-CA"/>
              </w:rPr>
              <w:t xml:space="preserve"> </w:t>
            </w:r>
            <w:r w:rsidRPr="0094783C">
              <w:rPr>
                <w:b/>
                <w:bCs/>
                <w:color w:val="000000" w:themeColor="text1"/>
                <w:lang w:val="fr-CA" w:bidi="fr-CA"/>
              </w:rPr>
              <w:t>de l’esthétique</w:t>
            </w:r>
          </w:p>
          <w:p w14:paraId="3010221E" w14:textId="77777777" w:rsidR="0094783C" w:rsidRPr="0094783C" w:rsidRDefault="0094783C" w:rsidP="0094783C">
            <w:pPr>
              <w:pStyle w:val="ListParagraph"/>
              <w:rPr>
                <w:b/>
                <w:bCs/>
                <w:color w:val="000000" w:themeColor="text1"/>
                <w:lang w:val="fr-CA" w:bidi="fr-CA"/>
              </w:rPr>
            </w:pPr>
            <w:r w:rsidRPr="0094783C">
              <w:rPr>
                <w:b/>
                <w:bCs/>
                <w:color w:val="000000" w:themeColor="text1"/>
                <w:lang w:val="fr-CA" w:bidi="fr-CA"/>
              </w:rPr>
              <w:t>Stratégies d’élaboration d’images</w:t>
            </w:r>
          </w:p>
          <w:p w14:paraId="75F9AE8A" w14:textId="77777777" w:rsidR="0094783C" w:rsidRPr="0094783C" w:rsidRDefault="0094783C" w:rsidP="0094783C">
            <w:pPr>
              <w:pStyle w:val="ListParagraph"/>
              <w:rPr>
                <w:b/>
                <w:bCs/>
                <w:color w:val="000000" w:themeColor="text1"/>
                <w:lang w:val="fr-CA" w:bidi="fr-CA"/>
              </w:rPr>
            </w:pPr>
            <w:r w:rsidRPr="0094783C">
              <w:rPr>
                <w:b/>
                <w:bCs/>
                <w:color w:val="000000" w:themeColor="text1"/>
                <w:lang w:val="fr-CA" w:bidi="fr-CA"/>
              </w:rPr>
              <w:t>Technologies médiatiques</w:t>
            </w:r>
          </w:p>
          <w:p w14:paraId="06A9D594" w14:textId="77777777" w:rsidR="0094783C" w:rsidRPr="0094783C" w:rsidRDefault="0094783C" w:rsidP="0094783C">
            <w:pPr>
              <w:pStyle w:val="ListParagraph"/>
              <w:rPr>
                <w:b/>
                <w:bCs/>
                <w:color w:val="000000" w:themeColor="text1"/>
                <w:lang w:val="fr-CA" w:bidi="fr-CA"/>
              </w:rPr>
            </w:pPr>
            <w:r w:rsidRPr="0094783C">
              <w:rPr>
                <w:b/>
                <w:bCs/>
                <w:color w:val="000000" w:themeColor="text1"/>
                <w:lang w:val="fr-CA" w:bidi="fr-CA"/>
              </w:rPr>
              <w:t>Technologies normalisées</w:t>
            </w:r>
          </w:p>
          <w:p w14:paraId="3C73428B"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Variété de sources et de genres d’images</w:t>
            </w:r>
          </w:p>
          <w:p w14:paraId="2CCC95AE" w14:textId="77777777" w:rsidR="0094783C" w:rsidRPr="0094783C" w:rsidRDefault="0094783C" w:rsidP="0094783C">
            <w:pPr>
              <w:pStyle w:val="ListParagraph"/>
              <w:rPr>
                <w:bCs/>
                <w:color w:val="000000" w:themeColor="text1"/>
                <w:lang w:val="fr-CA" w:bidi="fr-CA"/>
              </w:rPr>
            </w:pPr>
            <w:r w:rsidRPr="0094783C">
              <w:rPr>
                <w:b/>
                <w:bCs/>
                <w:color w:val="000000" w:themeColor="text1"/>
                <w:lang w:val="fr-CA" w:bidi="fr-CA"/>
              </w:rPr>
              <w:t>Vocabulaire</w:t>
            </w:r>
            <w:r w:rsidRPr="0094783C">
              <w:rPr>
                <w:bCs/>
                <w:color w:val="000000" w:themeColor="text1"/>
                <w:lang w:val="fr-CA" w:bidi="fr-CA"/>
              </w:rPr>
              <w:t xml:space="preserve"> utilisé couramment dans les arts médiatiques</w:t>
            </w:r>
          </w:p>
          <w:p w14:paraId="3F96FD1E" w14:textId="77777777" w:rsidR="0094783C" w:rsidRPr="0094783C" w:rsidRDefault="0094783C" w:rsidP="0094783C">
            <w:pPr>
              <w:pStyle w:val="ListParagraph"/>
              <w:rPr>
                <w:bCs/>
                <w:color w:val="000000" w:themeColor="text1"/>
                <w:lang w:val="fr-CA" w:bidi="fr-CA"/>
              </w:rPr>
            </w:pPr>
            <w:r w:rsidRPr="0094783C">
              <w:rPr>
                <w:b/>
                <w:bCs/>
                <w:color w:val="000000" w:themeColor="text1"/>
                <w:lang w:val="fr-CA" w:bidi="fr-CA"/>
              </w:rPr>
              <w:t>Matériaux</w:t>
            </w:r>
            <w:r w:rsidRPr="0094783C">
              <w:rPr>
                <w:bCs/>
                <w:color w:val="000000" w:themeColor="text1"/>
                <w:lang w:val="fr-CA" w:bidi="fr-CA"/>
              </w:rPr>
              <w:t xml:space="preserve">, </w:t>
            </w:r>
            <w:r w:rsidRPr="0094783C">
              <w:rPr>
                <w:b/>
                <w:bCs/>
                <w:color w:val="000000" w:themeColor="text1"/>
                <w:lang w:val="fr-CA" w:bidi="fr-CA"/>
              </w:rPr>
              <w:t>procédés</w:t>
            </w:r>
            <w:r w:rsidRPr="0094783C">
              <w:rPr>
                <w:bCs/>
                <w:color w:val="000000" w:themeColor="text1"/>
                <w:lang w:val="fr-CA" w:bidi="fr-CA"/>
              </w:rPr>
              <w:t xml:space="preserve"> et </w:t>
            </w:r>
            <w:r w:rsidRPr="0094783C">
              <w:rPr>
                <w:b/>
                <w:bCs/>
                <w:color w:val="000000" w:themeColor="text1"/>
                <w:lang w:val="fr-CA" w:bidi="fr-CA"/>
              </w:rPr>
              <w:t xml:space="preserve">techniques </w:t>
            </w:r>
            <w:r w:rsidRPr="0094783C">
              <w:rPr>
                <w:bCs/>
                <w:color w:val="000000" w:themeColor="text1"/>
                <w:lang w:val="fr-CA" w:bidi="fr-CA"/>
              </w:rPr>
              <w:t>des arts médiatiques</w:t>
            </w:r>
          </w:p>
          <w:p w14:paraId="1E7937A0" w14:textId="77777777" w:rsidR="0094783C" w:rsidRPr="0094783C" w:rsidRDefault="0094783C" w:rsidP="0094783C">
            <w:pPr>
              <w:pStyle w:val="ListParagraph"/>
              <w:rPr>
                <w:bCs/>
                <w:color w:val="000000" w:themeColor="text1"/>
                <w:lang w:val="fr-CA" w:bidi="fr-CA"/>
              </w:rPr>
            </w:pPr>
            <w:proofErr w:type="gramStart"/>
            <w:r w:rsidRPr="0094783C">
              <w:rPr>
                <w:bCs/>
                <w:color w:val="000000" w:themeColor="text1"/>
                <w:lang w:val="fr-CA" w:bidi="fr-CA"/>
              </w:rPr>
              <w:t>compétences</w:t>
            </w:r>
            <w:proofErr w:type="gramEnd"/>
            <w:r w:rsidRPr="0094783C">
              <w:rPr>
                <w:bCs/>
                <w:color w:val="000000" w:themeColor="text1"/>
                <w:lang w:val="fr-CA" w:bidi="fr-CA"/>
              </w:rPr>
              <w:t xml:space="preserve"> en production des médias :</w:t>
            </w:r>
          </w:p>
          <w:p w14:paraId="2B57B2CB" w14:textId="77777777" w:rsidR="0094783C" w:rsidRPr="00977054" w:rsidRDefault="0094783C" w:rsidP="00977054">
            <w:pPr>
              <w:pStyle w:val="ListParagraphindent"/>
              <w:rPr>
                <w:b/>
                <w:lang w:bidi="fr-CA"/>
              </w:rPr>
            </w:pPr>
            <w:proofErr w:type="spellStart"/>
            <w:r w:rsidRPr="00977054">
              <w:rPr>
                <w:b/>
                <w:lang w:bidi="fr-CA"/>
              </w:rPr>
              <w:t>préproduction</w:t>
            </w:r>
            <w:proofErr w:type="spellEnd"/>
          </w:p>
          <w:p w14:paraId="5E72DC07" w14:textId="77777777" w:rsidR="0094783C" w:rsidRPr="00977054" w:rsidRDefault="0094783C" w:rsidP="00977054">
            <w:pPr>
              <w:pStyle w:val="ListParagraphindent"/>
              <w:rPr>
                <w:lang w:bidi="fr-CA"/>
              </w:rPr>
            </w:pPr>
            <w:r w:rsidRPr="00977054">
              <w:rPr>
                <w:b/>
                <w:lang w:bidi="fr-CA"/>
              </w:rPr>
              <w:t>production</w:t>
            </w:r>
          </w:p>
          <w:p w14:paraId="776FE0EA" w14:textId="77777777" w:rsidR="0094783C" w:rsidRPr="00977054" w:rsidRDefault="0094783C" w:rsidP="00977054">
            <w:pPr>
              <w:pStyle w:val="ListParagraphindent"/>
              <w:spacing w:after="60"/>
              <w:rPr>
                <w:b/>
                <w:lang w:bidi="fr-CA"/>
              </w:rPr>
            </w:pPr>
            <w:r w:rsidRPr="00977054">
              <w:rPr>
                <w:b/>
                <w:lang w:bidi="fr-CA"/>
              </w:rPr>
              <w:t>postproduction</w:t>
            </w:r>
          </w:p>
          <w:p w14:paraId="1A147230"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 xml:space="preserve">Symboles et métaphores </w:t>
            </w:r>
          </w:p>
          <w:p w14:paraId="1D6D549C" w14:textId="77777777" w:rsidR="0094783C" w:rsidRPr="0094783C" w:rsidRDefault="0094783C" w:rsidP="0094783C">
            <w:pPr>
              <w:pStyle w:val="ListParagraph"/>
              <w:rPr>
                <w:bCs/>
                <w:color w:val="000000" w:themeColor="text1"/>
                <w:lang w:val="fr-CA" w:bidi="fr-CA"/>
              </w:rPr>
            </w:pPr>
            <w:r w:rsidRPr="0094783C">
              <w:rPr>
                <w:bCs/>
                <w:color w:val="000000" w:themeColor="text1"/>
                <w:lang w:val="fr-CA" w:bidi="fr-CA"/>
              </w:rPr>
              <w:t xml:space="preserve">Influence de la </w:t>
            </w:r>
            <w:r w:rsidRPr="0094783C">
              <w:rPr>
                <w:b/>
                <w:bCs/>
                <w:color w:val="000000" w:themeColor="text1"/>
                <w:lang w:val="fr-CA" w:bidi="fr-CA"/>
              </w:rPr>
              <w:t>culture visuelle</w:t>
            </w:r>
            <w:r w:rsidRPr="0094783C">
              <w:rPr>
                <w:bCs/>
                <w:color w:val="000000" w:themeColor="text1"/>
                <w:lang w:val="fr-CA" w:bidi="fr-CA"/>
              </w:rPr>
              <w:t xml:space="preserve"> sur les arts médiatiques</w:t>
            </w:r>
          </w:p>
          <w:p w14:paraId="03C90176" w14:textId="30564333" w:rsidR="00F82197" w:rsidRPr="0094783C" w:rsidRDefault="0094783C" w:rsidP="0094783C">
            <w:pPr>
              <w:pStyle w:val="ListParagraph"/>
              <w:rPr>
                <w:bCs/>
                <w:color w:val="000000" w:themeColor="text1"/>
                <w:lang w:val="fr-CA" w:bidi="fr-CA"/>
              </w:rPr>
            </w:pPr>
            <w:r w:rsidRPr="0094783C">
              <w:rPr>
                <w:bCs/>
                <w:color w:val="000000" w:themeColor="text1"/>
                <w:lang w:val="fr-CA" w:bidi="fr-CA"/>
              </w:rPr>
              <w:t>Artistes et genres locaux, nationaux, mondiaux et interculturels dans les médias</w:t>
            </w:r>
          </w:p>
        </w:tc>
      </w:tr>
    </w:tbl>
    <w:p w14:paraId="4419F9AA" w14:textId="45A43E8F"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5F446DE">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4F6E50">
        <w:rPr>
          <w:b/>
          <w:sz w:val="28"/>
          <w:lang w:val="fr-CA"/>
        </w:rPr>
        <w:t xml:space="preserve"> </w:t>
      </w:r>
      <w:r w:rsidR="00462BF8" w:rsidRPr="00D26EDC">
        <w:rPr>
          <w:b/>
          <w:sz w:val="28"/>
          <w:lang w:val="fr-CA"/>
        </w:rPr>
        <w:t xml:space="preserve">— </w:t>
      </w:r>
      <w:r w:rsidR="00081E4B" w:rsidRPr="00081E4B">
        <w:rPr>
          <w:b/>
          <w:sz w:val="28"/>
        </w:rPr>
        <w:t xml:space="preserve">Arts </w:t>
      </w:r>
      <w:proofErr w:type="spellStart"/>
      <w:r w:rsidR="00081E4B" w:rsidRPr="00081E4B">
        <w:rPr>
          <w:b/>
          <w:sz w:val="28"/>
        </w:rPr>
        <w:t>médiatiques</w:t>
      </w:r>
      <w:proofErr w:type="spellEnd"/>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047"/>
      </w:tblGrid>
      <w:tr w:rsidR="0094783C" w:rsidRPr="00D26EDC" w14:paraId="2E2B08E1" w14:textId="77777777" w:rsidTr="0094783C">
        <w:tc>
          <w:tcPr>
            <w:tcW w:w="321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8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94783C">
        <w:trPr>
          <w:trHeight w:val="484"/>
        </w:trPr>
        <w:tc>
          <w:tcPr>
            <w:tcW w:w="3212" w:type="pct"/>
            <w:tcBorders>
              <w:top w:val="single" w:sz="2" w:space="0" w:color="auto"/>
              <w:left w:val="single" w:sz="2" w:space="0" w:color="auto"/>
              <w:bottom w:val="single" w:sz="2" w:space="0" w:color="auto"/>
              <w:right w:val="single" w:sz="2" w:space="0" w:color="auto"/>
            </w:tcBorders>
            <w:shd w:val="clear" w:color="auto" w:fill="auto"/>
          </w:tcPr>
          <w:p w14:paraId="4B88C4D7" w14:textId="77777777" w:rsidR="0094783C" w:rsidRPr="0094783C" w:rsidRDefault="0094783C" w:rsidP="0094783C">
            <w:pPr>
              <w:pStyle w:val="ListParagraph"/>
              <w:spacing w:before="120"/>
              <w:rPr>
                <w:lang w:val="fr-CA" w:bidi="fr-CA"/>
              </w:rPr>
            </w:pPr>
            <w:r w:rsidRPr="0094783C">
              <w:rPr>
                <w:lang w:val="fr-CA" w:bidi="fr-CA"/>
              </w:rPr>
              <w:t>Analyser les choix créatifs dans la planification, la création, l’interprétation et l’analyse des œuvres d’art médiatique</w:t>
            </w:r>
          </w:p>
          <w:p w14:paraId="58F43D67" w14:textId="77777777" w:rsidR="0094783C" w:rsidRPr="0094783C" w:rsidRDefault="0094783C" w:rsidP="0094783C">
            <w:pPr>
              <w:pStyle w:val="ListParagraph"/>
              <w:rPr>
                <w:lang w:val="fr-CA" w:bidi="fr-CA"/>
              </w:rPr>
            </w:pPr>
            <w:r w:rsidRPr="0094783C">
              <w:rPr>
                <w:lang w:val="fr-CA" w:bidi="fr-CA"/>
              </w:rPr>
              <w:t xml:space="preserve">Trouver des réponses personnelles aux </w:t>
            </w:r>
            <w:r w:rsidRPr="0094783C">
              <w:rPr>
                <w:b/>
                <w:lang w:val="fr-CA" w:bidi="fr-CA"/>
              </w:rPr>
              <w:t>questions d’ordre esthétique</w:t>
            </w:r>
          </w:p>
          <w:p w14:paraId="0358968F" w14:textId="2CE47555" w:rsidR="00962864" w:rsidRPr="00D26EDC" w:rsidRDefault="0094783C" w:rsidP="0094783C">
            <w:pPr>
              <w:pStyle w:val="ListParagraph"/>
              <w:rPr>
                <w:lang w:val="fr-CA"/>
              </w:rPr>
            </w:pPr>
            <w:r w:rsidRPr="0094783C">
              <w:rPr>
                <w:lang w:val="fr-CA" w:bidi="fr-CA"/>
              </w:rPr>
              <w:t xml:space="preserve">Réfléchir sur l’influence exercée par </w:t>
            </w:r>
            <w:r w:rsidRPr="0094783C">
              <w:rPr>
                <w:b/>
                <w:lang w:val="fr-CA" w:bidi="fr-CA"/>
              </w:rPr>
              <w:t>divers contextes</w:t>
            </w:r>
            <w:r w:rsidRPr="0094783C">
              <w:rPr>
                <w:lang w:val="fr-CA" w:bidi="fr-CA"/>
              </w:rPr>
              <w:t xml:space="preserve"> sur les œuvres d’art médiatique</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6FE9774B" w14:textId="77777777" w:rsidR="0094783C" w:rsidRPr="0094783C" w:rsidRDefault="0094783C" w:rsidP="0094783C">
            <w:pPr>
              <w:pStyle w:val="ListParagraph"/>
              <w:rPr>
                <w:lang w:val="fr-CA" w:bidi="fr-CA"/>
              </w:rPr>
            </w:pPr>
            <w:r w:rsidRPr="0094783C">
              <w:rPr>
                <w:b/>
                <w:lang w:val="fr-CA" w:bidi="fr-CA"/>
              </w:rPr>
              <w:t>Documenter</w:t>
            </w:r>
            <w:r w:rsidRPr="0094783C">
              <w:rPr>
                <w:lang w:val="fr-CA" w:bidi="fr-CA"/>
              </w:rPr>
              <w:t>, faire partager et comprendre les œuvres d’art médiatique dans divers contextes</w:t>
            </w:r>
          </w:p>
          <w:p w14:paraId="6A927167" w14:textId="77777777" w:rsidR="0094783C" w:rsidRPr="0094783C" w:rsidRDefault="0094783C" w:rsidP="0094783C">
            <w:pPr>
              <w:pStyle w:val="ListParagraph"/>
              <w:rPr>
                <w:lang w:val="fr-CA" w:bidi="fr-CA"/>
              </w:rPr>
            </w:pPr>
            <w:r w:rsidRPr="0094783C">
              <w:rPr>
                <w:lang w:val="fr-CA" w:bidi="fr-CA"/>
              </w:rPr>
              <w:t>Communiquer des idées et des émotions par la création artistique</w:t>
            </w:r>
          </w:p>
          <w:p w14:paraId="0F1571AF" w14:textId="77777777" w:rsidR="0094783C" w:rsidRPr="0094783C" w:rsidRDefault="0094783C" w:rsidP="0094783C">
            <w:pPr>
              <w:pStyle w:val="ListParagraph"/>
              <w:rPr>
                <w:lang w:val="fr-CA" w:bidi="fr-CA"/>
              </w:rPr>
            </w:pPr>
            <w:r w:rsidRPr="0094783C">
              <w:rPr>
                <w:lang w:val="fr-CA" w:bidi="fr-CA"/>
              </w:rPr>
              <w:t xml:space="preserve">Faire preuve d’une conscience de soi, des autres et du </w:t>
            </w:r>
            <w:r w:rsidRPr="0094783C">
              <w:rPr>
                <w:b/>
                <w:lang w:val="fr-CA" w:bidi="fr-CA"/>
              </w:rPr>
              <w:t>lieu</w:t>
            </w:r>
            <w:r w:rsidRPr="0094783C">
              <w:rPr>
                <w:lang w:val="fr-CA" w:bidi="fr-CA"/>
              </w:rPr>
              <w:t xml:space="preserve"> par la création artistique</w:t>
            </w:r>
          </w:p>
          <w:p w14:paraId="5359FABC" w14:textId="4789A187" w:rsidR="00962864" w:rsidRDefault="0094783C" w:rsidP="0094783C">
            <w:pPr>
              <w:pStyle w:val="ListParagraph"/>
              <w:rPr>
                <w:lang w:val="fr-CA"/>
              </w:rPr>
            </w:pPr>
            <w:r w:rsidRPr="0094783C">
              <w:rPr>
                <w:lang w:val="fr-CA" w:bidi="fr-CA"/>
              </w:rPr>
              <w:t xml:space="preserve">Aborder des </w:t>
            </w:r>
            <w:r w:rsidRPr="0094783C">
              <w:rPr>
                <w:b/>
                <w:lang w:val="fr-CA" w:bidi="fr-CA"/>
              </w:rPr>
              <w:t>questions sociales et environnementales</w:t>
            </w:r>
            <w:r w:rsidRPr="0094783C">
              <w:rPr>
                <w:lang w:val="fr-CA" w:bidi="fr-CA"/>
              </w:rPr>
              <w:t xml:space="preserve"> et y </w:t>
            </w:r>
            <w:proofErr w:type="gramStart"/>
            <w:r w:rsidRPr="0094783C">
              <w:rPr>
                <w:b/>
                <w:lang w:val="fr-CA" w:bidi="fr-CA"/>
              </w:rPr>
              <w:t xml:space="preserve">réagir  </w:t>
            </w:r>
            <w:r w:rsidRPr="0094783C">
              <w:rPr>
                <w:lang w:val="fr-CA" w:bidi="fr-CA"/>
              </w:rPr>
              <w:t>en</w:t>
            </w:r>
            <w:proofErr w:type="gramEnd"/>
            <w:r w:rsidRPr="0094783C">
              <w:rPr>
                <w:lang w:val="fr-CA" w:bidi="fr-CA"/>
              </w:rPr>
              <w:t xml:space="preserve"> utilisant les </w:t>
            </w:r>
            <w:r w:rsidR="006D0409">
              <w:rPr>
                <w:lang w:val="fr-CA" w:bidi="fr-CA"/>
              </w:rPr>
              <w:br/>
            </w:r>
            <w:r w:rsidRPr="0094783C">
              <w:rPr>
                <w:lang w:val="fr-CA" w:bidi="fr-CA"/>
              </w:rPr>
              <w:t>arts médiatiques</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28104B3B" w14:textId="77777777" w:rsidR="0094783C" w:rsidRPr="0094783C" w:rsidRDefault="0094783C" w:rsidP="0094783C">
            <w:pPr>
              <w:pStyle w:val="ListParagraph"/>
              <w:rPr>
                <w:lang w:val="fr-CA" w:bidi="fr-CA"/>
              </w:rPr>
            </w:pPr>
            <w:r w:rsidRPr="0094783C">
              <w:rPr>
                <w:lang w:val="fr-CA" w:bidi="fr-CA"/>
              </w:rPr>
              <w:t>Faire preuve de la responsabilité individuelle et sociale associée à la création et à la compréhension d’œuvres d’art médiatique ainsi qu’à la réaction à ces œuvres</w:t>
            </w:r>
          </w:p>
          <w:p w14:paraId="1422D9DF" w14:textId="77777777" w:rsidR="0094783C" w:rsidRPr="0094783C" w:rsidRDefault="0094783C" w:rsidP="0094783C">
            <w:pPr>
              <w:pStyle w:val="ListParagraph"/>
              <w:rPr>
                <w:lang w:val="fr-CA" w:bidi="fr-CA"/>
              </w:rPr>
            </w:pPr>
            <w:r w:rsidRPr="0094783C">
              <w:rPr>
                <w:lang w:val="fr-CA" w:bidi="fr-CA"/>
              </w:rPr>
              <w:t xml:space="preserve">Explorer les perspectives, les connaissances et les protocoles des Autochtones, les autres </w:t>
            </w:r>
            <w:r w:rsidRPr="0094783C">
              <w:rPr>
                <w:b/>
                <w:lang w:val="fr-CA" w:bidi="fr-CA"/>
              </w:rPr>
              <w:t>méthodes d’acquisition du savoir</w:t>
            </w:r>
            <w:r w:rsidRPr="0094783C">
              <w:rPr>
                <w:lang w:val="fr-CA" w:bidi="fr-CA"/>
              </w:rPr>
              <w:t xml:space="preserve"> et les connaissances sur la culture locale à l’aide des œuvres d’art médiatique</w:t>
            </w:r>
          </w:p>
          <w:p w14:paraId="180D05C6" w14:textId="060681B4" w:rsidR="0094783C" w:rsidRPr="0094783C" w:rsidRDefault="0094783C" w:rsidP="0094783C">
            <w:pPr>
              <w:pStyle w:val="ListParagraph"/>
              <w:rPr>
                <w:lang w:val="fr-CA" w:bidi="fr-CA"/>
              </w:rPr>
            </w:pPr>
            <w:r w:rsidRPr="0094783C">
              <w:rPr>
                <w:lang w:val="fr-CA" w:bidi="fr-CA"/>
              </w:rPr>
              <w:t xml:space="preserve">Créer des œuvres artistiques afin d’exprimer son </w:t>
            </w:r>
            <w:r w:rsidRPr="0094783C">
              <w:rPr>
                <w:b/>
                <w:lang w:val="fr-CA" w:bidi="fr-CA"/>
              </w:rPr>
              <w:t>regard personnel</w:t>
            </w:r>
            <w:r w:rsidRPr="0094783C">
              <w:rPr>
                <w:lang w:val="fr-CA" w:bidi="fr-CA"/>
              </w:rPr>
              <w:t xml:space="preserve">, son histoire et </w:t>
            </w:r>
            <w:r w:rsidR="006D0409">
              <w:rPr>
                <w:lang w:val="fr-CA" w:bidi="fr-CA"/>
              </w:rPr>
              <w:br/>
            </w:r>
            <w:r w:rsidRPr="0094783C">
              <w:rPr>
                <w:lang w:val="fr-CA" w:bidi="fr-CA"/>
              </w:rPr>
              <w:t>ses valeurs</w:t>
            </w:r>
          </w:p>
          <w:p w14:paraId="46A33487" w14:textId="77777777" w:rsidR="0094783C" w:rsidRPr="0094783C" w:rsidRDefault="0094783C" w:rsidP="0094783C">
            <w:pPr>
              <w:pStyle w:val="ListParagraph"/>
              <w:rPr>
                <w:lang w:val="fr-CA" w:bidi="fr-CA"/>
              </w:rPr>
            </w:pPr>
            <w:r w:rsidRPr="0094783C">
              <w:rPr>
                <w:lang w:val="fr-CA" w:bidi="fr-CA"/>
              </w:rPr>
              <w:t>Explorer les rapports entre les œuvres d’art médiatique, la culture et la société</w:t>
            </w:r>
          </w:p>
          <w:p w14:paraId="7E22F056" w14:textId="77777777" w:rsidR="0094783C" w:rsidRPr="0094783C" w:rsidRDefault="0094783C" w:rsidP="0094783C">
            <w:pPr>
              <w:pStyle w:val="ListParagraph"/>
              <w:rPr>
                <w:lang w:val="fr-CA" w:bidi="fr-CA"/>
              </w:rPr>
            </w:pPr>
            <w:r w:rsidRPr="0094783C">
              <w:rPr>
                <w:lang w:val="fr-CA" w:bidi="fr-CA"/>
              </w:rPr>
              <w:t>Explorer les possibilités personnelles, éducatives et professionnelles qu’offrent les arts médiatiques et les domaines connexes</w:t>
            </w:r>
          </w:p>
          <w:p w14:paraId="1D6B1685" w14:textId="77777777" w:rsidR="0094783C" w:rsidRPr="0094783C" w:rsidRDefault="0094783C" w:rsidP="0094783C">
            <w:pPr>
              <w:pStyle w:val="ListParagraph"/>
              <w:rPr>
                <w:lang w:val="fr-CA" w:bidi="fr-CA"/>
              </w:rPr>
            </w:pPr>
            <w:r w:rsidRPr="0094783C">
              <w:rPr>
                <w:lang w:val="fr-CA" w:bidi="fr-CA"/>
              </w:rPr>
              <w:t xml:space="preserve">Participer à la </w:t>
            </w:r>
            <w:r w:rsidRPr="0094783C">
              <w:rPr>
                <w:b/>
                <w:lang w:val="fr-CA" w:bidi="fr-CA"/>
              </w:rPr>
              <w:t>citoyenneté numérique</w:t>
            </w:r>
            <w:r w:rsidRPr="0094783C">
              <w:rPr>
                <w:lang w:val="fr-CA" w:bidi="fr-CA"/>
              </w:rPr>
              <w:t xml:space="preserve"> par la démarche de création</w:t>
            </w:r>
          </w:p>
          <w:p w14:paraId="304BA8C9" w14:textId="42AA78B5" w:rsidR="0094783C" w:rsidRPr="0094783C" w:rsidRDefault="0094783C" w:rsidP="0094783C">
            <w:pPr>
              <w:pStyle w:val="ListParagraph"/>
              <w:rPr>
                <w:lang w:val="fr-CA" w:bidi="fr-CA"/>
              </w:rPr>
            </w:pPr>
            <w:r w:rsidRPr="0094783C">
              <w:rPr>
                <w:lang w:val="fr-CA" w:bidi="fr-CA"/>
              </w:rPr>
              <w:t xml:space="preserve">Établir des liens avec les autres à l’échelle locale, régionale ou nationale au moyen des </w:t>
            </w:r>
            <w:r w:rsidR="006D0409">
              <w:rPr>
                <w:lang w:val="fr-CA" w:bidi="fr-CA"/>
              </w:rPr>
              <w:br/>
            </w:r>
            <w:r w:rsidRPr="0094783C">
              <w:rPr>
                <w:lang w:val="fr-CA" w:bidi="fr-CA"/>
              </w:rPr>
              <w:t>arts médiatiques</w:t>
            </w:r>
          </w:p>
          <w:p w14:paraId="287E313D" w14:textId="6196F0E6" w:rsidR="00707ADF" w:rsidRPr="00D26EDC" w:rsidRDefault="0094783C" w:rsidP="0094783C">
            <w:pPr>
              <w:pStyle w:val="ListParagraph"/>
              <w:pBdr>
                <w:top w:val="nil"/>
                <w:left w:val="nil"/>
                <w:bottom w:val="nil"/>
                <w:right w:val="nil"/>
                <w:between w:val="nil"/>
              </w:pBdr>
              <w:spacing w:after="120"/>
              <w:rPr>
                <w:lang w:val="fr-CA"/>
              </w:rPr>
            </w:pPr>
            <w:r w:rsidRPr="0094783C">
              <w:rPr>
                <w:b/>
                <w:lang w:val="fr-CA" w:bidi="fr-CA"/>
              </w:rPr>
              <w:t>Utiliser les matériaux de manière responsable</w:t>
            </w:r>
            <w:r w:rsidRPr="0094783C">
              <w:rPr>
                <w:lang w:val="fr-CA" w:bidi="fr-CA"/>
              </w:rPr>
              <w:t xml:space="preserve"> et sécuritaire, ainsi que les outils et l’espace de travail</w:t>
            </w:r>
          </w:p>
        </w:tc>
        <w:tc>
          <w:tcPr>
            <w:tcW w:w="1788" w:type="pct"/>
            <w:tcBorders>
              <w:top w:val="single" w:sz="2" w:space="0" w:color="auto"/>
              <w:left w:val="single" w:sz="2" w:space="0" w:color="auto"/>
              <w:bottom w:val="single" w:sz="2" w:space="0" w:color="auto"/>
              <w:right w:val="single" w:sz="2" w:space="0" w:color="auto"/>
            </w:tcBorders>
            <w:shd w:val="clear" w:color="auto" w:fill="auto"/>
          </w:tcPr>
          <w:p w14:paraId="785CC567" w14:textId="47DE01C2" w:rsidR="0094783C" w:rsidRPr="0094783C" w:rsidRDefault="0094783C" w:rsidP="0094783C">
            <w:pPr>
              <w:pStyle w:val="ListParagraph"/>
              <w:spacing w:before="120"/>
              <w:rPr>
                <w:bCs/>
                <w:color w:val="000000" w:themeColor="text1"/>
                <w:lang w:val="fr-CA" w:bidi="fr-CA"/>
              </w:rPr>
            </w:pPr>
            <w:r w:rsidRPr="0094783C">
              <w:rPr>
                <w:b/>
                <w:bCs/>
                <w:color w:val="000000" w:themeColor="text1"/>
                <w:lang w:val="fr-CA" w:bidi="fr-CA"/>
              </w:rPr>
              <w:t>Considérations éthiques, morales et juridiques</w:t>
            </w:r>
            <w:r w:rsidRPr="0094783C">
              <w:rPr>
                <w:bCs/>
                <w:color w:val="000000" w:themeColor="text1"/>
                <w:lang w:val="fr-CA" w:bidi="fr-CA"/>
              </w:rPr>
              <w:t xml:space="preserve"> associées aux technologies des </w:t>
            </w:r>
            <w:r w:rsidR="006D0409">
              <w:rPr>
                <w:bCs/>
                <w:color w:val="000000" w:themeColor="text1"/>
                <w:lang w:val="fr-CA" w:bidi="fr-CA"/>
              </w:rPr>
              <w:br/>
            </w:r>
            <w:r w:rsidRPr="0094783C">
              <w:rPr>
                <w:bCs/>
                <w:color w:val="000000" w:themeColor="text1"/>
                <w:lang w:val="fr-CA" w:bidi="fr-CA"/>
              </w:rPr>
              <w:t xml:space="preserve">arts médiatiques </w:t>
            </w:r>
          </w:p>
          <w:p w14:paraId="1A0E045F" w14:textId="2AF6578E" w:rsidR="0094783C" w:rsidRPr="0094783C" w:rsidRDefault="0094783C" w:rsidP="0094783C">
            <w:pPr>
              <w:pStyle w:val="ListParagraph"/>
              <w:rPr>
                <w:b/>
                <w:bCs/>
                <w:color w:val="000000" w:themeColor="text1"/>
                <w:lang w:val="fr-CA" w:bidi="fr-CA"/>
              </w:rPr>
            </w:pPr>
            <w:r w:rsidRPr="0094783C">
              <w:rPr>
                <w:b/>
                <w:bCs/>
                <w:color w:val="000000" w:themeColor="text1"/>
                <w:lang w:val="fr-CA" w:bidi="fr-CA"/>
              </w:rPr>
              <w:t>Droits moraux</w:t>
            </w:r>
            <w:r w:rsidRPr="0094783C">
              <w:rPr>
                <w:bCs/>
                <w:color w:val="000000" w:themeColor="text1"/>
                <w:lang w:val="fr-CA" w:bidi="fr-CA"/>
              </w:rPr>
              <w:t xml:space="preserve"> et considérations éthiques concernant l’</w:t>
            </w:r>
            <w:r w:rsidRPr="0094783C">
              <w:rPr>
                <w:b/>
                <w:bCs/>
                <w:color w:val="000000" w:themeColor="text1"/>
                <w:lang w:val="fr-CA" w:bidi="fr-CA"/>
              </w:rPr>
              <w:t>appropriation culturelle</w:t>
            </w:r>
            <w:r w:rsidRPr="0094783C">
              <w:rPr>
                <w:bCs/>
                <w:color w:val="000000" w:themeColor="text1"/>
                <w:lang w:val="fr-CA" w:bidi="fr-CA"/>
              </w:rPr>
              <w:t xml:space="preserve"> et </w:t>
            </w:r>
            <w:r w:rsidR="006D0409">
              <w:rPr>
                <w:bCs/>
                <w:color w:val="000000" w:themeColor="text1"/>
                <w:lang w:val="fr-CA" w:bidi="fr-CA"/>
              </w:rPr>
              <w:br/>
            </w:r>
            <w:r w:rsidRPr="0094783C">
              <w:rPr>
                <w:bCs/>
                <w:color w:val="000000" w:themeColor="text1"/>
                <w:lang w:val="fr-CA" w:bidi="fr-CA"/>
              </w:rPr>
              <w:t>le plagiat</w:t>
            </w:r>
          </w:p>
          <w:p w14:paraId="26CA5F0B" w14:textId="77777777" w:rsidR="0094783C" w:rsidRPr="00D12508" w:rsidRDefault="0094783C" w:rsidP="0094783C">
            <w:pPr>
              <w:pStyle w:val="ListParagraph"/>
              <w:rPr>
                <w:b/>
                <w:bCs/>
                <w:color w:val="000000" w:themeColor="text1"/>
                <w:lang w:val="fr-CA" w:bidi="fr-CA"/>
              </w:rPr>
            </w:pPr>
            <w:r w:rsidRPr="0094783C">
              <w:rPr>
                <w:bCs/>
                <w:color w:val="000000" w:themeColor="text1"/>
                <w:lang w:val="fr-CA" w:bidi="fr-CA"/>
              </w:rPr>
              <w:t>Protocoles et procédures en matière de santé et de sécurité</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4900D61B" w:rsidR="0025244C" w:rsidRPr="00D26EDC" w:rsidRDefault="00F13713" w:rsidP="00977054">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081E4B" w:rsidRPr="00081E4B">
              <w:rPr>
                <w:b/>
                <w:bCs/>
                <w:szCs w:val="22"/>
                <w:lang w:bidi="fr-CA"/>
              </w:rPr>
              <w:t xml:space="preserve">Arts </w:t>
            </w:r>
            <w:proofErr w:type="spellStart"/>
            <w:r w:rsidR="00081E4B" w:rsidRPr="00081E4B">
              <w:rPr>
                <w:b/>
                <w:bCs/>
                <w:szCs w:val="22"/>
                <w:lang w:bidi="fr-CA"/>
              </w:rPr>
              <w:t>médiatiques</w:t>
            </w:r>
            <w:proofErr w:type="spellEnd"/>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11</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39EBD1C2" w14:textId="20E598F0" w:rsidR="0094783C" w:rsidRPr="0094783C" w:rsidRDefault="0094783C" w:rsidP="0094783C">
            <w:pPr>
              <w:pStyle w:val="ListParagraph"/>
              <w:spacing w:before="120"/>
              <w:rPr>
                <w:lang w:val="fr-CA" w:bidi="fr-CA"/>
              </w:rPr>
            </w:pPr>
            <w:proofErr w:type="gramStart"/>
            <w:r w:rsidRPr="0094783C">
              <w:rPr>
                <w:b/>
                <w:lang w:val="fr-CA" w:bidi="fr-CA"/>
              </w:rPr>
              <w:t>arts</w:t>
            </w:r>
            <w:proofErr w:type="gramEnd"/>
            <w:r w:rsidRPr="0094783C">
              <w:rPr>
                <w:b/>
                <w:lang w:val="fr-CA" w:bidi="fr-CA"/>
              </w:rPr>
              <w:t xml:space="preserve"> médiatiques : </w:t>
            </w:r>
            <w:r w:rsidRPr="0094783C">
              <w:rPr>
                <w:lang w:val="fr-CA" w:bidi="fr-CA"/>
              </w:rPr>
              <w:t xml:space="preserve">formes d’art uniques en leur genre qui emploient le film, la vidéo, les médias numériques et les sons comme moyens </w:t>
            </w:r>
            <w:r w:rsidR="006D0409">
              <w:rPr>
                <w:lang w:val="fr-CA" w:bidi="fr-CA"/>
              </w:rPr>
              <w:br/>
            </w:r>
            <w:r w:rsidRPr="0094783C">
              <w:rPr>
                <w:lang w:val="fr-CA" w:bidi="fr-CA"/>
              </w:rPr>
              <w:t>d’expression artistique</w:t>
            </w:r>
          </w:p>
          <w:p w14:paraId="26DADF50" w14:textId="77777777" w:rsidR="0094783C" w:rsidRPr="0094783C" w:rsidRDefault="0094783C" w:rsidP="0094783C">
            <w:pPr>
              <w:pStyle w:val="ListParagraph"/>
              <w:rPr>
                <w:lang w:val="fr-CA" w:bidi="fr-CA"/>
              </w:rPr>
            </w:pPr>
            <w:proofErr w:type="gramStart"/>
            <w:r w:rsidRPr="0094783C">
              <w:rPr>
                <w:b/>
                <w:lang w:val="fr-CA" w:bidi="fr-CA"/>
              </w:rPr>
              <w:t>artiste</w:t>
            </w:r>
            <w:proofErr w:type="gramEnd"/>
            <w:r w:rsidRPr="0094783C">
              <w:rPr>
                <w:b/>
                <w:lang w:val="fr-CA" w:bidi="fr-CA"/>
              </w:rPr>
              <w:t xml:space="preserve"> : </w:t>
            </w:r>
            <w:r w:rsidRPr="0094783C">
              <w:rPr>
                <w:lang w:val="fr-CA" w:bidi="fr-CA"/>
              </w:rPr>
              <w:t>une personne, qui peut être un élève, qui crée ou conçoit des œuvres artistiques</w:t>
            </w:r>
          </w:p>
          <w:p w14:paraId="6D5567BB" w14:textId="35B5BFC1" w:rsidR="0025244C" w:rsidRPr="00FA6C76" w:rsidRDefault="0094783C" w:rsidP="0094783C">
            <w:pPr>
              <w:pStyle w:val="ListParagraph"/>
              <w:spacing w:after="120"/>
              <w:rPr>
                <w:lang w:val="fr-CA"/>
              </w:rPr>
            </w:pPr>
            <w:proofErr w:type="gramStart"/>
            <w:r w:rsidRPr="0094783C">
              <w:rPr>
                <w:b/>
                <w:lang w:val="fr-CA" w:bidi="fr-CA"/>
              </w:rPr>
              <w:t>humanité</w:t>
            </w:r>
            <w:proofErr w:type="gramEnd"/>
            <w:r w:rsidRPr="0094783C">
              <w:rPr>
                <w:b/>
                <w:lang w:val="fr-CA" w:bidi="fr-CA"/>
              </w:rPr>
              <w:t xml:space="preserve"> : </w:t>
            </w:r>
            <w:r w:rsidRPr="0094783C">
              <w:rPr>
                <w:lang w:val="fr-CA" w:bidi="fr-CA"/>
              </w:rPr>
              <w:t>les qualités de l’être humain (la capacité d’aimer, de créer, d’investiguer, etc.</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022A1B3" w:rsidR="00F9586F" w:rsidRPr="00D26EDC" w:rsidRDefault="00962864" w:rsidP="00977054">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 </w:t>
            </w:r>
            <w:r w:rsidR="00081E4B" w:rsidRPr="00081E4B">
              <w:rPr>
                <w:b/>
                <w:bCs/>
                <w:szCs w:val="22"/>
                <w:lang w:bidi="fr-CA"/>
              </w:rPr>
              <w:t xml:space="preserve">Arts </w:t>
            </w:r>
            <w:proofErr w:type="spellStart"/>
            <w:r w:rsidR="00081E4B" w:rsidRPr="00081E4B">
              <w:rPr>
                <w:b/>
                <w:bCs/>
                <w:szCs w:val="22"/>
                <w:lang w:bidi="fr-CA"/>
              </w:rPr>
              <w:t>médiatiques</w:t>
            </w:r>
            <w:proofErr w:type="spellEnd"/>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2A83AB55" w14:textId="77777777" w:rsidR="0094783C" w:rsidRPr="0094783C" w:rsidRDefault="0094783C" w:rsidP="0094783C">
            <w:pPr>
              <w:pStyle w:val="ListParagraph"/>
              <w:spacing w:before="120"/>
              <w:rPr>
                <w:color w:val="000000" w:themeColor="text1"/>
                <w:spacing w:val="-4"/>
                <w:lang w:val="fr-CA" w:bidi="fr-CA"/>
              </w:rPr>
            </w:pPr>
            <w:proofErr w:type="gramStart"/>
            <w:r w:rsidRPr="0094783C">
              <w:rPr>
                <w:b/>
                <w:color w:val="000000" w:themeColor="text1"/>
                <w:spacing w:val="-4"/>
                <w:lang w:val="fr-CA" w:bidi="fr-CA"/>
              </w:rPr>
              <w:t>inspiration</w:t>
            </w:r>
            <w:proofErr w:type="gramEnd"/>
            <w:r w:rsidRPr="0094783C">
              <w:rPr>
                <w:b/>
                <w:color w:val="000000" w:themeColor="text1"/>
                <w:spacing w:val="-4"/>
                <w:lang w:val="fr-CA" w:bidi="fr-CA"/>
              </w:rPr>
              <w:t xml:space="preserve"> sensorielle :</w:t>
            </w:r>
            <w:r w:rsidRPr="0094783C">
              <w:rPr>
                <w:color w:val="000000" w:themeColor="text1"/>
                <w:spacing w:val="-4"/>
                <w:lang w:val="fr-CA" w:bidi="fr-CA"/>
              </w:rPr>
              <w:t xml:space="preserve"> idées inspirées par les expériences sensorielles comme la sensation de la pluie sur le visage ou les sons d’un chien qui gémit</w:t>
            </w:r>
          </w:p>
          <w:p w14:paraId="1850A264" w14:textId="37E68771"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risques</w:t>
            </w:r>
            <w:proofErr w:type="gramEnd"/>
            <w:r w:rsidRPr="0094783C">
              <w:rPr>
                <w:b/>
                <w:color w:val="000000" w:themeColor="text1"/>
                <w:lang w:val="fr-CA" w:bidi="fr-CA"/>
              </w:rPr>
              <w:t xml:space="preserve"> créatifs :</w:t>
            </w:r>
            <w:r w:rsidRPr="0094783C">
              <w:rPr>
                <w:color w:val="000000" w:themeColor="text1"/>
                <w:lang w:val="fr-CA" w:bidi="fr-CA"/>
              </w:rPr>
              <w:t xml:space="preserve"> consistent à faire un choix éclairé pour accomplir quelque chose dans un contexte où des résultats inattendus sont acceptables </w:t>
            </w:r>
            <w:r w:rsidR="006D0409">
              <w:rPr>
                <w:color w:val="000000" w:themeColor="text1"/>
                <w:lang w:val="fr-CA" w:bidi="fr-CA"/>
              </w:rPr>
              <w:br/>
            </w:r>
            <w:r w:rsidRPr="0094783C">
              <w:rPr>
                <w:color w:val="000000" w:themeColor="text1"/>
                <w:lang w:val="fr-CA" w:bidi="fr-CA"/>
              </w:rPr>
              <w:t>et offrent des occasions d’apprentissage</w:t>
            </w:r>
          </w:p>
          <w:p w14:paraId="687286E1"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sources</w:t>
            </w:r>
            <w:proofErr w:type="gramEnd"/>
            <w:r w:rsidRPr="0094783C">
              <w:rPr>
                <w:b/>
                <w:color w:val="000000" w:themeColor="text1"/>
                <w:lang w:val="fr-CA" w:bidi="fr-CA"/>
              </w:rPr>
              <w:t xml:space="preserve"> d’inspiration : </w:t>
            </w:r>
            <w:r w:rsidRPr="0094783C">
              <w:rPr>
                <w:color w:val="000000" w:themeColor="text1"/>
                <w:lang w:val="fr-CA" w:bidi="fr-CA"/>
              </w:rPr>
              <w:t>expériences, connaissances et approches culturelles traditionnelles, lieux (y compris le territoire et ses ressources naturelles), gens, renseignements et environnements d’apprentissage collaboratif</w:t>
            </w:r>
          </w:p>
          <w:p w14:paraId="0CAD5A8E"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critique</w:t>
            </w:r>
            <w:proofErr w:type="gramEnd"/>
            <w:r w:rsidRPr="0094783C">
              <w:rPr>
                <w:b/>
                <w:color w:val="000000" w:themeColor="text1"/>
                <w:lang w:val="fr-CA" w:bidi="fr-CA"/>
              </w:rPr>
              <w:t xml:space="preserve"> : </w:t>
            </w:r>
            <w:r w:rsidRPr="0094783C">
              <w:rPr>
                <w:color w:val="000000" w:themeColor="text1"/>
                <w:lang w:val="fr-CA" w:bidi="fr-CA"/>
              </w:rPr>
              <w:t>stratégies d’évaluation adaptées selon l’âge (p. ex. dialogue face à face, discussions de groupe axées sur l’inclusion et la confiance, écriture réflexive, ateliers-carrousel)</w:t>
            </w:r>
          </w:p>
          <w:p w14:paraId="7177B3E1"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environnement</w:t>
            </w:r>
            <w:proofErr w:type="gramEnd"/>
            <w:r w:rsidRPr="0094783C">
              <w:rPr>
                <w:b/>
                <w:color w:val="000000" w:themeColor="text1"/>
                <w:lang w:val="fr-CA" w:bidi="fr-CA"/>
              </w:rPr>
              <w:t> :</w:t>
            </w:r>
            <w:r w:rsidRPr="0094783C">
              <w:rPr>
                <w:color w:val="000000" w:themeColor="text1"/>
                <w:lang w:val="fr-CA" w:bidi="fr-CA"/>
              </w:rPr>
              <w:t xml:space="preserve"> lieu qui influence la création de l’œuvre artistique; fait référence à une œuvre d’art reliée à un lieu spécifique ou créée pour ce lieu</w:t>
            </w:r>
          </w:p>
          <w:p w14:paraId="183CA4B8"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questions</w:t>
            </w:r>
            <w:proofErr w:type="gramEnd"/>
            <w:r w:rsidRPr="0094783C">
              <w:rPr>
                <w:b/>
                <w:color w:val="000000" w:themeColor="text1"/>
                <w:lang w:val="fr-CA" w:bidi="fr-CA"/>
              </w:rPr>
              <w:t xml:space="preserve"> d’ordre esthétique :</w:t>
            </w:r>
            <w:r w:rsidRPr="0094783C">
              <w:rPr>
                <w:color w:val="000000" w:themeColor="text1"/>
                <w:lang w:val="fr-CA" w:bidi="fr-CA"/>
              </w:rPr>
              <w:t xml:space="preserve"> questions liées à la nature, à l’expression et à la perception des œuvres artistiques</w:t>
            </w:r>
          </w:p>
          <w:p w14:paraId="6987E28F"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divers</w:t>
            </w:r>
            <w:proofErr w:type="gramEnd"/>
            <w:r w:rsidRPr="0094783C">
              <w:rPr>
                <w:b/>
                <w:color w:val="000000" w:themeColor="text1"/>
                <w:lang w:val="fr-CA" w:bidi="fr-CA"/>
              </w:rPr>
              <w:t xml:space="preserve"> contextes : </w:t>
            </w:r>
            <w:r w:rsidRPr="0094783C">
              <w:rPr>
                <w:color w:val="000000" w:themeColor="text1"/>
                <w:lang w:val="fr-CA" w:bidi="fr-CA"/>
              </w:rPr>
              <w:t>par exemple, contexte personnel, social, culturel, environnemental et historique</w:t>
            </w:r>
          </w:p>
          <w:p w14:paraId="1D0B7F3D" w14:textId="77777777" w:rsidR="0094783C" w:rsidRPr="0094783C" w:rsidRDefault="0094783C" w:rsidP="0094783C">
            <w:pPr>
              <w:pStyle w:val="ListParagraph"/>
              <w:rPr>
                <w:color w:val="000000" w:themeColor="text1"/>
                <w:lang w:val="fr-CA" w:bidi="fr-CA"/>
              </w:rPr>
            </w:pPr>
            <w:r w:rsidRPr="0094783C">
              <w:rPr>
                <w:b/>
                <w:color w:val="000000" w:themeColor="text1"/>
                <w:lang w:val="fr-CA" w:bidi="fr-CA"/>
              </w:rPr>
              <w:t xml:space="preserve">Documenter : </w:t>
            </w:r>
            <w:r w:rsidRPr="0094783C">
              <w:rPr>
                <w:color w:val="000000" w:themeColor="text1"/>
                <w:lang w:val="fr-CA" w:bidi="fr-CA"/>
              </w:rPr>
              <w:t>réaliser des activités qui aident les élèves à réfléchir sur leurs apprentissages (p. ex. dessiner, peindre, tenir un journal, prendre des photos, réaliser des clips vidéo ou des enregistrements sonores, réaliser de nouvelles œuvres, constituer un portfolio); comprend l’enregistrement d’une variété de versions des œuvres d’art médiatique au cours de la démarche de création</w:t>
            </w:r>
          </w:p>
          <w:p w14:paraId="5D1D013A" w14:textId="77777777" w:rsidR="0094783C" w:rsidRPr="0094783C" w:rsidRDefault="0094783C" w:rsidP="0094783C">
            <w:pPr>
              <w:pStyle w:val="ListParagraph"/>
              <w:rPr>
                <w:color w:val="000000" w:themeColor="text1"/>
                <w:spacing w:val="-2"/>
                <w:lang w:val="fr-CA" w:bidi="fr-CA"/>
              </w:rPr>
            </w:pPr>
            <w:proofErr w:type="gramStart"/>
            <w:r w:rsidRPr="0094783C">
              <w:rPr>
                <w:b/>
                <w:color w:val="000000" w:themeColor="text1"/>
                <w:spacing w:val="-2"/>
                <w:lang w:val="fr-CA" w:bidi="fr-CA"/>
              </w:rPr>
              <w:t>lieu</w:t>
            </w:r>
            <w:proofErr w:type="gramEnd"/>
            <w:r w:rsidRPr="0094783C">
              <w:rPr>
                <w:b/>
                <w:color w:val="000000" w:themeColor="text1"/>
                <w:spacing w:val="-2"/>
                <w:lang w:val="fr-CA" w:bidi="fr-CA"/>
              </w:rPr>
              <w:t> :</w:t>
            </w:r>
            <w:r w:rsidRPr="0094783C">
              <w:rPr>
                <w:color w:val="000000" w:themeColor="text1"/>
                <w:spacing w:val="-2"/>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3CC50582"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questions</w:t>
            </w:r>
            <w:proofErr w:type="gramEnd"/>
            <w:r w:rsidRPr="0094783C">
              <w:rPr>
                <w:b/>
                <w:color w:val="000000" w:themeColor="text1"/>
                <w:lang w:val="fr-CA" w:bidi="fr-CA"/>
              </w:rPr>
              <w:t xml:space="preserve"> sociales et environnementales : </w:t>
            </w:r>
            <w:r w:rsidRPr="0094783C">
              <w:rPr>
                <w:color w:val="000000" w:themeColor="text1"/>
                <w:lang w:val="fr-CA" w:bidi="fr-CA"/>
              </w:rPr>
              <w:t>enjeux locaux, régionaux et nationaux et enjeux liés à la justice sociale</w:t>
            </w:r>
          </w:p>
          <w:p w14:paraId="6D71143B"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réagir</w:t>
            </w:r>
            <w:proofErr w:type="gramEnd"/>
            <w:r w:rsidRPr="0094783C">
              <w:rPr>
                <w:b/>
                <w:color w:val="000000" w:themeColor="text1"/>
                <w:lang w:val="fr-CA" w:bidi="fr-CA"/>
              </w:rPr>
              <w:t xml:space="preserve"> : </w:t>
            </w:r>
            <w:r w:rsidRPr="0094783C">
              <w:rPr>
                <w:color w:val="000000" w:themeColor="text1"/>
                <w:lang w:val="fr-CA" w:bidi="fr-CA"/>
              </w:rPr>
              <w:t>réaliser des activités allant de la réflexion à l’action</w:t>
            </w:r>
          </w:p>
          <w:p w14:paraId="26220AA1" w14:textId="75ED9E80"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méthodes</w:t>
            </w:r>
            <w:proofErr w:type="gramEnd"/>
            <w:r w:rsidRPr="0094783C">
              <w:rPr>
                <w:b/>
                <w:color w:val="000000" w:themeColor="text1"/>
                <w:lang w:val="fr-CA" w:bidi="fr-CA"/>
              </w:rPr>
              <w:t xml:space="preserve"> d’acquisition du savoir :</w:t>
            </w:r>
            <w:r w:rsidRPr="0094783C">
              <w:rPr>
                <w:color w:val="000000" w:themeColor="text1"/>
                <w:lang w:val="fr-CA" w:bidi="fr-CA"/>
              </w:rPr>
              <w:t xml:space="preserve"> méthodes propres aux Premières Nations, aux Métis et aux Inuits qui varient selon le sexe, sont spécifiques </w:t>
            </w:r>
            <w:r w:rsidR="006D0409">
              <w:rPr>
                <w:color w:val="000000" w:themeColor="text1"/>
                <w:lang w:val="fr-CA" w:bidi="fr-CA"/>
              </w:rPr>
              <w:br/>
            </w:r>
            <w:r w:rsidRPr="0094783C">
              <w:rPr>
                <w:color w:val="000000" w:themeColor="text1"/>
                <w:lang w:val="fr-CA" w:bidi="fr-CA"/>
              </w:rPr>
              <w:t>au sujet ou à la discipline et sont culturelles, intégrées et intuitives</w:t>
            </w:r>
          </w:p>
          <w:p w14:paraId="02FE8B3F"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regard</w:t>
            </w:r>
            <w:proofErr w:type="gramEnd"/>
            <w:r w:rsidRPr="0094783C">
              <w:rPr>
                <w:b/>
                <w:color w:val="000000" w:themeColor="text1"/>
                <w:lang w:val="fr-CA" w:bidi="fr-CA"/>
              </w:rPr>
              <w:t xml:space="preserve"> personnel :</w:t>
            </w:r>
            <w:r w:rsidRPr="0094783C">
              <w:rPr>
                <w:color w:val="000000" w:themeColor="text1"/>
                <w:lang w:val="fr-CA" w:bidi="fr-CA"/>
              </w:rPr>
              <w:t xml:space="preserve"> forme d’expression qui manifeste la personnalité, la perspective ou la vision du monde d’une personne</w:t>
            </w:r>
          </w:p>
          <w:p w14:paraId="7A30B1AC" w14:textId="77777777" w:rsidR="0094783C" w:rsidRPr="0094783C" w:rsidRDefault="0094783C" w:rsidP="0094783C">
            <w:pPr>
              <w:pStyle w:val="ListParagraph"/>
              <w:rPr>
                <w:color w:val="000000" w:themeColor="text1"/>
                <w:lang w:val="fr-CA" w:bidi="fr-CA"/>
              </w:rPr>
            </w:pPr>
            <w:proofErr w:type="gramStart"/>
            <w:r w:rsidRPr="0094783C">
              <w:rPr>
                <w:b/>
                <w:color w:val="000000" w:themeColor="text1"/>
                <w:lang w:val="fr-CA" w:bidi="fr-CA"/>
              </w:rPr>
              <w:t>citoyenneté</w:t>
            </w:r>
            <w:proofErr w:type="gramEnd"/>
            <w:r w:rsidRPr="0094783C">
              <w:rPr>
                <w:b/>
                <w:color w:val="000000" w:themeColor="text1"/>
                <w:lang w:val="fr-CA" w:bidi="fr-CA"/>
              </w:rPr>
              <w:t xml:space="preserve"> numérique : </w:t>
            </w:r>
            <w:r w:rsidRPr="0094783C">
              <w:rPr>
                <w:color w:val="000000" w:themeColor="text1"/>
                <w:lang w:val="fr-CA" w:bidi="fr-CA"/>
              </w:rPr>
              <w:t>compréhension des enjeux humains, culturels et sociaux liés aux technologies et respect des lois et de l’éthique</w:t>
            </w:r>
          </w:p>
          <w:p w14:paraId="376A30FE" w14:textId="2328F938" w:rsidR="00770B0C" w:rsidRPr="00D26EDC" w:rsidRDefault="0094783C" w:rsidP="0094783C">
            <w:pPr>
              <w:pStyle w:val="ListParagraph"/>
              <w:spacing w:before="60" w:after="120"/>
              <w:rPr>
                <w:rFonts w:cstheme="majorHAnsi"/>
                <w:lang w:val="fr-CA"/>
              </w:rPr>
            </w:pPr>
            <w:r w:rsidRPr="0094783C">
              <w:rPr>
                <w:b/>
                <w:color w:val="000000" w:themeColor="text1"/>
                <w:lang w:val="fr-CA" w:bidi="fr-CA"/>
              </w:rPr>
              <w:t>Utiliser les matériaux de manière responsable :</w:t>
            </w:r>
            <w:r w:rsidRPr="0094783C">
              <w:rPr>
                <w:color w:val="000000" w:themeColor="text1"/>
                <w:lang w:val="fr-CA" w:bidi="fr-CA"/>
              </w:rPr>
              <w:t xml:space="preserve"> utiliser les matériaux de manière écoresponsable en tenant compte du temps nécessaire pour </w:t>
            </w:r>
            <w:r w:rsidR="006D0409">
              <w:rPr>
                <w:color w:val="000000" w:themeColor="text1"/>
                <w:lang w:val="fr-CA" w:bidi="fr-CA"/>
              </w:rPr>
              <w:br/>
            </w:r>
            <w:r w:rsidRPr="0094783C">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0BA22C58" w:rsidR="00F9586F" w:rsidRPr="00D26EDC" w:rsidRDefault="0059376F" w:rsidP="00977054">
            <w:pPr>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bookmarkStart w:id="0" w:name="_GoBack"/>
            <w:bookmarkEnd w:id="0"/>
            <w:r w:rsidR="001D1A64" w:rsidRPr="00D26EDC">
              <w:rPr>
                <w:b/>
                <w:color w:val="FFFFFF" w:themeColor="background1"/>
                <w:szCs w:val="22"/>
                <w:lang w:val="fr-CA"/>
              </w:rPr>
              <w:t xml:space="preserve"> — </w:t>
            </w:r>
            <w:r w:rsidR="00081E4B" w:rsidRPr="00081E4B">
              <w:rPr>
                <w:b/>
                <w:bCs/>
                <w:color w:val="FFFFFF" w:themeColor="background1"/>
                <w:szCs w:val="22"/>
                <w:lang w:bidi="fr-CA"/>
              </w:rPr>
              <w:t xml:space="preserve">Arts </w:t>
            </w:r>
            <w:proofErr w:type="spellStart"/>
            <w:r w:rsidR="00081E4B" w:rsidRPr="00081E4B">
              <w:rPr>
                <w:b/>
                <w:bCs/>
                <w:color w:val="FFFFFF" w:themeColor="background1"/>
                <w:szCs w:val="22"/>
                <w:lang w:bidi="fr-CA"/>
              </w:rPr>
              <w:t>médiatiques</w:t>
            </w:r>
            <w:proofErr w:type="spellEnd"/>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6C67A83B" w14:textId="77777777" w:rsidR="0094783C" w:rsidRPr="0094783C" w:rsidRDefault="0094783C" w:rsidP="0094783C">
            <w:pPr>
              <w:pStyle w:val="ListParagraph"/>
              <w:spacing w:before="120" w:after="40" w:line="240" w:lineRule="exact"/>
              <w:ind w:left="595" w:hanging="238"/>
              <w:rPr>
                <w:lang w:val="fr-CA" w:bidi="fr-CA"/>
              </w:rPr>
            </w:pPr>
            <w:r w:rsidRPr="0094783C">
              <w:rPr>
                <w:b/>
                <w:lang w:val="fr-CA" w:bidi="fr-CA"/>
              </w:rPr>
              <w:t>Éléments :</w:t>
            </w:r>
            <w:r w:rsidRPr="0094783C">
              <w:rPr>
                <w:lang w:val="fr-CA" w:bidi="fr-CA"/>
              </w:rPr>
              <w:t xml:space="preserve"> couleurs, formes, lignes, figures, espaces, textures, tons, valeurs</w:t>
            </w:r>
          </w:p>
          <w:p w14:paraId="5FADD0E0" w14:textId="77777777" w:rsidR="0094783C" w:rsidRPr="0094783C" w:rsidRDefault="0094783C" w:rsidP="0094783C">
            <w:pPr>
              <w:pStyle w:val="ListParagraph"/>
              <w:spacing w:after="40" w:line="240" w:lineRule="exact"/>
              <w:ind w:left="595" w:hanging="238"/>
              <w:rPr>
                <w:lang w:val="fr-CA" w:bidi="fr-CA"/>
              </w:rPr>
            </w:pPr>
            <w:proofErr w:type="gramStart"/>
            <w:r w:rsidRPr="0094783C">
              <w:rPr>
                <w:b/>
                <w:lang w:val="fr-CA" w:bidi="fr-CA"/>
              </w:rPr>
              <w:t>principes</w:t>
            </w:r>
            <w:proofErr w:type="gramEnd"/>
            <w:r w:rsidRPr="0094783C">
              <w:rPr>
                <w:b/>
                <w:lang w:val="fr-CA" w:bidi="fr-CA"/>
              </w:rPr>
              <w:t xml:space="preserve"> de l’esthétique :</w:t>
            </w:r>
            <w:r w:rsidRPr="0094783C">
              <w:rPr>
                <w:lang w:val="fr-CA" w:bidi="fr-CA"/>
              </w:rPr>
              <w:t xml:space="preserve"> équilibre, contraste, emphase, harmonie, mouvement, motif, répétition, rythme, unité, profondeur, proportion et échelle, mise en séquence, répétition en synchronisation, rythme, unité</w:t>
            </w:r>
          </w:p>
          <w:p w14:paraId="2A32FB84" w14:textId="77777777" w:rsidR="0094783C" w:rsidRPr="0094783C" w:rsidRDefault="0094783C" w:rsidP="0094783C">
            <w:pPr>
              <w:pStyle w:val="ListParagraph"/>
              <w:spacing w:after="40" w:line="240" w:lineRule="exact"/>
              <w:ind w:left="595" w:hanging="238"/>
              <w:rPr>
                <w:lang w:val="fr-CA" w:bidi="fr-CA"/>
              </w:rPr>
            </w:pPr>
            <w:r w:rsidRPr="0094783C">
              <w:rPr>
                <w:b/>
                <w:lang w:val="fr-CA" w:bidi="fr-CA"/>
              </w:rPr>
              <w:t xml:space="preserve">Stratégies d’élaboration d’images : </w:t>
            </w:r>
            <w:r w:rsidRPr="0094783C">
              <w:rPr>
                <w:lang w:val="fr-CA" w:bidi="fr-CA"/>
              </w:rPr>
              <w:t xml:space="preserve">procédés consistant à transformer les idées et les expériences en images (p. ex. abstraction, compression, aberration de forme, élaboration, exagération, geste, figure, fragmentation, association libre, juxtaposition, agrandissement, métamorphose, </w:t>
            </w:r>
            <w:proofErr w:type="spellStart"/>
            <w:r w:rsidRPr="0094783C">
              <w:rPr>
                <w:lang w:val="fr-CA" w:bidi="fr-CA"/>
              </w:rPr>
              <w:t>minification</w:t>
            </w:r>
            <w:proofErr w:type="spellEnd"/>
            <w:r w:rsidRPr="0094783C">
              <w:rPr>
                <w:lang w:val="fr-CA" w:bidi="fr-CA"/>
              </w:rPr>
              <w:t>, multiplication, plan subjectif, inversion, rotation, simplification, stylisation, croquis miniaturisé, transformation)</w:t>
            </w:r>
          </w:p>
          <w:p w14:paraId="00E7BE24" w14:textId="27002302" w:rsidR="0094783C" w:rsidRPr="0094783C" w:rsidRDefault="0094783C" w:rsidP="0094783C">
            <w:pPr>
              <w:pStyle w:val="ListParagraph"/>
              <w:spacing w:after="40" w:line="240" w:lineRule="exact"/>
              <w:ind w:left="595" w:hanging="238"/>
              <w:rPr>
                <w:lang w:val="fr-CA" w:bidi="fr-CA"/>
              </w:rPr>
            </w:pPr>
            <w:r w:rsidRPr="0094783C">
              <w:rPr>
                <w:b/>
                <w:lang w:val="fr-CA" w:bidi="fr-CA"/>
              </w:rPr>
              <w:t>Technologies médiatiques :</w:t>
            </w:r>
            <w:r w:rsidRPr="0094783C">
              <w:rPr>
                <w:lang w:val="fr-CA" w:bidi="fr-CA"/>
              </w:rPr>
              <w:t xml:space="preserve"> toute technologie de création d’images en arts médiatiques, comme les appareils photo, les ordinateurs, les logiciels, les accessoires et l’éclairage, y compris les technologies éprouvées et émergentes; comprend également la production vidéo, les vidéo-typographies et les conceptions vidéo, les éléments graphiques et les images, la photographie (numérique et traditionnelle), les procédés médiatiques nouveaux et émergents (p. ex. l’art performatif, l’œuvre de collaboration, l’art sonore, l’art en réseau, l’art cinétique, le </w:t>
            </w:r>
            <w:proofErr w:type="spellStart"/>
            <w:r w:rsidRPr="0094783C">
              <w:rPr>
                <w:lang w:val="fr-CA" w:bidi="fr-CA"/>
              </w:rPr>
              <w:t>bioart</w:t>
            </w:r>
            <w:proofErr w:type="spellEnd"/>
            <w:r w:rsidRPr="0094783C">
              <w:rPr>
                <w:lang w:val="fr-CA" w:bidi="fr-CA"/>
              </w:rPr>
              <w:t xml:space="preserve">, l’art robotique, l’art astronomique), </w:t>
            </w:r>
            <w:r w:rsidR="006D0409">
              <w:rPr>
                <w:lang w:val="fr-CA" w:bidi="fr-CA"/>
              </w:rPr>
              <w:br/>
            </w:r>
            <w:r w:rsidRPr="0094783C">
              <w:rPr>
                <w:lang w:val="fr-CA" w:bidi="fr-CA"/>
              </w:rPr>
              <w:t>de même que l’utilisation improvisée d’objets divers</w:t>
            </w:r>
          </w:p>
          <w:p w14:paraId="55760D9E" w14:textId="77777777" w:rsidR="0094783C" w:rsidRPr="0094783C" w:rsidRDefault="0094783C" w:rsidP="0094783C">
            <w:pPr>
              <w:pStyle w:val="ListParagraph"/>
              <w:spacing w:after="40" w:line="240" w:lineRule="exact"/>
              <w:ind w:left="595" w:hanging="238"/>
              <w:rPr>
                <w:lang w:val="fr-CA" w:bidi="fr-CA"/>
              </w:rPr>
            </w:pPr>
            <w:r w:rsidRPr="0094783C">
              <w:rPr>
                <w:b/>
                <w:lang w:val="fr-CA" w:bidi="fr-CA"/>
              </w:rPr>
              <w:t xml:space="preserve">Technologies normalisées : </w:t>
            </w:r>
            <w:r w:rsidRPr="0094783C">
              <w:rPr>
                <w:lang w:val="fr-CA" w:bidi="fr-CA"/>
              </w:rPr>
              <w:t>conventions relatives à la fabrication de maquettes, langage de balisage, normes actuelles du Web et autres exigences de conformité relatives aux médias numériques</w:t>
            </w:r>
          </w:p>
          <w:p w14:paraId="2CF55C7D" w14:textId="77777777" w:rsidR="0094783C" w:rsidRPr="0094783C" w:rsidRDefault="0094783C" w:rsidP="0094783C">
            <w:pPr>
              <w:pStyle w:val="ListParagraph"/>
              <w:spacing w:after="40" w:line="240" w:lineRule="exact"/>
              <w:ind w:left="595" w:hanging="238"/>
              <w:rPr>
                <w:lang w:val="fr-CA" w:bidi="fr-CA"/>
              </w:rPr>
            </w:pPr>
            <w:r w:rsidRPr="0094783C">
              <w:rPr>
                <w:b/>
                <w:lang w:val="fr-CA" w:bidi="fr-CA"/>
              </w:rPr>
              <w:t>Vocabulaire :</w:t>
            </w:r>
            <w:r w:rsidRPr="0094783C">
              <w:rPr>
                <w:lang w:val="fr-CA" w:bidi="fr-CA"/>
              </w:rPr>
              <w:t xml:space="preserve"> par exemple, scénarimage, petit croquis, durée, animation, liaisons entre images, plan subjectif, hybridation, livre numérique </w:t>
            </w:r>
            <w:proofErr w:type="spellStart"/>
            <w:r w:rsidRPr="0094783C">
              <w:rPr>
                <w:lang w:val="fr-CA" w:bidi="fr-CA"/>
              </w:rPr>
              <w:t>feuilletable</w:t>
            </w:r>
            <w:proofErr w:type="spellEnd"/>
            <w:r w:rsidRPr="0094783C">
              <w:rPr>
                <w:lang w:val="fr-CA" w:bidi="fr-CA"/>
              </w:rPr>
              <w:t>, avatar, acoustique, installation, angles de caméra, plan d’ensemble, panoramique, gros plan, plan moyen, profondeur de champ, cartographie conceptuelle, organigramme</w:t>
            </w:r>
          </w:p>
          <w:p w14:paraId="5BE9F08A" w14:textId="77777777" w:rsidR="0094783C" w:rsidRPr="0094783C" w:rsidRDefault="0094783C" w:rsidP="0094783C">
            <w:pPr>
              <w:pStyle w:val="ListParagraph"/>
              <w:spacing w:after="40" w:line="240" w:lineRule="exact"/>
              <w:ind w:left="595" w:hanging="238"/>
              <w:rPr>
                <w:lang w:val="fr-CA" w:bidi="fr-CA"/>
              </w:rPr>
            </w:pPr>
            <w:r w:rsidRPr="0094783C">
              <w:rPr>
                <w:b/>
                <w:lang w:val="fr-CA" w:bidi="fr-CA"/>
              </w:rPr>
              <w:t xml:space="preserve">Matériaux : </w:t>
            </w:r>
            <w:proofErr w:type="spellStart"/>
            <w:r w:rsidRPr="0094783C">
              <w:rPr>
                <w:lang w:val="fr-CA" w:bidi="fr-CA"/>
              </w:rPr>
              <w:t>matériaux</w:t>
            </w:r>
            <w:proofErr w:type="spellEnd"/>
            <w:r w:rsidRPr="0094783C">
              <w:rPr>
                <w:lang w:val="fr-CA" w:bidi="fr-CA"/>
              </w:rPr>
              <w:t xml:space="preserve"> des arts médiatiques (p. ex. pâte à modeler, blocs </w:t>
            </w:r>
            <w:proofErr w:type="spellStart"/>
            <w:r w:rsidRPr="0094783C">
              <w:rPr>
                <w:lang w:val="fr-CA" w:bidi="fr-CA"/>
              </w:rPr>
              <w:t>imbriquables</w:t>
            </w:r>
            <w:proofErr w:type="spellEnd"/>
            <w:r w:rsidRPr="0094783C">
              <w:rPr>
                <w:lang w:val="fr-CA" w:bidi="fr-CA"/>
              </w:rPr>
              <w:t>, accessoires, jouets, éclairage)</w:t>
            </w:r>
          </w:p>
          <w:p w14:paraId="38BDC2C3" w14:textId="77777777" w:rsidR="0094783C" w:rsidRPr="0094783C" w:rsidRDefault="0094783C" w:rsidP="0094783C">
            <w:pPr>
              <w:pStyle w:val="ListParagraph"/>
              <w:spacing w:after="40" w:line="240" w:lineRule="exact"/>
              <w:ind w:left="595" w:hanging="238"/>
              <w:rPr>
                <w:lang w:val="fr-CA" w:bidi="fr-CA"/>
              </w:rPr>
            </w:pPr>
            <w:proofErr w:type="gramStart"/>
            <w:r w:rsidRPr="0094783C">
              <w:rPr>
                <w:b/>
                <w:lang w:val="fr-CA" w:bidi="fr-CA"/>
              </w:rPr>
              <w:t>procédés</w:t>
            </w:r>
            <w:proofErr w:type="gramEnd"/>
            <w:r w:rsidRPr="0094783C">
              <w:rPr>
                <w:b/>
                <w:lang w:val="fr-CA" w:bidi="fr-CA"/>
              </w:rPr>
              <w:t> :</w:t>
            </w:r>
            <w:r w:rsidRPr="0094783C">
              <w:rPr>
                <w:lang w:val="fr-CA" w:bidi="fr-CA"/>
              </w:rPr>
              <w:t xml:space="preserve"> </w:t>
            </w:r>
            <w:proofErr w:type="spellStart"/>
            <w:r w:rsidRPr="0094783C">
              <w:rPr>
                <w:lang w:val="fr-CA" w:bidi="fr-CA"/>
              </w:rPr>
              <w:t>procédés</w:t>
            </w:r>
            <w:proofErr w:type="spellEnd"/>
            <w:r w:rsidRPr="0094783C">
              <w:rPr>
                <w:lang w:val="fr-CA" w:bidi="fr-CA"/>
              </w:rPr>
              <w:t xml:space="preserve"> des arts médiatiques (p. ex. animation, animation de pâte à modeler, montage, ambiance sonore, scénarimage, caractères d’édition, format, illustration, fabrication de maquette, boucle, narration, temps réel, image fixe, transposition)</w:t>
            </w:r>
          </w:p>
          <w:p w14:paraId="62E58A81" w14:textId="77777777" w:rsidR="0094783C" w:rsidRPr="0094783C" w:rsidRDefault="0094783C" w:rsidP="0094783C">
            <w:pPr>
              <w:pStyle w:val="ListParagraph"/>
              <w:spacing w:after="40" w:line="240" w:lineRule="exact"/>
              <w:ind w:left="595" w:hanging="238"/>
              <w:rPr>
                <w:lang w:val="fr-CA" w:bidi="fr-CA"/>
              </w:rPr>
            </w:pPr>
            <w:proofErr w:type="gramStart"/>
            <w:r w:rsidRPr="0094783C">
              <w:rPr>
                <w:b/>
                <w:lang w:val="fr-CA" w:bidi="fr-CA"/>
              </w:rPr>
              <w:t>techniques</w:t>
            </w:r>
            <w:proofErr w:type="gramEnd"/>
            <w:r w:rsidRPr="0094783C">
              <w:rPr>
                <w:b/>
                <w:lang w:val="fr-CA" w:bidi="fr-CA"/>
              </w:rPr>
              <w:t xml:space="preserve"> : </w:t>
            </w:r>
            <w:proofErr w:type="spellStart"/>
            <w:r w:rsidRPr="0094783C">
              <w:rPr>
                <w:lang w:val="fr-CA" w:bidi="fr-CA"/>
              </w:rPr>
              <w:t>techniques</w:t>
            </w:r>
            <w:proofErr w:type="spellEnd"/>
            <w:r w:rsidRPr="0094783C">
              <w:rPr>
                <w:lang w:val="fr-CA" w:bidi="fr-CA"/>
              </w:rPr>
              <w:t xml:space="preserve"> des arts médiatiques (p. ex. techniques servant à organiser les idées et l’information afin de créer des plans subjectifs dans les images)</w:t>
            </w:r>
          </w:p>
          <w:p w14:paraId="1AFF64A3" w14:textId="2D4ABB4C" w:rsidR="0094783C" w:rsidRPr="0094783C" w:rsidRDefault="0094783C" w:rsidP="0094783C">
            <w:pPr>
              <w:pStyle w:val="ListParagraph"/>
              <w:spacing w:after="40" w:line="240" w:lineRule="exact"/>
              <w:ind w:left="595" w:hanging="238"/>
              <w:rPr>
                <w:lang w:val="fr-CA" w:bidi="fr-CA"/>
              </w:rPr>
            </w:pPr>
            <w:proofErr w:type="spellStart"/>
            <w:proofErr w:type="gramStart"/>
            <w:r w:rsidRPr="0094783C">
              <w:rPr>
                <w:b/>
                <w:lang w:val="fr-CA" w:bidi="fr-CA"/>
              </w:rPr>
              <w:t>préproduction</w:t>
            </w:r>
            <w:proofErr w:type="spellEnd"/>
            <w:proofErr w:type="gramEnd"/>
            <w:r w:rsidRPr="0094783C">
              <w:rPr>
                <w:b/>
                <w:lang w:val="fr-CA" w:bidi="fr-CA"/>
              </w:rPr>
              <w:t> :</w:t>
            </w:r>
            <w:r w:rsidRPr="0094783C">
              <w:rPr>
                <w:lang w:val="fr-CA" w:bidi="fr-CA"/>
              </w:rPr>
              <w:t xml:space="preserve"> étape précédant le commencement de la production, y compris la planification (p. ex. élaborer des traitements, écrire et peaufiner </w:t>
            </w:r>
            <w:r w:rsidR="006D0409">
              <w:rPr>
                <w:lang w:val="fr-CA" w:bidi="fr-CA"/>
              </w:rPr>
              <w:br/>
            </w:r>
            <w:r w:rsidRPr="0094783C">
              <w:rPr>
                <w:lang w:val="fr-CA" w:bidi="fr-CA"/>
              </w:rPr>
              <w:t>les scénarios ou les scénarimages, concevoir les costumes)</w:t>
            </w:r>
          </w:p>
          <w:p w14:paraId="52C478A9" w14:textId="21E6C61B" w:rsidR="0094783C" w:rsidRPr="0094783C" w:rsidRDefault="0094783C" w:rsidP="0094783C">
            <w:pPr>
              <w:pStyle w:val="ListParagraph"/>
              <w:spacing w:after="40" w:line="240" w:lineRule="exact"/>
              <w:ind w:left="595" w:hanging="238"/>
              <w:rPr>
                <w:lang w:val="fr-CA" w:bidi="fr-CA"/>
              </w:rPr>
            </w:pPr>
            <w:proofErr w:type="gramStart"/>
            <w:r w:rsidRPr="0094783C">
              <w:rPr>
                <w:b/>
                <w:lang w:val="fr-CA" w:bidi="fr-CA"/>
              </w:rPr>
              <w:t>production</w:t>
            </w:r>
            <w:proofErr w:type="gramEnd"/>
            <w:r w:rsidRPr="0094783C">
              <w:rPr>
                <w:b/>
                <w:lang w:val="fr-CA" w:bidi="fr-CA"/>
              </w:rPr>
              <w:t> :</w:t>
            </w:r>
            <w:r w:rsidRPr="0094783C">
              <w:rPr>
                <w:lang w:val="fr-CA" w:bidi="fr-CA"/>
              </w:rPr>
              <w:t xml:space="preserve"> étape durant laquelle un produit est activement créé et développé; comprend, par exemple, le tournage d’une vidéo ou d’un film, </w:t>
            </w:r>
            <w:r w:rsidR="006D0409">
              <w:rPr>
                <w:lang w:val="fr-CA" w:bidi="fr-CA"/>
              </w:rPr>
              <w:br/>
            </w:r>
            <w:r w:rsidRPr="0094783C">
              <w:rPr>
                <w:lang w:val="fr-CA" w:bidi="fr-CA"/>
              </w:rPr>
              <w:t>le développement et l’agrandissement de clichés, la mise en place de l’éclairage, la programmation d’un site Web</w:t>
            </w:r>
          </w:p>
          <w:p w14:paraId="5655D51E" w14:textId="77777777" w:rsidR="0094783C" w:rsidRPr="0094783C" w:rsidRDefault="0094783C" w:rsidP="0094783C">
            <w:pPr>
              <w:pStyle w:val="ListParagraph"/>
              <w:spacing w:after="40" w:line="240" w:lineRule="exact"/>
              <w:ind w:left="595" w:hanging="238"/>
              <w:rPr>
                <w:lang w:val="fr-CA" w:bidi="fr-CA"/>
              </w:rPr>
            </w:pPr>
            <w:proofErr w:type="gramStart"/>
            <w:r w:rsidRPr="0094783C">
              <w:rPr>
                <w:b/>
                <w:lang w:val="fr-CA" w:bidi="fr-CA"/>
              </w:rPr>
              <w:t>postproduction</w:t>
            </w:r>
            <w:proofErr w:type="gramEnd"/>
            <w:r w:rsidRPr="0094783C">
              <w:rPr>
                <w:b/>
                <w:lang w:val="fr-CA" w:bidi="fr-CA"/>
              </w:rPr>
              <w:t> :</w:t>
            </w:r>
            <w:r w:rsidRPr="0094783C">
              <w:rPr>
                <w:lang w:val="fr-CA" w:bidi="fr-CA"/>
              </w:rPr>
              <w:t xml:space="preserve"> étape suivant la fin des principales phases de production; comprend le peaufinage et les modifications de la production, donnant ainsi un produit final cohérent (p. ex. modification d’une séquence vidéo, </w:t>
            </w:r>
            <w:proofErr w:type="spellStart"/>
            <w:r w:rsidRPr="0094783C">
              <w:rPr>
                <w:lang w:val="fr-CA" w:bidi="fr-CA"/>
              </w:rPr>
              <w:t>retouchage</w:t>
            </w:r>
            <w:proofErr w:type="spellEnd"/>
            <w:r w:rsidRPr="0094783C">
              <w:rPr>
                <w:lang w:val="fr-CA" w:bidi="fr-CA"/>
              </w:rPr>
              <w:t xml:space="preserve"> et montage de photos, réalisation de tests multimédias)</w:t>
            </w:r>
          </w:p>
          <w:p w14:paraId="35DDC50D" w14:textId="77777777" w:rsidR="0094783C" w:rsidRPr="0094783C" w:rsidRDefault="0094783C" w:rsidP="0094783C">
            <w:pPr>
              <w:pStyle w:val="ListParagraph"/>
              <w:spacing w:after="40" w:line="240" w:lineRule="exact"/>
              <w:ind w:left="595" w:hanging="238"/>
              <w:rPr>
                <w:lang w:val="fr-CA" w:bidi="fr-CA"/>
              </w:rPr>
            </w:pPr>
            <w:proofErr w:type="gramStart"/>
            <w:r w:rsidRPr="0094783C">
              <w:rPr>
                <w:b/>
                <w:lang w:val="fr-CA" w:bidi="fr-CA"/>
              </w:rPr>
              <w:t>culture</w:t>
            </w:r>
            <w:proofErr w:type="gramEnd"/>
            <w:r w:rsidRPr="0094783C">
              <w:rPr>
                <w:b/>
                <w:lang w:val="fr-CA" w:bidi="fr-CA"/>
              </w:rPr>
              <w:t xml:space="preserve"> visuelle : </w:t>
            </w:r>
            <w:r w:rsidRPr="0094783C">
              <w:rPr>
                <w:lang w:val="fr-CA" w:bidi="fr-CA"/>
              </w:rPr>
              <w:t>aspects d’une culture qui dépendent de la représentation visuelle</w:t>
            </w:r>
          </w:p>
          <w:p w14:paraId="17DD65CE" w14:textId="77777777" w:rsidR="0094783C" w:rsidRPr="0094783C" w:rsidRDefault="0094783C" w:rsidP="0094783C">
            <w:pPr>
              <w:pStyle w:val="ListParagraph"/>
              <w:spacing w:after="40" w:line="240" w:lineRule="exact"/>
              <w:ind w:left="595" w:hanging="238"/>
              <w:rPr>
                <w:lang w:val="fr-CA" w:bidi="fr-CA"/>
              </w:rPr>
            </w:pPr>
            <w:r w:rsidRPr="0094783C">
              <w:rPr>
                <w:b/>
                <w:lang w:val="fr-CA" w:bidi="fr-CA"/>
              </w:rPr>
              <w:t>Considérations éthiques, morales et juridiques :</w:t>
            </w:r>
            <w:r w:rsidRPr="0094783C">
              <w:rPr>
                <w:lang w:val="fr-CA" w:bidi="fr-CA"/>
              </w:rPr>
              <w:t xml:space="preserve"> questions liées à la réglementation relative à la reproduction, au droit d’auteur et à l’appropriation d’images, de sons et de vidéos</w:t>
            </w:r>
          </w:p>
          <w:p w14:paraId="239760C3" w14:textId="77777777" w:rsidR="0094783C" w:rsidRPr="0094783C" w:rsidRDefault="0094783C" w:rsidP="0094783C">
            <w:pPr>
              <w:pStyle w:val="ListParagraph"/>
              <w:spacing w:after="40" w:line="240" w:lineRule="exact"/>
              <w:ind w:left="595" w:hanging="238"/>
              <w:rPr>
                <w:lang w:val="fr-CA" w:bidi="fr-CA"/>
              </w:rPr>
            </w:pPr>
            <w:r w:rsidRPr="0094783C">
              <w:rPr>
                <w:b/>
                <w:lang w:val="fr-CA" w:bidi="fr-CA"/>
              </w:rPr>
              <w:t xml:space="preserve">Droits moraux : </w:t>
            </w:r>
            <w:r w:rsidRPr="0094783C">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4B4BD9BE" w:rsidR="00962864" w:rsidRPr="00FA6C76" w:rsidRDefault="0094783C" w:rsidP="0094783C">
            <w:pPr>
              <w:pStyle w:val="ListParagraph"/>
              <w:spacing w:after="120" w:line="240" w:lineRule="exact"/>
              <w:ind w:left="595" w:hanging="238"/>
              <w:rPr>
                <w:rFonts w:cs="Times New Roman"/>
                <w:lang w:val="fr-CA"/>
              </w:rPr>
            </w:pPr>
            <w:proofErr w:type="gramStart"/>
            <w:r w:rsidRPr="0094783C">
              <w:rPr>
                <w:b/>
                <w:lang w:val="fr-CA" w:bidi="fr-CA"/>
              </w:rPr>
              <w:t>appropriation</w:t>
            </w:r>
            <w:proofErr w:type="gramEnd"/>
            <w:r w:rsidRPr="0094783C">
              <w:rPr>
                <w:b/>
                <w:lang w:val="fr-CA" w:bidi="fr-CA"/>
              </w:rPr>
              <w:t xml:space="preserve"> culturelle : </w:t>
            </w:r>
            <w:r w:rsidRPr="0094783C">
              <w:rPr>
                <w:lang w:val="fr-CA" w:bidi="fr-CA"/>
              </w:rPr>
              <w:t xml:space="preserve">utilisation de motifs, de thèmes, de voix, d’images, de connaissances, de récits, de chansons ou d’œuvres dramatiques </w:t>
            </w:r>
            <w:r w:rsidR="006D0409">
              <w:rPr>
                <w:lang w:val="fr-CA" w:bidi="fr-CA"/>
              </w:rPr>
              <w:br/>
            </w:r>
            <w:r w:rsidRPr="0094783C">
              <w:rPr>
                <w:lang w:val="fr-CA" w:bidi="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E2D4" w14:textId="77777777" w:rsidR="005004F6" w:rsidRDefault="005004F6">
      <w:r>
        <w:separator/>
      </w:r>
    </w:p>
  </w:endnote>
  <w:endnote w:type="continuationSeparator" w:id="0">
    <w:p w14:paraId="6E3FA2A8" w14:textId="77777777" w:rsidR="005004F6" w:rsidRDefault="0050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977054">
      <w:rPr>
        <w:rStyle w:val="PageNumber"/>
        <w:rFonts w:ascii="Helvetica" w:hAnsi="Helvetica"/>
        <w:i/>
        <w:noProof/>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AB949" w14:textId="77777777" w:rsidR="005004F6" w:rsidRDefault="005004F6">
      <w:r>
        <w:separator/>
      </w:r>
    </w:p>
  </w:footnote>
  <w:footnote w:type="continuationSeparator" w:id="0">
    <w:p w14:paraId="2DEE34AC" w14:textId="77777777" w:rsidR="005004F6" w:rsidRDefault="005004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3">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
  </w:num>
  <w:num w:numId="5">
    <w:abstractNumId w:val="7"/>
  </w:num>
  <w:num w:numId="6">
    <w:abstractNumId w:val="6"/>
  </w:num>
  <w:num w:numId="7">
    <w:abstractNumId w:val="4"/>
  </w:num>
  <w:num w:numId="8">
    <w:abstractNumId w:val="12"/>
  </w:num>
  <w:num w:numId="9">
    <w:abstractNumId w:val="11"/>
  </w:num>
  <w:num w:numId="10">
    <w:abstractNumId w:val="13"/>
  </w:num>
  <w:num w:numId="11">
    <w:abstractNumId w:val="10"/>
  </w:num>
  <w:num w:numId="12">
    <w:abstractNumId w:val="17"/>
  </w:num>
  <w:num w:numId="13">
    <w:abstractNumId w:val="0"/>
  </w:num>
  <w:num w:numId="14">
    <w:abstractNumId w:val="8"/>
  </w:num>
  <w:num w:numId="15">
    <w:abstractNumId w:val="15"/>
  </w:num>
  <w:num w:numId="16">
    <w:abstractNumId w:val="2"/>
  </w:num>
  <w:num w:numId="17">
    <w:abstractNumId w:val="9"/>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1E4B"/>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568D1"/>
    <w:rsid w:val="00364762"/>
    <w:rsid w:val="00370C94"/>
    <w:rsid w:val="00391687"/>
    <w:rsid w:val="003925B2"/>
    <w:rsid w:val="00396AFB"/>
    <w:rsid w:val="003A3345"/>
    <w:rsid w:val="003E3A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004F6"/>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D0409"/>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C4D73"/>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4783C"/>
    <w:rsid w:val="00957392"/>
    <w:rsid w:val="00962864"/>
    <w:rsid w:val="00964DFE"/>
    <w:rsid w:val="00965DA9"/>
    <w:rsid w:val="00974E4B"/>
    <w:rsid w:val="00977054"/>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9765B"/>
    <w:rsid w:val="00AA491A"/>
    <w:rsid w:val="00AB2F24"/>
    <w:rsid w:val="00AB3E8E"/>
    <w:rsid w:val="00AC339A"/>
    <w:rsid w:val="00AE0477"/>
    <w:rsid w:val="00AE67D7"/>
    <w:rsid w:val="00AF70A4"/>
    <w:rsid w:val="00B0173E"/>
    <w:rsid w:val="00B12655"/>
    <w:rsid w:val="00B20790"/>
    <w:rsid w:val="00B3642A"/>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A6C76"/>
    <w:rsid w:val="00FB2E99"/>
    <w:rsid w:val="00FB780F"/>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F9C4-4975-D844-98A4-0E51EE8A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1716</Words>
  <Characters>9787</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11481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45</cp:revision>
  <cp:lastPrinted>2018-03-14T18:14:00Z</cp:lastPrinted>
  <dcterms:created xsi:type="dcterms:W3CDTF">2018-04-04T20:20:00Z</dcterms:created>
  <dcterms:modified xsi:type="dcterms:W3CDTF">2018-08-09T15:22:00Z</dcterms:modified>
</cp:coreProperties>
</file>