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0D0CA4E" w:rsidR="00023C18" w:rsidRPr="005A1FA5" w:rsidRDefault="00023C18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EF5848">
        <w:rPr>
          <w:b/>
          <w:sz w:val="28"/>
        </w:rPr>
        <w:t>ÉDUCATION ARTISTIQUE — Musique : Musique chorale</w:t>
      </w:r>
      <w:r w:rsidR="00EF5848">
        <w:rPr>
          <w:b/>
          <w:sz w:val="28"/>
        </w:rPr>
        <w:br/>
      </w:r>
      <w:r w:rsidR="00EF5848">
        <w:rPr>
          <w:b/>
          <w:sz w:val="28"/>
        </w:rPr>
        <w:tab/>
        <w:t>(</w:t>
      </w:r>
      <w:r w:rsidR="00EF5848" w:rsidRPr="00C925B6">
        <w:rPr>
          <w:b/>
          <w:sz w:val="28"/>
        </w:rPr>
        <w:t>englobe Chorale de concert </w:t>
      </w:r>
      <w:r w:rsidR="00EF5848">
        <w:rPr>
          <w:b/>
          <w:sz w:val="28"/>
        </w:rPr>
        <w:t>11</w:t>
      </w:r>
      <w:r w:rsidR="00EF5848" w:rsidRPr="00C925B6">
        <w:rPr>
          <w:b/>
          <w:sz w:val="28"/>
        </w:rPr>
        <w:t>, Chœur de chambre </w:t>
      </w:r>
      <w:r w:rsidR="00EF5848">
        <w:rPr>
          <w:b/>
          <w:sz w:val="28"/>
        </w:rPr>
        <w:t>11</w:t>
      </w:r>
      <w:r w:rsidR="00EF5848" w:rsidRPr="00C925B6">
        <w:rPr>
          <w:b/>
          <w:sz w:val="28"/>
        </w:rPr>
        <w:t>, Jazz vocal </w:t>
      </w:r>
      <w:r w:rsidR="00EF5848">
        <w:rPr>
          <w:b/>
          <w:sz w:val="28"/>
        </w:rPr>
        <w:t>11</w:t>
      </w:r>
      <w:r w:rsidR="00EF5848" w:rsidRPr="00C925B6">
        <w:rPr>
          <w:b/>
          <w:sz w:val="28"/>
        </w:rPr>
        <w:t>)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217F45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760"/>
        <w:gridCol w:w="240"/>
        <w:gridCol w:w="2640"/>
        <w:gridCol w:w="240"/>
        <w:gridCol w:w="2640"/>
        <w:gridCol w:w="240"/>
        <w:gridCol w:w="2280"/>
      </w:tblGrid>
      <w:tr w:rsidR="00C048A6" w:rsidRPr="005A1FA5" w14:paraId="2A80BE53" w14:textId="77777777" w:rsidTr="006817AD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0115C902" w:rsidR="00C048A6" w:rsidRPr="005A1FA5" w:rsidRDefault="00EF5848" w:rsidP="00D9672D">
            <w:pPr>
              <w:pStyle w:val="Tablestyle1"/>
              <w:rPr>
                <w:rFonts w:cs="Arial"/>
              </w:rPr>
            </w:pPr>
            <w:r w:rsidRPr="00D03BF6">
              <w:rPr>
                <w:rFonts w:eastAsia="Arial" w:cs="Arial"/>
                <w:szCs w:val="20"/>
              </w:rPr>
              <w:t xml:space="preserve">La musique reflète divers aspects </w:t>
            </w:r>
            <w:r>
              <w:rPr>
                <w:rFonts w:eastAsia="Arial" w:cs="Arial"/>
                <w:szCs w:val="20"/>
              </w:rPr>
              <w:br/>
            </w:r>
            <w:r w:rsidRPr="00D03BF6">
              <w:rPr>
                <w:rFonts w:eastAsia="Arial" w:cs="Arial"/>
                <w:szCs w:val="20"/>
              </w:rPr>
              <w:t xml:space="preserve">de l’époque, </w:t>
            </w:r>
            <w:r>
              <w:rPr>
                <w:rFonts w:eastAsia="Arial" w:cs="Arial"/>
                <w:szCs w:val="20"/>
              </w:rPr>
              <w:br/>
            </w:r>
            <w:r w:rsidRPr="00D03BF6">
              <w:rPr>
                <w:rFonts w:eastAsia="Arial" w:cs="Arial"/>
                <w:szCs w:val="20"/>
              </w:rPr>
              <w:t>du lieu et de la communauté.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2656EC94" w:rsidR="00C048A6" w:rsidRPr="005A1FA5" w:rsidRDefault="00EF5848" w:rsidP="00D9672D">
            <w:pPr>
              <w:pStyle w:val="Tablestyle1"/>
              <w:rPr>
                <w:rFonts w:cs="Arial"/>
              </w:rPr>
            </w:pPr>
            <w:r w:rsidRPr="00D03BF6">
              <w:rPr>
                <w:bCs/>
                <w:color w:val="000000" w:themeColor="text1"/>
                <w:szCs w:val="20"/>
              </w:rPr>
              <w:t xml:space="preserve">L’étude approfondie </w:t>
            </w:r>
            <w:r>
              <w:rPr>
                <w:bCs/>
                <w:color w:val="000000" w:themeColor="text1"/>
                <w:szCs w:val="20"/>
              </w:rPr>
              <w:br/>
            </w:r>
            <w:r w:rsidRPr="00D03BF6">
              <w:rPr>
                <w:bCs/>
                <w:color w:val="000000" w:themeColor="text1"/>
                <w:szCs w:val="20"/>
              </w:rPr>
              <w:t xml:space="preserve">de la musique et son interprétation permettent </w:t>
            </w:r>
            <w:r>
              <w:rPr>
                <w:bCs/>
                <w:color w:val="000000" w:themeColor="text1"/>
                <w:szCs w:val="20"/>
              </w:rPr>
              <w:br/>
            </w:r>
            <w:r w:rsidRPr="00D03BF6">
              <w:rPr>
                <w:bCs/>
                <w:color w:val="000000" w:themeColor="text1"/>
                <w:szCs w:val="20"/>
              </w:rPr>
              <w:t xml:space="preserve">de comprendre les </w:t>
            </w:r>
            <w:r w:rsidRPr="00D03BF6">
              <w:rPr>
                <w:rFonts w:eastAsia="Arial" w:cs="Arial"/>
                <w:szCs w:val="20"/>
              </w:rPr>
              <w:t>subtilités</w:t>
            </w:r>
            <w:r w:rsidRPr="00D03BF6">
              <w:rPr>
                <w:bCs/>
                <w:color w:val="000000" w:themeColor="text1"/>
                <w:szCs w:val="20"/>
              </w:rPr>
              <w:t xml:space="preserve"> de l’expression musicale</w:t>
            </w:r>
            <w:r w:rsidRPr="00D03BF6">
              <w:rPr>
                <w:rFonts w:eastAsia="Arial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7740CA69" w:rsidR="00C048A6" w:rsidRPr="005A1FA5" w:rsidRDefault="00EF5848" w:rsidP="00D9672D">
            <w:pPr>
              <w:pStyle w:val="Tablestyle1"/>
              <w:rPr>
                <w:rFonts w:cs="Arial"/>
                <w:spacing w:val="-3"/>
              </w:rPr>
            </w:pPr>
            <w:r w:rsidRPr="00D03BF6">
              <w:rPr>
                <w:rFonts w:eastAsia="Arial" w:cs="Arial"/>
                <w:szCs w:val="20"/>
              </w:rPr>
              <w:t>Interpréter une œuvre existante, pour un musicien, est une occasion de représenter une identité, une culture.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4A76104B" w:rsidR="00C048A6" w:rsidRPr="005A1FA5" w:rsidRDefault="00EF5848" w:rsidP="00D9672D">
            <w:pPr>
              <w:pStyle w:val="Tablestyle1"/>
              <w:rPr>
                <w:rFonts w:cs="Arial"/>
              </w:rPr>
            </w:pPr>
            <w:r w:rsidRPr="00D03BF6">
              <w:rPr>
                <w:rFonts w:eastAsia="Arial" w:cs="Arial"/>
                <w:szCs w:val="20"/>
              </w:rPr>
              <w:t>Une compréhension durable de la musique s’acquiert par la persévérance, la résilience et la prise de risques.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0BAFCF6C" w:rsidR="00C048A6" w:rsidRPr="005A1FA5" w:rsidRDefault="00EF5848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D03BF6">
              <w:rPr>
                <w:rFonts w:eastAsia="Arial" w:cs="Arial"/>
                <w:szCs w:val="20"/>
              </w:rPr>
              <w:t xml:space="preserve">La musique chorale offre une </w:t>
            </w:r>
            <w:r w:rsidRPr="00D03BF6">
              <w:rPr>
                <w:rFonts w:eastAsia="Arial" w:cs="Arial"/>
                <w:b/>
                <w:szCs w:val="20"/>
              </w:rPr>
              <w:t>expérience esthétique</w:t>
            </w:r>
            <w:r w:rsidRPr="00D03BF6">
              <w:rPr>
                <w:rFonts w:eastAsia="Arial" w:cs="Arial"/>
                <w:szCs w:val="20"/>
              </w:rPr>
              <w:t xml:space="preserve"> qui peut transformer notre perspective.</w:t>
            </w:r>
          </w:p>
        </w:tc>
      </w:tr>
    </w:tbl>
    <w:p w14:paraId="6101909B" w14:textId="77777777" w:rsidR="00C048A6" w:rsidRPr="009E3F9B" w:rsidRDefault="00C048A6" w:rsidP="009E3F9B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  <w:gridCol w:w="4833"/>
      </w:tblGrid>
      <w:tr w:rsidR="00EF5848" w:rsidRPr="009E3F9B" w14:paraId="7C49560F" w14:textId="77777777" w:rsidTr="00EF5848">
        <w:tc>
          <w:tcPr>
            <w:tcW w:w="3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EF5848" w:rsidRPr="009E3F9B" w14:paraId="5149B766" w14:textId="77777777" w:rsidTr="00EF5848">
        <w:tc>
          <w:tcPr>
            <w:tcW w:w="3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BF8C4DD" w14:textId="77777777" w:rsidR="00EF5848" w:rsidRPr="00A02AF8" w:rsidRDefault="00EF5848" w:rsidP="00EF5848">
            <w:pPr>
              <w:pStyle w:val="Topic"/>
            </w:pPr>
            <w:r w:rsidRPr="00EF5848">
              <w:t>Explorer et créer</w:t>
            </w:r>
          </w:p>
          <w:p w14:paraId="500BEE24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Jouer dans des concerts de </w:t>
            </w:r>
            <w:r w:rsidRPr="00EF5848">
              <w:rPr>
                <w:rFonts w:eastAsia="Arial"/>
                <w:b/>
              </w:rPr>
              <w:t>grands ensembles</w:t>
            </w:r>
            <w:r w:rsidRPr="00EF5848">
              <w:rPr>
                <w:rFonts w:eastAsia="Arial"/>
              </w:rPr>
              <w:t xml:space="preserve">, de </w:t>
            </w:r>
            <w:r w:rsidRPr="00EF5848">
              <w:rPr>
                <w:rFonts w:eastAsia="Arial"/>
                <w:b/>
              </w:rPr>
              <w:t>petits ensembles</w:t>
            </w:r>
            <w:r w:rsidRPr="00EF5848">
              <w:rPr>
                <w:rFonts w:eastAsia="Arial"/>
              </w:rPr>
              <w:t xml:space="preserve"> et en solo</w:t>
            </w:r>
            <w:r w:rsidRPr="00EF5848">
              <w:t xml:space="preserve"> </w:t>
            </w:r>
          </w:p>
          <w:p w14:paraId="74BBAB66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Explorer les intentions musicales et expressives d’un compositeur</w:t>
            </w:r>
            <w:r w:rsidRPr="00EF5848">
              <w:rPr>
                <w:rFonts w:eastAsia="Helvetica Neue"/>
              </w:rPr>
              <w:t xml:space="preserve"> </w:t>
            </w:r>
          </w:p>
          <w:p w14:paraId="5EAB5D77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Exprimer le sens, les intentions et les émotions par la musique</w:t>
            </w:r>
            <w:r w:rsidRPr="00EF5848">
              <w:rPr>
                <w:rFonts w:eastAsia="Helvetica Neue"/>
                <w:b/>
              </w:rPr>
              <w:t xml:space="preserve"> </w:t>
            </w:r>
          </w:p>
          <w:p w14:paraId="6F2D9058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Helvetica Neue"/>
                <w:b/>
              </w:rPr>
              <w:t>Improviser</w:t>
            </w:r>
            <w:r w:rsidRPr="00EF5848">
              <w:rPr>
                <w:rFonts w:eastAsia="Helvetica Neue"/>
              </w:rPr>
              <w:t xml:space="preserve"> et prendre des </w:t>
            </w:r>
            <w:r w:rsidRPr="00EF5848">
              <w:rPr>
                <w:rFonts w:eastAsia="Helvetica Neue"/>
                <w:b/>
              </w:rPr>
              <w:t xml:space="preserve">risques créatifs </w:t>
            </w:r>
            <w:r w:rsidRPr="00EF5848">
              <w:rPr>
                <w:rFonts w:eastAsia="Helvetica Neue"/>
              </w:rPr>
              <w:t xml:space="preserve">en musique chorale </w:t>
            </w:r>
          </w:p>
          <w:p w14:paraId="4207724F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Étudier et interpréter des pièces dans divers genres et styles musicaux </w:t>
            </w:r>
          </w:p>
          <w:p w14:paraId="32B921BC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Explorer </w:t>
            </w:r>
            <w:r w:rsidRPr="00EF5848">
              <w:rPr>
                <w:rFonts w:eastAsia="Arial"/>
                <w:b/>
              </w:rPr>
              <w:t>divers contextes</w:t>
            </w:r>
            <w:r w:rsidRPr="00EF5848">
              <w:rPr>
                <w:rFonts w:eastAsia="Arial"/>
              </w:rPr>
              <w:t xml:space="preserve">, dont le temps et le </w:t>
            </w:r>
            <w:r w:rsidRPr="00EF5848">
              <w:rPr>
                <w:rFonts w:eastAsia="Arial"/>
                <w:b/>
              </w:rPr>
              <w:t>lieu,</w:t>
            </w:r>
            <w:r w:rsidRPr="00EF5848">
              <w:rPr>
                <w:rFonts w:eastAsia="Arial"/>
              </w:rPr>
              <w:t xml:space="preserve"> et leur influence sur les œuvres musicales</w:t>
            </w:r>
          </w:p>
          <w:p w14:paraId="2B1FFABB" w14:textId="7D46C30D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Développer et perfectionner ses compétences techniques et ses qualités d’expression </w:t>
            </w:r>
          </w:p>
          <w:p w14:paraId="04E2A3C4" w14:textId="77777777" w:rsidR="00EF5848" w:rsidRPr="00EF5848" w:rsidRDefault="00EF5848" w:rsidP="00EF5848">
            <w:pPr>
              <w:pStyle w:val="Topic"/>
            </w:pPr>
            <w:r w:rsidRPr="00EF5848">
              <w:rPr>
                <w:rFonts w:eastAsia="Arial"/>
              </w:rPr>
              <w:t>Raisonner et réfléchir</w:t>
            </w:r>
          </w:p>
          <w:p w14:paraId="05B159CB" w14:textId="0141AF61" w:rsidR="00EF5848" w:rsidRPr="00EF5848" w:rsidRDefault="00EF5848" w:rsidP="00EF5848">
            <w:pPr>
              <w:pStyle w:val="ListParagraph"/>
              <w:rPr>
                <w:rFonts w:eastAsia="Arial"/>
              </w:rPr>
            </w:pPr>
            <w:r w:rsidRPr="00EF5848">
              <w:rPr>
                <w:rFonts w:eastAsia="Arial"/>
              </w:rPr>
              <w:t xml:space="preserve">Analyser et interpréter, en se servant du </w:t>
            </w:r>
            <w:r w:rsidRPr="00EF5848">
              <w:rPr>
                <w:rFonts w:eastAsia="Arial"/>
                <w:b/>
              </w:rPr>
              <w:t>vocabulaire propre à la musique</w:t>
            </w:r>
            <w:r w:rsidRPr="00EF5848">
              <w:rPr>
                <w:rFonts w:eastAsia="Arial"/>
              </w:rPr>
              <w:t xml:space="preserve">, comment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>le musicien se sert de la technique, de la technologie et de l’environnement lorsqu’il compose ou interprète de la musique</w:t>
            </w:r>
          </w:p>
          <w:p w14:paraId="7FCE6E13" w14:textId="4FF1C706" w:rsidR="00EF5848" w:rsidRPr="00EF5848" w:rsidRDefault="00EF5848" w:rsidP="00EF5848">
            <w:pPr>
              <w:pStyle w:val="ListParagraph"/>
              <w:rPr>
                <w:rFonts w:eastAsia="Arial"/>
              </w:rPr>
            </w:pPr>
            <w:r w:rsidRPr="00EF5848">
              <w:rPr>
                <w:rFonts w:eastAsia="Arial"/>
              </w:rPr>
              <w:t xml:space="preserve">Réfléchir sur ses expériences personnelles de répétitions et de concerts et sur son évolution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>en musique</w:t>
            </w:r>
          </w:p>
          <w:p w14:paraId="2D61CAFC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Analyser la conception de sélections musicales et y réfléchir</w:t>
            </w:r>
            <w:r w:rsidRPr="00EF5848">
              <w:rPr>
                <w:rFonts w:eastAsia="Helvetica Neue"/>
              </w:rPr>
              <w:t xml:space="preserve"> </w:t>
            </w:r>
          </w:p>
          <w:p w14:paraId="1BB4F799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Considérer la fonction de sa voix dans un ensemble</w:t>
            </w:r>
            <w:r w:rsidRPr="00EF5848">
              <w:t xml:space="preserve"> </w:t>
            </w:r>
          </w:p>
          <w:p w14:paraId="61D86295" w14:textId="709CD88B" w:rsidR="00137394" w:rsidRPr="009E3F9B" w:rsidRDefault="00EF5848" w:rsidP="00EF5848">
            <w:pPr>
              <w:pStyle w:val="ListParagraph"/>
              <w:spacing w:after="120"/>
            </w:pPr>
            <w:r w:rsidRPr="00EF5848">
              <w:rPr>
                <w:rFonts w:eastAsia="Arial"/>
              </w:rPr>
              <w:t>Analyser des styles de musique pour prendre des décisions musicales éclairées</w:t>
            </w:r>
          </w:p>
        </w:tc>
        <w:tc>
          <w:tcPr>
            <w:tcW w:w="1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58669A7" w14:textId="77777777" w:rsidR="00EF5848" w:rsidRPr="00EF5848" w:rsidRDefault="00EF5848" w:rsidP="00EF5848">
            <w:pPr>
              <w:pStyle w:val="ListParagraph"/>
              <w:rPr>
                <w:b/>
                <w:color w:val="000000" w:themeColor="text1"/>
              </w:rPr>
            </w:pPr>
            <w:r w:rsidRPr="00EF5848">
              <w:rPr>
                <w:rFonts w:eastAsia="Arial"/>
                <w:b/>
              </w:rPr>
              <w:t xml:space="preserve">Éléments, principes, vocabulaire, symboles et théorie de la musique </w:t>
            </w:r>
          </w:p>
          <w:p w14:paraId="008FF0D5" w14:textId="77777777" w:rsidR="00EF5848" w:rsidRPr="00D03BF6" w:rsidRDefault="00EF5848" w:rsidP="00EF5848">
            <w:pPr>
              <w:pStyle w:val="ListParagraph"/>
            </w:pPr>
            <w:r w:rsidRPr="00EF5848">
              <w:rPr>
                <w:rFonts w:eastAsia="Arial"/>
                <w:b/>
              </w:rPr>
              <w:t>Techniques de chant</w:t>
            </w:r>
            <w:r w:rsidRPr="00D03BF6">
              <w:rPr>
                <w:rFonts w:eastAsia="Arial"/>
              </w:rPr>
              <w:t xml:space="preserve"> adaptées aux voix individuelles</w:t>
            </w:r>
            <w:r w:rsidRPr="00D03BF6">
              <w:rPr>
                <w:rFonts w:eastAsia="Helvetica Neue"/>
              </w:rPr>
              <w:t xml:space="preserve"> </w:t>
            </w:r>
          </w:p>
          <w:p w14:paraId="2D16C198" w14:textId="2C7E6DEC" w:rsidR="00EF5848" w:rsidRPr="00D03BF6" w:rsidRDefault="00EF5848" w:rsidP="00EF5848">
            <w:pPr>
              <w:pStyle w:val="ListParagraph"/>
            </w:pPr>
            <w:r w:rsidRPr="00D03BF6">
              <w:rPr>
                <w:rFonts w:eastAsia="Arial"/>
              </w:rPr>
              <w:t xml:space="preserve">Compétences techniques, stratégies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et technologies</w:t>
            </w:r>
          </w:p>
          <w:p w14:paraId="5D0DB01F" w14:textId="77777777" w:rsidR="00EF5848" w:rsidRPr="00EF5848" w:rsidRDefault="00EF5848" w:rsidP="00EF5848">
            <w:pPr>
              <w:pStyle w:val="ListParagraph"/>
              <w:rPr>
                <w:b/>
              </w:rPr>
            </w:pPr>
            <w:r w:rsidRPr="00EF5848">
              <w:rPr>
                <w:rFonts w:eastAsia="Arial"/>
                <w:b/>
              </w:rPr>
              <w:t>Démarche de création</w:t>
            </w:r>
          </w:p>
          <w:p w14:paraId="712A7AAD" w14:textId="77777777" w:rsidR="00EF5848" w:rsidRPr="00D03BF6" w:rsidRDefault="00EF5848" w:rsidP="00EF5848">
            <w:pPr>
              <w:pStyle w:val="ListParagraph"/>
            </w:pPr>
            <w:r w:rsidRPr="00D03BF6">
              <w:rPr>
                <w:rFonts w:eastAsia="Arial"/>
              </w:rPr>
              <w:t>Mouvements, sons, images et formes</w:t>
            </w:r>
            <w:r w:rsidRPr="00D03BF6">
              <w:rPr>
                <w:rFonts w:eastAsia="Helvetica Neue"/>
              </w:rPr>
              <w:t xml:space="preserve"> </w:t>
            </w:r>
          </w:p>
          <w:p w14:paraId="05B1261A" w14:textId="094BCE54" w:rsidR="00EF5848" w:rsidRPr="00D03BF6" w:rsidRDefault="00EF5848" w:rsidP="00EF5848">
            <w:pPr>
              <w:pStyle w:val="ListParagraph"/>
            </w:pPr>
            <w:r w:rsidRPr="00D03BF6">
              <w:rPr>
                <w:rFonts w:eastAsia="Arial"/>
              </w:rPr>
              <w:t xml:space="preserve">Rôle de l’interprète, du public et du lieu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de spectacle</w:t>
            </w:r>
            <w:r w:rsidRPr="00D03BF6">
              <w:rPr>
                <w:rFonts w:eastAsia="Helvetica Neue"/>
              </w:rPr>
              <w:t xml:space="preserve"> </w:t>
            </w:r>
          </w:p>
          <w:p w14:paraId="780F729B" w14:textId="3C372CF4" w:rsidR="00EF5848" w:rsidRPr="00D03BF6" w:rsidRDefault="00EF5848" w:rsidP="00EF5848">
            <w:pPr>
              <w:pStyle w:val="ListParagraph"/>
            </w:pPr>
            <w:r w:rsidRPr="00D03BF6">
              <w:rPr>
                <w:rFonts w:eastAsia="Arial"/>
              </w:rPr>
              <w:t xml:space="preserve">Visions du monde traditionnelles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et contemporaines des peuples autochtones et perspectives interculturelles véhiculées par la musique</w:t>
            </w:r>
          </w:p>
          <w:p w14:paraId="03ACA93C" w14:textId="33ED0AF1" w:rsidR="00EF5848" w:rsidRPr="00D03BF6" w:rsidRDefault="00EF5848" w:rsidP="00EF5848">
            <w:pPr>
              <w:pStyle w:val="ListParagraph"/>
            </w:pPr>
            <w:r w:rsidRPr="00D03BF6">
              <w:rPr>
                <w:rFonts w:eastAsia="Arial"/>
              </w:rPr>
              <w:t xml:space="preserve">Apport d’artistes novateurs appartenant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 xml:space="preserve">à divers genres, contextes, époques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et cultures</w:t>
            </w:r>
          </w:p>
          <w:p w14:paraId="03C90176" w14:textId="721C52E0" w:rsidR="0024696F" w:rsidRPr="009E3F9B" w:rsidRDefault="00EF5848" w:rsidP="00EF5848">
            <w:pPr>
              <w:pStyle w:val="ListParagraph"/>
            </w:pPr>
            <w:r w:rsidRPr="00EF5848">
              <w:rPr>
                <w:rFonts w:eastAsia="Arial"/>
                <w:b/>
              </w:rPr>
              <w:t>Histoire</w:t>
            </w:r>
            <w:r w:rsidRPr="00D03BF6">
              <w:rPr>
                <w:rFonts w:eastAsia="Arial"/>
              </w:rPr>
              <w:t xml:space="preserve"> de divers genres musicaux</w:t>
            </w:r>
            <w:r w:rsidRPr="00D03BF6">
              <w:rPr>
                <w:rFonts w:eastAsia="Helvetica Neue"/>
              </w:rPr>
              <w:t xml:space="preserve"> </w:t>
            </w:r>
          </w:p>
        </w:tc>
      </w:tr>
    </w:tbl>
    <w:p w14:paraId="1524A218" w14:textId="6F9AA9F9" w:rsidR="00023C18" w:rsidRPr="005A1FA5" w:rsidRDefault="0018557D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EF5848">
        <w:rPr>
          <w:b/>
          <w:sz w:val="28"/>
        </w:rPr>
        <w:t>ÉDUCATION ARTISTIQUE — Musique : Musique chorale</w:t>
      </w:r>
      <w:r w:rsidR="00EF5848">
        <w:rPr>
          <w:b/>
          <w:sz w:val="28"/>
        </w:rPr>
        <w:br/>
      </w:r>
      <w:r w:rsidR="00EF5848">
        <w:rPr>
          <w:b/>
          <w:sz w:val="28"/>
        </w:rPr>
        <w:tab/>
        <w:t>(</w:t>
      </w:r>
      <w:r w:rsidR="00EF5848" w:rsidRPr="00C925B6">
        <w:rPr>
          <w:b/>
          <w:sz w:val="28"/>
        </w:rPr>
        <w:t>englobe Chorale de concert </w:t>
      </w:r>
      <w:r w:rsidR="00EF5848">
        <w:rPr>
          <w:b/>
          <w:sz w:val="28"/>
        </w:rPr>
        <w:t>11</w:t>
      </w:r>
      <w:r w:rsidR="00EF5848" w:rsidRPr="00C925B6">
        <w:rPr>
          <w:b/>
          <w:sz w:val="28"/>
        </w:rPr>
        <w:t>, Chœur de chambre </w:t>
      </w:r>
      <w:r w:rsidR="00EF5848">
        <w:rPr>
          <w:b/>
          <w:sz w:val="28"/>
        </w:rPr>
        <w:t>11</w:t>
      </w:r>
      <w:r w:rsidR="00EF5848" w:rsidRPr="00C925B6">
        <w:rPr>
          <w:b/>
          <w:sz w:val="28"/>
        </w:rPr>
        <w:t>, Jazz vocal </w:t>
      </w:r>
      <w:r w:rsidR="00EF5848">
        <w:rPr>
          <w:b/>
          <w:sz w:val="28"/>
        </w:rPr>
        <w:t>11</w:t>
      </w:r>
      <w:r w:rsidR="00EF5848" w:rsidRPr="00C925B6">
        <w:rPr>
          <w:b/>
          <w:sz w:val="28"/>
        </w:rPr>
        <w:t>)</w:t>
      </w:r>
      <w:r w:rsidR="00023C18" w:rsidRPr="005A1FA5">
        <w:rPr>
          <w:b/>
          <w:sz w:val="28"/>
        </w:rPr>
        <w:tab/>
      </w:r>
      <w:r w:rsidR="00023C18" w:rsidRPr="005A1FA5">
        <w:rPr>
          <w:b/>
          <w:bCs/>
          <w:sz w:val="28"/>
        </w:rPr>
        <w:t>1</w:t>
      </w:r>
      <w:r w:rsidR="00217F45">
        <w:rPr>
          <w:b/>
          <w:bCs/>
          <w:sz w:val="28"/>
        </w:rPr>
        <w:t>1</w:t>
      </w:r>
      <w:r w:rsidR="00023C18" w:rsidRPr="005A1FA5">
        <w:rPr>
          <w:b/>
          <w:bCs/>
          <w:position w:val="6"/>
          <w:sz w:val="20"/>
          <w:szCs w:val="20"/>
        </w:rPr>
        <w:t>e</w:t>
      </w:r>
      <w:r w:rsidR="00023C18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  <w:gridCol w:w="4855"/>
      </w:tblGrid>
      <w:tr w:rsidR="00EF5848" w:rsidRPr="009E3F9B" w14:paraId="2367A8FA" w14:textId="77777777" w:rsidTr="00EF5848">
        <w:tc>
          <w:tcPr>
            <w:tcW w:w="3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F5848" w:rsidRPr="009E3F9B" w14:paraId="522264D9" w14:textId="77777777" w:rsidTr="00EF5848">
        <w:trPr>
          <w:trHeight w:val="484"/>
        </w:trPr>
        <w:tc>
          <w:tcPr>
            <w:tcW w:w="3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2C504B" w14:textId="77777777" w:rsidR="00EF5848" w:rsidRPr="00EF5848" w:rsidRDefault="00EF5848" w:rsidP="00EF5848">
            <w:pPr>
              <w:pStyle w:val="Topic"/>
            </w:pPr>
            <w:r w:rsidRPr="00EF5848">
              <w:rPr>
                <w:rFonts w:eastAsia="Arial"/>
              </w:rPr>
              <w:t>Communiquer et documenter</w:t>
            </w:r>
          </w:p>
          <w:p w14:paraId="5B113A91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  <w:b/>
              </w:rPr>
              <w:t>Documenter</w:t>
            </w:r>
            <w:r w:rsidRPr="00EF5848">
              <w:rPr>
                <w:rFonts w:eastAsia="Arial"/>
              </w:rPr>
              <w:t xml:space="preserve"> et faire partager des pièces et expériences musicales dans divers contextes</w:t>
            </w:r>
            <w:r w:rsidRPr="00EF5848">
              <w:rPr>
                <w:rFonts w:eastAsia="Helvetica Neue"/>
              </w:rPr>
              <w:t xml:space="preserve"> </w:t>
            </w:r>
          </w:p>
          <w:p w14:paraId="3F00A70A" w14:textId="4DE8FA3D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Se servir du </w:t>
            </w:r>
            <w:r w:rsidRPr="00EF5848">
              <w:rPr>
                <w:rFonts w:eastAsia="Arial"/>
                <w:b/>
              </w:rPr>
              <w:t>vocabulaire de la musique</w:t>
            </w:r>
            <w:r w:rsidRPr="00EF5848">
              <w:rPr>
                <w:rFonts w:eastAsia="Arial"/>
              </w:rPr>
              <w:t xml:space="preserve"> pour exprimer sa pensée sur la musique chorale</w:t>
            </w:r>
            <w:r w:rsidR="00FA6E15">
              <w:rPr>
                <w:rFonts w:eastAsia="Arial"/>
              </w:rPr>
              <w:t xml:space="preserve"> </w:t>
            </w:r>
          </w:p>
          <w:p w14:paraId="171506B9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Recevoir et mettre en pratique des commentaires constructifs </w:t>
            </w:r>
          </w:p>
          <w:p w14:paraId="1CAFA3C0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Prévoir la réaction du public à une pièce de musique</w:t>
            </w:r>
            <w:r w:rsidRPr="00EF5848">
              <w:rPr>
                <w:rFonts w:eastAsia="Helvetica Neue"/>
              </w:rPr>
              <w:t xml:space="preserve"> </w:t>
            </w:r>
          </w:p>
          <w:p w14:paraId="1929CD9A" w14:textId="27C97E31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Exprimer son </w:t>
            </w:r>
            <w:r w:rsidRPr="00EF5848">
              <w:rPr>
                <w:rFonts w:eastAsia="Arial"/>
                <w:b/>
              </w:rPr>
              <w:t>regard personnel</w:t>
            </w:r>
            <w:r w:rsidRPr="00EF5848">
              <w:rPr>
                <w:rFonts w:eastAsia="Arial"/>
              </w:rPr>
              <w:t xml:space="preserve">, son vécu, son identité culturelle et sa perspective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>dans diverses situations</w:t>
            </w:r>
            <w:r w:rsidRPr="00EF5848">
              <w:rPr>
                <w:rFonts w:eastAsia="Helvetica Neue"/>
              </w:rPr>
              <w:t xml:space="preserve"> </w:t>
            </w:r>
          </w:p>
          <w:p w14:paraId="73C1400B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Démontrer sa conscience de soi, des autres et du public</w:t>
            </w:r>
            <w:r w:rsidRPr="00EF5848">
              <w:t xml:space="preserve"> </w:t>
            </w:r>
          </w:p>
          <w:p w14:paraId="57C2E18D" w14:textId="77777777" w:rsidR="00EF5848" w:rsidRPr="00EF5848" w:rsidRDefault="00EF5848" w:rsidP="00EF5848">
            <w:pPr>
              <w:pStyle w:val="Topic"/>
            </w:pPr>
            <w:r w:rsidRPr="00EF5848">
              <w:rPr>
                <w:rFonts w:eastAsia="Arial"/>
              </w:rPr>
              <w:t>Faire des liens et développer</w:t>
            </w:r>
          </w:p>
          <w:p w14:paraId="6A53CC4A" w14:textId="77FAF1F1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Faire preuve de la responsabilité individuelle et sociale associée à la création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>et à l’interprétation d’</w:t>
            </w:r>
            <w:r w:rsidRPr="00EF5848">
              <w:rPr>
                <w:rFonts w:eastAsia="Dialog"/>
              </w:rPr>
              <w:t>œ</w:t>
            </w:r>
            <w:r w:rsidRPr="00EF5848">
              <w:rPr>
                <w:rFonts w:eastAsia="Arial"/>
              </w:rPr>
              <w:t xml:space="preserve">uvres de musique chorale ainsi qu’à la réaction à ces </w:t>
            </w:r>
            <w:r w:rsidRPr="00EF5848">
              <w:rPr>
                <w:rFonts w:eastAsia="Dialog"/>
              </w:rPr>
              <w:t>œ</w:t>
            </w:r>
            <w:r w:rsidRPr="00EF5848">
              <w:rPr>
                <w:rFonts w:eastAsia="Arial"/>
              </w:rPr>
              <w:t>uvres</w:t>
            </w:r>
          </w:p>
          <w:p w14:paraId="2BD12C91" w14:textId="7120AA13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Constituer un répertoire diversifié de musique chorale manifestant différentes perspectives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>et issue de divers contextes</w:t>
            </w:r>
          </w:p>
          <w:p w14:paraId="12A78FEB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Démontrer sa connaissance de la démarche de création</w:t>
            </w:r>
            <w:r w:rsidRPr="00EF5848">
              <w:rPr>
                <w:rFonts w:eastAsia="Helvetica Neue"/>
              </w:rPr>
              <w:t xml:space="preserve"> </w:t>
            </w:r>
          </w:p>
          <w:p w14:paraId="4148EAA9" w14:textId="77777777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>Examiner les rapports entre les arts, la culture, la famille et la société</w:t>
            </w:r>
            <w:r w:rsidRPr="00EF5848">
              <w:rPr>
                <w:rFonts w:eastAsia="Helvetica Neue"/>
              </w:rPr>
              <w:t xml:space="preserve"> </w:t>
            </w:r>
          </w:p>
          <w:p w14:paraId="255F2964" w14:textId="0D29A11A" w:rsidR="00EF5848" w:rsidRPr="00EF5848" w:rsidRDefault="00EF5848" w:rsidP="00EF5848">
            <w:pPr>
              <w:pStyle w:val="ListParagraph"/>
            </w:pPr>
            <w:r w:rsidRPr="00EF5848">
              <w:rPr>
                <w:rFonts w:eastAsia="Arial"/>
              </w:rPr>
              <w:t xml:space="preserve">Explorer les perspectives éducatives, personnelles et professionnelles en musique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>et dans les secteurs connexes</w:t>
            </w:r>
          </w:p>
          <w:p w14:paraId="287E313D" w14:textId="11162236" w:rsidR="00334E04" w:rsidRPr="00AF03E3" w:rsidRDefault="00EF5848" w:rsidP="00EF5848">
            <w:pPr>
              <w:pStyle w:val="ListParagraph"/>
              <w:spacing w:after="120"/>
              <w:rPr>
                <w:b/>
              </w:rPr>
            </w:pPr>
            <w:r w:rsidRPr="00EF5848">
              <w:rPr>
                <w:rFonts w:eastAsia="Arial"/>
              </w:rPr>
              <w:t xml:space="preserve">Déterminer et utiliser les moyens de s’échauffer et de travailler sa voix de manière à éviter </w:t>
            </w:r>
            <w:r>
              <w:rPr>
                <w:rFonts w:eastAsia="Arial"/>
              </w:rPr>
              <w:br/>
            </w:r>
            <w:r w:rsidRPr="00EF5848">
              <w:rPr>
                <w:rFonts w:eastAsia="Arial"/>
              </w:rPr>
              <w:t xml:space="preserve">les </w:t>
            </w:r>
            <w:r w:rsidRPr="00EF5848">
              <w:rPr>
                <w:rFonts w:eastAsia="Arial"/>
                <w:b/>
              </w:rPr>
              <w:t>blessures liées à la pratique musicale</w:t>
            </w:r>
          </w:p>
        </w:tc>
        <w:tc>
          <w:tcPr>
            <w:tcW w:w="1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A14705" w14:textId="3F76D7CF" w:rsidR="00EF5848" w:rsidRPr="00D03BF6" w:rsidRDefault="00EF5848" w:rsidP="00EF5848">
            <w:pPr>
              <w:pStyle w:val="ListParagraph"/>
              <w:spacing w:before="120"/>
            </w:pPr>
            <w:r w:rsidRPr="00D03BF6">
              <w:rPr>
                <w:rFonts w:eastAsia="Arial"/>
              </w:rPr>
              <w:t xml:space="preserve">Influences des sociétés anciennes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et contemporaines sur les œuvres musicales</w:t>
            </w:r>
            <w:r w:rsidRPr="00D03BF6">
              <w:t xml:space="preserve"> </w:t>
            </w:r>
          </w:p>
          <w:p w14:paraId="3E2E815A" w14:textId="77777777" w:rsidR="00EF5848" w:rsidRPr="00D03BF6" w:rsidRDefault="00EF5848" w:rsidP="00EF5848">
            <w:pPr>
              <w:pStyle w:val="ListParagraph"/>
            </w:pPr>
            <w:r w:rsidRPr="00D03BF6">
              <w:rPr>
                <w:rFonts w:eastAsia="Arial"/>
              </w:rPr>
              <w:t>Considérations éthiques concernant l’</w:t>
            </w:r>
            <w:r w:rsidRPr="00EF5848">
              <w:rPr>
                <w:rFonts w:eastAsia="Arial"/>
                <w:b/>
              </w:rPr>
              <w:t>appropriation culturelle</w:t>
            </w:r>
            <w:r w:rsidRPr="00D03BF6">
              <w:rPr>
                <w:rFonts w:eastAsia="Arial"/>
              </w:rPr>
              <w:t xml:space="preserve"> et le plagiat</w:t>
            </w:r>
          </w:p>
          <w:p w14:paraId="28E41C67" w14:textId="4D41FCBC" w:rsidR="007904B5" w:rsidRPr="009E3F9B" w:rsidRDefault="00EF5848" w:rsidP="00EF5848">
            <w:pPr>
              <w:pStyle w:val="ListParagraph"/>
              <w:rPr>
                <w:lang w:eastAsia="ja-JP"/>
              </w:rPr>
            </w:pPr>
            <w:r w:rsidRPr="00D03BF6">
              <w:rPr>
                <w:rFonts w:eastAsia="Arial"/>
              </w:rPr>
              <w:t xml:space="preserve">Questions de santé et de sécurité </w:t>
            </w:r>
            <w:r>
              <w:rPr>
                <w:rFonts w:eastAsia="Arial"/>
              </w:rPr>
              <w:br/>
            </w:r>
            <w:r w:rsidRPr="00D03BF6">
              <w:rPr>
                <w:rFonts w:eastAsia="Arial"/>
              </w:rPr>
              <w:t>et procédures qui y sont liées</w:t>
            </w:r>
          </w:p>
        </w:tc>
      </w:tr>
    </w:tbl>
    <w:p w14:paraId="6C97D3F9" w14:textId="7F586F34" w:rsidR="00861BC6" w:rsidRPr="00483EEB" w:rsidRDefault="00861BC6" w:rsidP="009E3F9B">
      <w:bookmarkStart w:id="0" w:name="_GoBack"/>
      <w:bookmarkEnd w:id="0"/>
    </w:p>
    <w:sectPr w:rsidR="00861BC6" w:rsidRPr="00483EE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483EEB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703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9C2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ECB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3108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9E42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B3E7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30A6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77AD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177AF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0767"/>
    <w:rsid w:val="00011287"/>
    <w:rsid w:val="000130AD"/>
    <w:rsid w:val="00013422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11D9"/>
    <w:rsid w:val="004665B1"/>
    <w:rsid w:val="00481839"/>
    <w:rsid w:val="00482426"/>
    <w:rsid w:val="00483E58"/>
    <w:rsid w:val="00483EEB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17AD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EF5848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E15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AFF5-A1BE-8B49-B5A5-EFD668B5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581</Words>
  <Characters>3470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4043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159</cp:revision>
  <cp:lastPrinted>2018-06-21T21:11:00Z</cp:lastPrinted>
  <dcterms:created xsi:type="dcterms:W3CDTF">2018-06-07T23:51:00Z</dcterms:created>
  <dcterms:modified xsi:type="dcterms:W3CDTF">2018-07-26T21:51:00Z</dcterms:modified>
</cp:coreProperties>
</file>