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78FD0B5" w:rsidR="0014420D" w:rsidRPr="00DE5F76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E5F76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DE5F76">
        <w:rPr>
          <w:b/>
          <w:sz w:val="28"/>
        </w:rPr>
        <w:t xml:space="preserve">Domaine d’apprentissage </w:t>
      </w:r>
      <w:r w:rsidRPr="00DE5F76">
        <w:rPr>
          <w:b/>
          <w:sz w:val="28"/>
        </w:rPr>
        <w:t xml:space="preserve">: </w:t>
      </w:r>
      <w:r w:rsidR="00741FA9" w:rsidRPr="00DE5F76">
        <w:rPr>
          <w:b/>
          <w:sz w:val="28"/>
        </w:rPr>
        <w:t>ÉDUCATION ARTISTIQUE</w:t>
      </w:r>
      <w:r w:rsidR="00C97E8E" w:rsidRPr="00DE5F76">
        <w:rPr>
          <w:b/>
          <w:sz w:val="28"/>
        </w:rPr>
        <w:t xml:space="preserve"> — </w:t>
      </w:r>
      <w:r w:rsidR="00934CE4" w:rsidRPr="00DE5F76">
        <w:rPr>
          <w:b/>
          <w:sz w:val="28"/>
        </w:rPr>
        <w:t>Danse</w:t>
      </w:r>
      <w:r w:rsidR="0042712F" w:rsidRPr="00DE5F76">
        <w:rPr>
          <w:b/>
          <w:sz w:val="28"/>
        </w:rPr>
        <w:t xml:space="preserve"> </w:t>
      </w:r>
      <w:r w:rsidR="00741FA9" w:rsidRPr="00DE5F76">
        <w:rPr>
          <w:b/>
          <w:sz w:val="28"/>
        </w:rPr>
        <w:t xml:space="preserve">: </w:t>
      </w:r>
      <w:r w:rsidR="007E2185" w:rsidRPr="00DE5F76">
        <w:rPr>
          <w:b/>
          <w:sz w:val="28"/>
        </w:rPr>
        <w:t>Fondements</w:t>
      </w:r>
      <w:r w:rsidR="00F11F50" w:rsidRPr="00DE5F76">
        <w:rPr>
          <w:b/>
          <w:sz w:val="28"/>
        </w:rPr>
        <w:t xml:space="preserve"> de </w:t>
      </w:r>
      <w:r w:rsidR="007E2185" w:rsidRPr="00DE5F76">
        <w:rPr>
          <w:b/>
          <w:sz w:val="28"/>
        </w:rPr>
        <w:t xml:space="preserve">la </w:t>
      </w:r>
      <w:r w:rsidR="00F11F50" w:rsidRPr="00DE5F76">
        <w:rPr>
          <w:b/>
          <w:sz w:val="28"/>
        </w:rPr>
        <w:t>danse</w:t>
      </w:r>
      <w:r w:rsidRPr="00DE5F76">
        <w:rPr>
          <w:b/>
          <w:sz w:val="28"/>
        </w:rPr>
        <w:tab/>
      </w:r>
      <w:r w:rsidR="00C97E8E" w:rsidRPr="00DE5F76">
        <w:rPr>
          <w:b/>
          <w:bCs/>
          <w:sz w:val="28"/>
        </w:rPr>
        <w:t>10</w:t>
      </w:r>
      <w:r w:rsidR="00C97E8E" w:rsidRPr="00DE5F76">
        <w:rPr>
          <w:b/>
          <w:bCs/>
          <w:position w:val="6"/>
          <w:sz w:val="20"/>
          <w:szCs w:val="20"/>
        </w:rPr>
        <w:t>e</w:t>
      </w:r>
      <w:r w:rsidR="00C97E8E" w:rsidRPr="00DE5F76">
        <w:rPr>
          <w:b/>
          <w:bCs/>
          <w:sz w:val="28"/>
        </w:rPr>
        <w:t xml:space="preserve"> année</w:t>
      </w:r>
    </w:p>
    <w:p w14:paraId="2E070600" w14:textId="77777777" w:rsidR="0014420D" w:rsidRPr="00DE5F76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DE5F76">
        <w:rPr>
          <w:b/>
          <w:sz w:val="28"/>
        </w:rPr>
        <w:tab/>
      </w:r>
    </w:p>
    <w:p w14:paraId="4FB942AB" w14:textId="77777777" w:rsidR="007E2185" w:rsidRPr="00DE5F76" w:rsidRDefault="007E2185" w:rsidP="007E21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DE5F76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80"/>
        <w:gridCol w:w="236"/>
        <w:gridCol w:w="2600"/>
        <w:gridCol w:w="236"/>
        <w:gridCol w:w="2700"/>
        <w:gridCol w:w="236"/>
        <w:gridCol w:w="2200"/>
        <w:gridCol w:w="240"/>
        <w:gridCol w:w="2900"/>
      </w:tblGrid>
      <w:tr w:rsidR="007E2185" w:rsidRPr="00DE5F76" w14:paraId="16D78606" w14:textId="77777777" w:rsidTr="006A7E2F">
        <w:trPr>
          <w:jc w:val="center"/>
        </w:trPr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3F795C" w14:textId="3FBF43D5" w:rsidR="007E2185" w:rsidRPr="00DE5F76" w:rsidRDefault="006A7E2F" w:rsidP="002B6566">
            <w:pPr>
              <w:pStyle w:val="Tablestyle1"/>
              <w:rPr>
                <w:rFonts w:ascii="Helvetica" w:hAnsi="Helvetica" w:cs="Arial"/>
              </w:rPr>
            </w:pPr>
            <w:r w:rsidRPr="00DE5F76">
              <w:rPr>
                <w:rFonts w:ascii="Helvetica" w:eastAsia="Arial" w:hAnsi="Helvetica" w:cs="Arial"/>
                <w:szCs w:val="20"/>
              </w:rPr>
              <w:t xml:space="preserve">La danse offre des manières uniques d’explorer l’identité </w:t>
            </w:r>
            <w:r w:rsidRPr="00DE5F76">
              <w:rPr>
                <w:rFonts w:ascii="Helvetica" w:eastAsia="Arial" w:hAnsi="Helvetica" w:cs="Arial"/>
                <w:szCs w:val="20"/>
              </w:rPr>
              <w:br/>
              <w:t>et le sentiment d’appartenance.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1F6CBA" w14:textId="77777777" w:rsidR="007E2185" w:rsidRPr="00DE5F76" w:rsidRDefault="007E2185" w:rsidP="002B656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F9AFF27" w14:textId="279A0E95" w:rsidR="007E2185" w:rsidRPr="00DE5F76" w:rsidRDefault="006A7E2F" w:rsidP="002B6566">
            <w:pPr>
              <w:pStyle w:val="Tablestyle1"/>
              <w:rPr>
                <w:rFonts w:cs="Arial"/>
              </w:rPr>
            </w:pPr>
            <w:r w:rsidRPr="00DE5F76">
              <w:rPr>
                <w:rFonts w:ascii="Helvetica" w:eastAsia="Arial" w:hAnsi="Helvetica" w:cs="Arial"/>
                <w:szCs w:val="20"/>
              </w:rPr>
              <w:t xml:space="preserve">L’expression individuelle et collective est ancrée dans l’histoire, la culture, la communauté </w:t>
            </w:r>
            <w:r w:rsidRPr="00DE5F76">
              <w:rPr>
                <w:rFonts w:ascii="Helvetica" w:eastAsia="Arial" w:hAnsi="Helvetica" w:cs="Arial"/>
                <w:szCs w:val="20"/>
              </w:rPr>
              <w:br/>
              <w:t>et les valeurs.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3B3E01" w14:textId="77777777" w:rsidR="007E2185" w:rsidRPr="00DE5F76" w:rsidRDefault="007E2185" w:rsidP="002B656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3C6871A" w14:textId="0C2283CB" w:rsidR="007E2185" w:rsidRPr="00DE5F76" w:rsidRDefault="006A7E2F" w:rsidP="002B6566">
            <w:pPr>
              <w:pStyle w:val="Tablestyle1"/>
              <w:rPr>
                <w:rFonts w:cs="Arial"/>
              </w:rPr>
            </w:pPr>
            <w:r w:rsidRPr="00DE5F76">
              <w:rPr>
                <w:rFonts w:ascii="Helvetica" w:eastAsia="Arial" w:hAnsi="Helvetica" w:cs="Arial"/>
                <w:szCs w:val="20"/>
              </w:rPr>
              <w:t xml:space="preserve">Évoluer en tant que chorégraphe demande </w:t>
            </w:r>
            <w:r w:rsidRPr="00DE5F76">
              <w:rPr>
                <w:rFonts w:ascii="Helvetica" w:eastAsia="Arial" w:hAnsi="Helvetica" w:cs="Arial"/>
                <w:szCs w:val="20"/>
              </w:rPr>
              <w:br/>
              <w:t xml:space="preserve">de la persévérance, </w:t>
            </w:r>
            <w:r w:rsidRPr="00DE5F76">
              <w:rPr>
                <w:rFonts w:ascii="Helvetica" w:eastAsia="Arial" w:hAnsi="Helvetica" w:cs="Arial"/>
                <w:szCs w:val="20"/>
              </w:rPr>
              <w:br/>
              <w:t xml:space="preserve">de l’endurance </w:t>
            </w:r>
            <w:r w:rsidRPr="00DE5F76">
              <w:rPr>
                <w:rFonts w:ascii="Helvetica" w:eastAsia="Arial" w:hAnsi="Helvetica" w:cs="Arial"/>
                <w:szCs w:val="20"/>
              </w:rPr>
              <w:br/>
              <w:t>et 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239C904" w14:textId="77777777" w:rsidR="007E2185" w:rsidRPr="00DE5F76" w:rsidRDefault="007E2185" w:rsidP="002B656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E14664" w14:textId="4C559046" w:rsidR="007E2185" w:rsidRPr="00DE5F76" w:rsidRDefault="006A7E2F" w:rsidP="002B6566">
            <w:pPr>
              <w:pStyle w:val="Tablestyle1"/>
              <w:rPr>
                <w:rFonts w:ascii="Helvetica" w:hAnsi="Helvetica" w:cs="Arial"/>
              </w:rPr>
            </w:pPr>
            <w:r w:rsidRPr="00DE5F76">
              <w:rPr>
                <w:rFonts w:ascii="Helvetica" w:eastAsia="Arial" w:hAnsi="Helvetica" w:cs="Arial"/>
                <w:szCs w:val="20"/>
              </w:rPr>
              <w:t>Le corps est un instrument au service de l’expression artistique en danse.</w:t>
            </w:r>
            <w:r w:rsidRPr="00DE5F76">
              <w:rPr>
                <w:rFonts w:ascii="Helvetica" w:eastAsia="Helvetica Neue" w:hAnsi="Helvetica" w:cstheme="minorHAnsi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563D0C" w14:textId="77777777" w:rsidR="007E2185" w:rsidRPr="00DE5F76" w:rsidRDefault="007E2185" w:rsidP="002B656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570E394" w14:textId="1F8801F1" w:rsidR="007E2185" w:rsidRPr="00DE5F76" w:rsidRDefault="006A7E2F" w:rsidP="002B6566">
            <w:pPr>
              <w:pStyle w:val="Tablestyle1"/>
              <w:rPr>
                <w:rFonts w:cs="Arial"/>
              </w:rPr>
            </w:pPr>
            <w:r w:rsidRPr="00DE5F76">
              <w:rPr>
                <w:rFonts w:ascii="Helvetica" w:eastAsia="Arial" w:hAnsi="Helvetica" w:cs="Arial"/>
                <w:szCs w:val="20"/>
              </w:rPr>
              <w:t>L’</w:t>
            </w:r>
            <w:r w:rsidRPr="00DE5F76">
              <w:rPr>
                <w:rFonts w:ascii="Helvetica" w:eastAsia="Arial" w:hAnsi="Helvetica" w:cs="Arial"/>
                <w:b/>
                <w:szCs w:val="20"/>
              </w:rPr>
              <w:t>expérience esthétique</w:t>
            </w:r>
            <w:r w:rsidRPr="00DE5F76">
              <w:rPr>
                <w:rFonts w:ascii="Helvetica" w:eastAsia="Arial" w:hAnsi="Helvetica" w:cs="Arial"/>
                <w:szCs w:val="20"/>
              </w:rPr>
              <w:t xml:space="preserve"> permet la mise en commun des traditions, des perspectives, des visions du monde et du vécu de chacun.</w:t>
            </w:r>
          </w:p>
        </w:tc>
      </w:tr>
    </w:tbl>
    <w:p w14:paraId="2F2BAA8A" w14:textId="1FC33B70" w:rsidR="00E11BAF" w:rsidRPr="00DE5F76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DE5F76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9"/>
        <w:gridCol w:w="7255"/>
      </w:tblGrid>
      <w:tr w:rsidR="004E1278" w:rsidRPr="00DE5F76" w14:paraId="7C49560F" w14:textId="77777777" w:rsidTr="004E1278">
        <w:tc>
          <w:tcPr>
            <w:tcW w:w="2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DE5F76" w:rsidRDefault="00E11BAF" w:rsidP="00153CA4">
            <w:pPr>
              <w:spacing w:before="60" w:after="60"/>
              <w:rPr>
                <w:b/>
                <w:szCs w:val="22"/>
              </w:rPr>
            </w:pPr>
            <w:r w:rsidRPr="00DE5F76">
              <w:rPr>
                <w:b/>
                <w:szCs w:val="22"/>
              </w:rPr>
              <w:t>Compétences disciplinaires</w:t>
            </w:r>
          </w:p>
        </w:tc>
        <w:tc>
          <w:tcPr>
            <w:tcW w:w="2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DE5F76" w:rsidRDefault="0059376F" w:rsidP="00153CA4">
            <w:pPr>
              <w:spacing w:before="60" w:after="60"/>
              <w:rPr>
                <w:b/>
                <w:szCs w:val="22"/>
              </w:rPr>
            </w:pPr>
            <w:r w:rsidRPr="00DE5F76">
              <w:rPr>
                <w:b/>
                <w:color w:val="FFFFFF" w:themeColor="background1"/>
                <w:szCs w:val="22"/>
              </w:rPr>
              <w:t>Conten</w:t>
            </w:r>
            <w:r w:rsidR="00E11BAF" w:rsidRPr="00DE5F76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4E1278" w:rsidRPr="00DE5F76" w14:paraId="5149B766" w14:textId="77777777" w:rsidTr="004E1278">
        <w:tc>
          <w:tcPr>
            <w:tcW w:w="2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EA38E81" w:rsidR="00396635" w:rsidRPr="00DE5F76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DE5F76">
              <w:rPr>
                <w:rFonts w:ascii="Helvetica" w:eastAsia="Arial" w:hAnsi="Helvetica" w:cs="Arial"/>
                <w:i/>
                <w:color w:val="000000"/>
                <w:sz w:val="20"/>
                <w:szCs w:val="20"/>
              </w:rPr>
              <w:t>L’élève sera capable de :</w:t>
            </w:r>
          </w:p>
          <w:p w14:paraId="7FA4EEDD" w14:textId="7EA202F8" w:rsidR="00670E49" w:rsidRPr="00DE5F76" w:rsidRDefault="00D426EF" w:rsidP="00153CA4">
            <w:pPr>
              <w:pStyle w:val="Topic"/>
              <w:contextualSpacing w:val="0"/>
              <w:rPr>
                <w:lang w:val="fr-CA"/>
              </w:rPr>
            </w:pPr>
            <w:r w:rsidRPr="00DE5F76">
              <w:rPr>
                <w:rFonts w:cstheme="minorHAnsi"/>
                <w:bCs/>
                <w:iCs/>
                <w:szCs w:val="20"/>
                <w:lang w:val="fr-CA"/>
              </w:rPr>
              <w:t>Explorer et créer</w:t>
            </w:r>
          </w:p>
          <w:p w14:paraId="5F46C1FE" w14:textId="77777777" w:rsidR="004E1278" w:rsidRPr="00DE5F76" w:rsidRDefault="004E1278" w:rsidP="004E1278">
            <w:pPr>
              <w:pStyle w:val="ListParagraph"/>
              <w:rPr>
                <w:b/>
                <w:bCs/>
              </w:rPr>
            </w:pPr>
            <w:r w:rsidRPr="00DE5F76">
              <w:rPr>
                <w:rFonts w:eastAsia="Arial"/>
              </w:rPr>
              <w:t xml:space="preserve">Utiliser des techniques et des éléments de la danse dans divers </w:t>
            </w:r>
            <w:r w:rsidRPr="00DE5F76">
              <w:rPr>
                <w:rFonts w:eastAsia="Arial"/>
                <w:b/>
              </w:rPr>
              <w:t xml:space="preserve">genres ou styles </w:t>
            </w:r>
            <w:r w:rsidRPr="00DE5F76">
              <w:rPr>
                <w:rFonts w:eastAsia="Arial"/>
              </w:rPr>
              <w:t xml:space="preserve">historiques et contemporains </w:t>
            </w:r>
          </w:p>
          <w:p w14:paraId="388D1F77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>Entraîner et façonner son corps en tant qu’instrument d’expression</w:t>
            </w:r>
            <w:r w:rsidRPr="00DE5F76">
              <w:rPr>
                <w:rFonts w:eastAsia="Helvetica Neue"/>
              </w:rPr>
              <w:t xml:space="preserve"> </w:t>
            </w:r>
          </w:p>
          <w:p w14:paraId="18FCEB2E" w14:textId="1EF1B762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Explorer l’interaction entre les mouvements, les sons, les images </w:t>
            </w:r>
            <w:r w:rsidRPr="00DE5F76">
              <w:rPr>
                <w:rFonts w:eastAsia="Arial"/>
              </w:rPr>
              <w:br/>
              <w:t>et les formes en vue de véhiculer un sens</w:t>
            </w:r>
            <w:r w:rsidRPr="00DE5F76">
              <w:t xml:space="preserve"> </w:t>
            </w:r>
          </w:p>
          <w:p w14:paraId="39D6FA1C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>Exprimer du sens, des intentions et des émotions par le mouvement</w:t>
            </w:r>
            <w:r w:rsidRPr="00DE5F76">
              <w:t xml:space="preserve"> </w:t>
            </w:r>
          </w:p>
          <w:p w14:paraId="0745D912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Choisir des éléments, des principes, des techniques, des symboles et des éléments du langage de la danse pour créer des </w:t>
            </w:r>
            <w:r w:rsidRPr="00DE5F76">
              <w:rPr>
                <w:rFonts w:eastAsia="Arial"/>
                <w:b/>
              </w:rPr>
              <w:t>enchaînements de mouvements</w:t>
            </w:r>
            <w:r w:rsidRPr="00DE5F76">
              <w:rPr>
                <w:rFonts w:eastAsia="Arial"/>
              </w:rPr>
              <w:t xml:space="preserve"> innovateurs</w:t>
            </w:r>
          </w:p>
          <w:p w14:paraId="1DA5334D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>Créer et exécuter des enchaînements de mouvements, individuellement et en collaboration</w:t>
            </w:r>
            <w:r w:rsidRPr="00DE5F76">
              <w:t xml:space="preserve"> </w:t>
            </w:r>
          </w:p>
          <w:p w14:paraId="65ADC772" w14:textId="3A14DB15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Se servir de </w:t>
            </w:r>
            <w:r w:rsidRPr="00DE5F76">
              <w:rPr>
                <w:rFonts w:eastAsia="Arial"/>
                <w:b/>
              </w:rPr>
              <w:t>procédés chorégraphiques</w:t>
            </w:r>
            <w:r w:rsidRPr="00DE5F76">
              <w:rPr>
                <w:rFonts w:eastAsia="Arial"/>
              </w:rPr>
              <w:t xml:space="preserve"> pour générer </w:t>
            </w:r>
            <w:r w:rsidRPr="00DE5F76">
              <w:rPr>
                <w:rFonts w:eastAsia="Arial"/>
              </w:rPr>
              <w:br/>
              <w:t>des mouvements</w:t>
            </w:r>
            <w:r w:rsidRPr="00DE5F76">
              <w:t xml:space="preserve"> </w:t>
            </w:r>
          </w:p>
          <w:p w14:paraId="56C93C46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Prendre des </w:t>
            </w:r>
            <w:r w:rsidRPr="00DE5F76">
              <w:rPr>
                <w:rFonts w:eastAsia="Arial"/>
                <w:b/>
              </w:rPr>
              <w:t>risques créatifs</w:t>
            </w:r>
            <w:r w:rsidRPr="00DE5F76">
              <w:rPr>
                <w:rFonts w:eastAsia="Arial"/>
              </w:rPr>
              <w:t xml:space="preserve"> pour explorer ses préférences dans l’exécution et la création de mouvements</w:t>
            </w:r>
          </w:p>
          <w:p w14:paraId="61D86295" w14:textId="011A3DCC" w:rsidR="00D426EF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>Prendre en considération le public et le lieu de spectacle pendant les étapes de composition, de répétition et de représentation</w:t>
            </w:r>
            <w:r w:rsidRPr="00DE5F76">
              <w:t xml:space="preserve"> </w:t>
            </w:r>
          </w:p>
        </w:tc>
        <w:tc>
          <w:tcPr>
            <w:tcW w:w="2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46DD1DEA" w:rsidR="005D2B45" w:rsidRPr="00DE5F76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DE5F76">
              <w:rPr>
                <w:rFonts w:ascii="Helvetica" w:eastAsia="Arial" w:hAnsi="Helvetica" w:cs="Arial"/>
                <w:i/>
                <w:color w:val="000000"/>
                <w:sz w:val="20"/>
                <w:szCs w:val="20"/>
              </w:rPr>
              <w:t>L’élève connaîtra :</w:t>
            </w:r>
          </w:p>
          <w:p w14:paraId="4E6FD488" w14:textId="77777777" w:rsidR="004E1278" w:rsidRPr="00DE5F76" w:rsidRDefault="004E1278" w:rsidP="004E1278">
            <w:pPr>
              <w:pStyle w:val="ListParagraph"/>
              <w:rPr>
                <w:b/>
                <w:bCs/>
              </w:rPr>
            </w:pPr>
            <w:r w:rsidRPr="00DE5F76">
              <w:rPr>
                <w:rFonts w:eastAsia="Arial" w:cs="Arial"/>
                <w:b/>
              </w:rPr>
              <w:t>Éléments de la danse</w:t>
            </w:r>
            <w:r w:rsidRPr="00DE5F76">
              <w:rPr>
                <w:rFonts w:eastAsia="Arial" w:cs="Arial"/>
              </w:rPr>
              <w:t xml:space="preserve"> </w:t>
            </w:r>
          </w:p>
          <w:p w14:paraId="1549E2FA" w14:textId="4E953DC7" w:rsidR="004E1278" w:rsidRPr="00DE5F76" w:rsidRDefault="004E1278" w:rsidP="004E1278">
            <w:pPr>
              <w:pStyle w:val="ListParagraph"/>
              <w:rPr>
                <w:b/>
                <w:bCs/>
              </w:rPr>
            </w:pPr>
            <w:r w:rsidRPr="00DE5F76">
              <w:rPr>
                <w:rFonts w:eastAsia="Arial" w:cs="Arial"/>
              </w:rPr>
              <w:t xml:space="preserve">Compétences propres à une </w:t>
            </w:r>
            <w:r w:rsidRPr="00DE5F76">
              <w:rPr>
                <w:rFonts w:eastAsia="Arial" w:cs="Arial"/>
                <w:b/>
              </w:rPr>
              <w:t>technique</w:t>
            </w:r>
            <w:r w:rsidRPr="00DE5F76">
              <w:rPr>
                <w:rFonts w:eastAsia="Arial" w:cs="Arial"/>
              </w:rPr>
              <w:t xml:space="preserve">, un </w:t>
            </w:r>
            <w:r w:rsidRPr="00DE5F76">
              <w:rPr>
                <w:rFonts w:eastAsia="Arial" w:cs="Arial"/>
                <w:b/>
              </w:rPr>
              <w:t>genre ou style</w:t>
            </w:r>
            <w:r w:rsidRPr="00DE5F76">
              <w:rPr>
                <w:rFonts w:eastAsia="Arial" w:cs="Arial"/>
              </w:rPr>
              <w:t xml:space="preserve"> </w:t>
            </w:r>
          </w:p>
          <w:p w14:paraId="79CDC935" w14:textId="4D257C1C" w:rsidR="004E1278" w:rsidRPr="00DE5F76" w:rsidRDefault="004E1278" w:rsidP="004E1278">
            <w:pPr>
              <w:pStyle w:val="ListParagraph"/>
              <w:rPr>
                <w:b/>
                <w:bCs/>
              </w:rPr>
            </w:pPr>
            <w:r w:rsidRPr="00DE5F76">
              <w:rPr>
                <w:rFonts w:eastAsia="Arial"/>
                <w:b/>
              </w:rPr>
              <w:t>Principes de mouvement</w:t>
            </w:r>
            <w:r w:rsidRPr="00DE5F76">
              <w:rPr>
                <w:rFonts w:eastAsia="Arial"/>
              </w:rPr>
              <w:t xml:space="preserve"> adaptés sur le plan de l’anatomie </w:t>
            </w:r>
            <w:r w:rsidRPr="00DE5F76">
              <w:rPr>
                <w:rFonts w:eastAsia="Arial"/>
              </w:rPr>
              <w:br/>
              <w:t>et du développement</w:t>
            </w:r>
            <w:r w:rsidRPr="00DE5F76">
              <w:rPr>
                <w:b/>
              </w:rPr>
              <w:t xml:space="preserve"> </w:t>
            </w:r>
          </w:p>
          <w:p w14:paraId="66ACEDEA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  <w:b/>
              </w:rPr>
              <w:t>Compétences associées à la répétition et au spectacle</w:t>
            </w:r>
            <w:r w:rsidRPr="00DE5F76">
              <w:rPr>
                <w:b/>
              </w:rPr>
              <w:t xml:space="preserve"> </w:t>
            </w:r>
          </w:p>
          <w:p w14:paraId="133006FF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  <w:b/>
              </w:rPr>
              <w:t>Formes et structures chorégraphiques</w:t>
            </w:r>
            <w:r w:rsidRPr="00DE5F76">
              <w:rPr>
                <w:rFonts w:eastAsia="Arial"/>
              </w:rPr>
              <w:t xml:space="preserve"> </w:t>
            </w:r>
          </w:p>
          <w:p w14:paraId="34892813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>Procédés chorégraphiques</w:t>
            </w:r>
            <w:r w:rsidRPr="00DE5F76">
              <w:rPr>
                <w:b/>
              </w:rPr>
              <w:t xml:space="preserve"> </w:t>
            </w:r>
          </w:p>
          <w:p w14:paraId="0CD326AA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Vocabulaire et </w:t>
            </w:r>
            <w:r w:rsidRPr="00DE5F76">
              <w:rPr>
                <w:rFonts w:eastAsia="Arial"/>
                <w:b/>
              </w:rPr>
              <w:t>notation de la danse</w:t>
            </w:r>
            <w:r w:rsidRPr="00DE5F76">
              <w:rPr>
                <w:rFonts w:eastAsia="Arial"/>
              </w:rPr>
              <w:t xml:space="preserve"> </w:t>
            </w:r>
          </w:p>
          <w:p w14:paraId="1B7EFF5B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  <w:b/>
              </w:rPr>
              <w:t>Conscience kinesthésique</w:t>
            </w:r>
            <w:r w:rsidRPr="00DE5F76">
              <w:rPr>
                <w:rFonts w:eastAsia="Arial"/>
              </w:rPr>
              <w:t xml:space="preserve"> </w:t>
            </w:r>
          </w:p>
          <w:p w14:paraId="7217175A" w14:textId="64E963E5" w:rsidR="004E1278" w:rsidRPr="00DE5F76" w:rsidRDefault="004E1278" w:rsidP="004E1278">
            <w:pPr>
              <w:pStyle w:val="ListParagraph"/>
              <w:rPr>
                <w:spacing w:val="-2"/>
              </w:rPr>
            </w:pPr>
            <w:r w:rsidRPr="00DE5F76">
              <w:rPr>
                <w:rFonts w:eastAsia="Arial"/>
                <w:spacing w:val="-2"/>
              </w:rPr>
              <w:t>Rôle des danseurs, des chorégraphes et du public dans divers contextes</w:t>
            </w:r>
          </w:p>
          <w:p w14:paraId="0F1C5821" w14:textId="77777777" w:rsidR="0024696F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>Apport d’importants artistes de la danse innovateurs associés à divers genres, contextes, époques et cultures</w:t>
            </w:r>
            <w:r w:rsidRPr="00DE5F76">
              <w:rPr>
                <w:rFonts w:eastAsia="Helvetica Neue"/>
              </w:rPr>
              <w:t xml:space="preserve"> </w:t>
            </w:r>
          </w:p>
          <w:p w14:paraId="4D6DA003" w14:textId="321722F4" w:rsidR="004E1278" w:rsidRPr="00DE5F76" w:rsidRDefault="004E1278" w:rsidP="004E1278">
            <w:pPr>
              <w:pStyle w:val="ListParagraph"/>
              <w:spacing w:before="120"/>
            </w:pPr>
            <w:r w:rsidRPr="00DE5F76">
              <w:rPr>
                <w:color w:val="000000" w:themeColor="text1"/>
              </w:rPr>
              <w:t xml:space="preserve">Visions du monde traditionnelles et contemporaines des peuples autochtones et perspectives interculturelles véhiculées par </w:t>
            </w:r>
            <w:r w:rsidRPr="00DE5F76">
              <w:rPr>
                <w:color w:val="000000" w:themeColor="text1"/>
              </w:rPr>
              <w:br/>
            </w:r>
            <w:r w:rsidRPr="00DE5F76">
              <w:rPr>
                <w:rFonts w:eastAsia="Arial"/>
              </w:rPr>
              <w:t>le mouvement et la danse</w:t>
            </w:r>
            <w:r w:rsidRPr="00DE5F76">
              <w:rPr>
                <w:rFonts w:eastAsia="Helvetica Neue"/>
              </w:rPr>
              <w:t xml:space="preserve"> </w:t>
            </w:r>
          </w:p>
          <w:p w14:paraId="01A06B82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>Histoire et théorie de divers genres</w:t>
            </w:r>
            <w:r w:rsidRPr="00DE5F76">
              <w:rPr>
                <w:rFonts w:eastAsia="Helvetica Neue"/>
              </w:rPr>
              <w:t xml:space="preserve"> </w:t>
            </w:r>
          </w:p>
          <w:p w14:paraId="02491A98" w14:textId="3CA4A9E1" w:rsidR="004E1278" w:rsidRPr="00DE5F76" w:rsidRDefault="004E1278" w:rsidP="004E1278">
            <w:pPr>
              <w:pStyle w:val="ListParagraph"/>
              <w:rPr>
                <w:b/>
                <w:spacing w:val="-2"/>
              </w:rPr>
            </w:pPr>
            <w:r w:rsidRPr="00DE5F76">
              <w:rPr>
                <w:rFonts w:eastAsia="Arial"/>
                <w:spacing w:val="-2"/>
              </w:rPr>
              <w:t>Considérations éthiques concernant l’</w:t>
            </w:r>
            <w:r w:rsidRPr="00DE5F76">
              <w:rPr>
                <w:rFonts w:eastAsia="Arial"/>
                <w:b/>
                <w:spacing w:val="-2"/>
              </w:rPr>
              <w:t>appropriation culturelle</w:t>
            </w:r>
            <w:r w:rsidRPr="00DE5F76">
              <w:rPr>
                <w:rFonts w:eastAsia="Arial"/>
                <w:spacing w:val="-2"/>
              </w:rPr>
              <w:t xml:space="preserve"> </w:t>
            </w:r>
            <w:r w:rsidRPr="00DE5F76">
              <w:rPr>
                <w:rFonts w:eastAsia="Arial"/>
                <w:spacing w:val="-2"/>
              </w:rPr>
              <w:br/>
              <w:t>et le plagiat</w:t>
            </w:r>
            <w:r w:rsidRPr="00DE5F76">
              <w:rPr>
                <w:b/>
                <w:spacing w:val="-2"/>
              </w:rPr>
              <w:t xml:space="preserve"> </w:t>
            </w:r>
          </w:p>
          <w:p w14:paraId="03C90176" w14:textId="498DEDD2" w:rsidR="004E1278" w:rsidRPr="00DE5F76" w:rsidRDefault="004E1278" w:rsidP="004E1278">
            <w:pPr>
              <w:pStyle w:val="ListParagraph"/>
              <w:spacing w:after="120"/>
            </w:pPr>
            <w:r w:rsidRPr="00DE5F76">
              <w:rPr>
                <w:b/>
                <w:bCs/>
              </w:rPr>
              <w:t>Protocoles de sécurité</w:t>
            </w:r>
          </w:p>
        </w:tc>
      </w:tr>
    </w:tbl>
    <w:p w14:paraId="1251CD0A" w14:textId="4F900E90" w:rsidR="0031444E" w:rsidRPr="00DE5F76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DE5F76">
        <w:br w:type="page"/>
      </w:r>
      <w:r w:rsidRPr="00DE5F76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CE4" w:rsidRPr="00DE5F76">
        <w:rPr>
          <w:b/>
          <w:sz w:val="28"/>
        </w:rPr>
        <w:t>Domaine d’apprentissage : ÉDUCATION ARTISTIQUE — Danse</w:t>
      </w:r>
      <w:r w:rsidR="0042712F" w:rsidRPr="00DE5F76">
        <w:rPr>
          <w:b/>
          <w:sz w:val="28"/>
        </w:rPr>
        <w:t xml:space="preserve"> </w:t>
      </w:r>
      <w:r w:rsidR="00934CE4" w:rsidRPr="00DE5F76">
        <w:rPr>
          <w:b/>
          <w:sz w:val="28"/>
        </w:rPr>
        <w:t xml:space="preserve">: </w:t>
      </w:r>
      <w:r w:rsidR="007E2185" w:rsidRPr="00DE5F76">
        <w:rPr>
          <w:b/>
          <w:sz w:val="28"/>
        </w:rPr>
        <w:t>Fondements de la danse</w:t>
      </w:r>
      <w:r w:rsidR="00362A29" w:rsidRPr="00DE5F76">
        <w:rPr>
          <w:b/>
          <w:sz w:val="28"/>
        </w:rPr>
        <w:tab/>
      </w:r>
      <w:r w:rsidR="008052B3" w:rsidRPr="00DE5F76">
        <w:rPr>
          <w:b/>
          <w:bCs/>
          <w:sz w:val="28"/>
        </w:rPr>
        <w:t>10</w:t>
      </w:r>
      <w:r w:rsidR="008052B3" w:rsidRPr="00DE5F76">
        <w:rPr>
          <w:b/>
          <w:bCs/>
          <w:position w:val="6"/>
          <w:sz w:val="20"/>
          <w:szCs w:val="20"/>
        </w:rPr>
        <w:t>e</w:t>
      </w:r>
      <w:r w:rsidR="008052B3" w:rsidRPr="00DE5F76">
        <w:rPr>
          <w:b/>
          <w:bCs/>
          <w:sz w:val="28"/>
        </w:rPr>
        <w:t xml:space="preserve"> année</w:t>
      </w:r>
    </w:p>
    <w:p w14:paraId="1BA8EA2A" w14:textId="77777777" w:rsidR="00362A29" w:rsidRPr="00DE5F76" w:rsidRDefault="00362A29" w:rsidP="00362A29"/>
    <w:p w14:paraId="1658F336" w14:textId="1F1E9605" w:rsidR="0018557D" w:rsidRPr="00DE5F76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DE5F76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9"/>
        <w:gridCol w:w="4615"/>
      </w:tblGrid>
      <w:tr w:rsidR="00673AFE" w:rsidRPr="00DE5F76" w14:paraId="2367A8FA" w14:textId="77777777" w:rsidTr="00673AFE">
        <w:tc>
          <w:tcPr>
            <w:tcW w:w="3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DE5F76" w:rsidRDefault="00E11BAF" w:rsidP="00153CA4">
            <w:pPr>
              <w:spacing w:before="60" w:after="60"/>
              <w:rPr>
                <w:b/>
                <w:szCs w:val="22"/>
              </w:rPr>
            </w:pPr>
            <w:r w:rsidRPr="00DE5F76">
              <w:rPr>
                <w:b/>
                <w:szCs w:val="22"/>
              </w:rPr>
              <w:t>Compétences disciplinaires</w:t>
            </w:r>
          </w:p>
        </w:tc>
        <w:tc>
          <w:tcPr>
            <w:tcW w:w="1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DE5F76" w:rsidRDefault="00E11BAF" w:rsidP="00153CA4">
            <w:pPr>
              <w:spacing w:before="60" w:after="60"/>
              <w:rPr>
                <w:b/>
                <w:szCs w:val="22"/>
              </w:rPr>
            </w:pPr>
            <w:r w:rsidRPr="00DE5F76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673AFE" w:rsidRPr="00DE5F76" w14:paraId="522264D9" w14:textId="77777777" w:rsidTr="00673AFE">
        <w:trPr>
          <w:trHeight w:val="484"/>
        </w:trPr>
        <w:tc>
          <w:tcPr>
            <w:tcW w:w="3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65DFD2" w14:textId="77777777" w:rsidR="00C71B3A" w:rsidRPr="00DE5F76" w:rsidRDefault="00C71B3A" w:rsidP="00C71B3A">
            <w:pPr>
              <w:pStyle w:val="Topic"/>
              <w:contextualSpacing w:val="0"/>
              <w:rPr>
                <w:lang w:val="fr-CA"/>
              </w:rPr>
            </w:pPr>
            <w:r w:rsidRPr="00DE5F76">
              <w:rPr>
                <w:rFonts w:cstheme="minorHAnsi"/>
                <w:bCs/>
                <w:iCs/>
                <w:szCs w:val="20"/>
                <w:lang w:val="fr-CA"/>
              </w:rPr>
              <w:t>Raisonner et réfléchir</w:t>
            </w:r>
          </w:p>
          <w:p w14:paraId="7345334C" w14:textId="14160245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Décrire des mouvements et des </w:t>
            </w:r>
            <w:r w:rsidRPr="00DE5F76">
              <w:rPr>
                <w:rFonts w:eastAsia="Dialog"/>
              </w:rPr>
              <w:t>œ</w:t>
            </w:r>
            <w:r w:rsidRPr="00DE5F76">
              <w:rPr>
                <w:rFonts w:eastAsia="Arial"/>
              </w:rPr>
              <w:t xml:space="preserve">uvres chorégraphiques et y </w:t>
            </w:r>
            <w:r w:rsidRPr="00DE5F76">
              <w:rPr>
                <w:rFonts w:eastAsia="Arial"/>
                <w:b/>
              </w:rPr>
              <w:t>réagir</w:t>
            </w:r>
            <w:r w:rsidRPr="00DE5F76">
              <w:rPr>
                <w:rFonts w:eastAsia="Arial"/>
              </w:rPr>
              <w:t xml:space="preserve"> en employant </w:t>
            </w:r>
            <w:r w:rsidRPr="00DE5F76">
              <w:rPr>
                <w:rFonts w:eastAsia="Arial"/>
              </w:rPr>
              <w:br/>
              <w:t xml:space="preserve">le </w:t>
            </w:r>
            <w:r w:rsidRPr="00DE5F76">
              <w:rPr>
                <w:rFonts w:eastAsia="Arial"/>
                <w:b/>
              </w:rPr>
              <w:t>vocabulaire propre à la danse</w:t>
            </w:r>
            <w:r w:rsidRPr="00DE5F76">
              <w:rPr>
                <w:rFonts w:eastAsia="Arial"/>
              </w:rPr>
              <w:t xml:space="preserve"> </w:t>
            </w:r>
          </w:p>
          <w:p w14:paraId="40CDEC03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>Réfléchir sur ses expériences de répétitions et de spectacles</w:t>
            </w:r>
          </w:p>
          <w:p w14:paraId="36E3FD3E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Recevoir et mettre en pratique des commentaires constructifs </w:t>
            </w:r>
          </w:p>
          <w:p w14:paraId="5E124533" w14:textId="6AE0D6B3" w:rsidR="00806835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Faire preuve de respect pour soi-même, les autres, le public et le </w:t>
            </w:r>
            <w:r w:rsidRPr="00DE5F76">
              <w:rPr>
                <w:rFonts w:eastAsia="Arial"/>
                <w:b/>
              </w:rPr>
              <w:t>lieu</w:t>
            </w:r>
          </w:p>
          <w:p w14:paraId="37B546FF" w14:textId="0B4AE4E0" w:rsidR="005B2123" w:rsidRPr="00DE5F76" w:rsidRDefault="00D426EF" w:rsidP="005B2123">
            <w:pPr>
              <w:pStyle w:val="Topic"/>
              <w:rPr>
                <w:lang w:val="fr-CA"/>
              </w:rPr>
            </w:pPr>
            <w:r w:rsidRPr="00DE5F76">
              <w:rPr>
                <w:rFonts w:cstheme="minorHAnsi"/>
                <w:bCs/>
                <w:iCs/>
                <w:szCs w:val="20"/>
                <w:lang w:val="fr-CA"/>
              </w:rPr>
              <w:t>Communiquer et documenter</w:t>
            </w:r>
          </w:p>
          <w:p w14:paraId="198D66BA" w14:textId="51115B26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  <w:b/>
              </w:rPr>
              <w:t>Documenter</w:t>
            </w:r>
            <w:r w:rsidRPr="00DE5F76">
              <w:rPr>
                <w:rFonts w:eastAsia="Arial"/>
              </w:rPr>
              <w:t xml:space="preserve">, faire partager et apprécier des </w:t>
            </w:r>
            <w:r w:rsidRPr="00DE5F76">
              <w:rPr>
                <w:rFonts w:eastAsia="Dialog"/>
              </w:rPr>
              <w:t>œ</w:t>
            </w:r>
            <w:r w:rsidRPr="00DE5F76">
              <w:rPr>
                <w:rFonts w:eastAsia="Arial"/>
              </w:rPr>
              <w:t xml:space="preserve">uvres et expériences chorégraphiques </w:t>
            </w:r>
            <w:r w:rsidR="00722D9E" w:rsidRPr="00DE5F76">
              <w:rPr>
                <w:rFonts w:eastAsia="Arial"/>
              </w:rPr>
              <w:br/>
            </w:r>
            <w:r w:rsidRPr="00DE5F76">
              <w:rPr>
                <w:rFonts w:eastAsia="Arial"/>
              </w:rPr>
              <w:t>dans divers contextes</w:t>
            </w:r>
            <w:r w:rsidRPr="00DE5F76">
              <w:t xml:space="preserve"> </w:t>
            </w:r>
          </w:p>
          <w:p w14:paraId="60AAA1A5" w14:textId="77777777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Exécuter des exercices, des pas, des enchaînements et interpréter des </w:t>
            </w:r>
            <w:r w:rsidRPr="00DE5F76">
              <w:rPr>
                <w:rFonts w:eastAsia="Dialog"/>
              </w:rPr>
              <w:t>œ</w:t>
            </w:r>
            <w:r w:rsidRPr="00DE5F76">
              <w:rPr>
                <w:rFonts w:eastAsia="Arial"/>
              </w:rPr>
              <w:t>uvres chorégraphiques dans divers contextes</w:t>
            </w:r>
            <w:r w:rsidRPr="00DE5F76">
              <w:t xml:space="preserve"> </w:t>
            </w:r>
          </w:p>
          <w:p w14:paraId="0D081A00" w14:textId="21E29D91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Mettre au point des stratégies pour communiquer et interpréter des idées et des émotions </w:t>
            </w:r>
            <w:r w:rsidR="00722D9E" w:rsidRPr="00DE5F76">
              <w:rPr>
                <w:rFonts w:eastAsia="Arial"/>
              </w:rPr>
              <w:br/>
            </w:r>
            <w:r w:rsidRPr="00DE5F76">
              <w:rPr>
                <w:rFonts w:eastAsia="Arial"/>
              </w:rPr>
              <w:t>par la danse</w:t>
            </w:r>
            <w:r w:rsidRPr="00DE5F76">
              <w:t xml:space="preserve"> </w:t>
            </w:r>
          </w:p>
          <w:p w14:paraId="0ADA2A6D" w14:textId="77777777" w:rsidR="004E1278" w:rsidRPr="00DE5F76" w:rsidRDefault="004E1278" w:rsidP="004E1278">
            <w:pPr>
              <w:pStyle w:val="ListParagraph"/>
              <w:rPr>
                <w:bCs/>
              </w:rPr>
            </w:pPr>
            <w:r w:rsidRPr="00DE5F76">
              <w:rPr>
                <w:rFonts w:eastAsia="Arial"/>
              </w:rPr>
              <w:t>Se servir de la danse pour aborder des questions personnelles et sociales et pour y réagir</w:t>
            </w:r>
            <w:r w:rsidRPr="00DE5F76">
              <w:t xml:space="preserve"> </w:t>
            </w:r>
          </w:p>
          <w:p w14:paraId="755A2009" w14:textId="23C0EB2A" w:rsidR="00D96986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Exprimer ses préférences personnelles en matière de mouvement, son identité culturelle, </w:t>
            </w:r>
            <w:r w:rsidR="00722D9E" w:rsidRPr="00DE5F76">
              <w:rPr>
                <w:rFonts w:eastAsia="Arial"/>
              </w:rPr>
              <w:br/>
            </w:r>
            <w:r w:rsidRPr="00DE5F76">
              <w:rPr>
                <w:rFonts w:eastAsia="Arial"/>
              </w:rPr>
              <w:t xml:space="preserve">ses perspectives et ses valeurs au moyen des chorégraphies interprétées individuellement </w:t>
            </w:r>
            <w:r w:rsidR="00722D9E" w:rsidRPr="00DE5F76">
              <w:rPr>
                <w:rFonts w:eastAsia="Arial"/>
              </w:rPr>
              <w:br/>
            </w:r>
            <w:r w:rsidRPr="00DE5F76">
              <w:rPr>
                <w:rFonts w:eastAsia="Arial"/>
              </w:rPr>
              <w:t>ou en groupe</w:t>
            </w:r>
            <w:r w:rsidRPr="00DE5F76">
              <w:t xml:space="preserve"> </w:t>
            </w:r>
          </w:p>
          <w:p w14:paraId="1D8BF74D" w14:textId="21EEB7C0" w:rsidR="00D426EF" w:rsidRPr="00DE5F76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DE5F76">
              <w:rPr>
                <w:rFonts w:cstheme="minorHAnsi"/>
                <w:bCs/>
                <w:iCs/>
                <w:szCs w:val="20"/>
                <w:lang w:val="fr-CA"/>
              </w:rPr>
              <w:t>Faire des liens et développer</w:t>
            </w:r>
          </w:p>
          <w:p w14:paraId="29A23784" w14:textId="3B0A60BB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Faire preuve de la responsabilité individuelle et sociale associée à la création et à l’interprétation d’œuvres chorégraphiques ainsi qu’à la réaction aux œuvres, y compris en ce qui concerne </w:t>
            </w:r>
            <w:r w:rsidR="00722D9E" w:rsidRPr="00DE5F76">
              <w:rPr>
                <w:rFonts w:eastAsia="Arial"/>
              </w:rPr>
              <w:br/>
            </w:r>
            <w:r w:rsidRPr="00DE5F76">
              <w:rPr>
                <w:rFonts w:eastAsia="Arial"/>
              </w:rPr>
              <w:t>le mouvement, la musique, la thématique et le choix des costumes</w:t>
            </w:r>
          </w:p>
          <w:p w14:paraId="4F389D04" w14:textId="182DC1CC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Explorer un éventail de mouvements, de genres et d’artistes de la danse issus de la région, </w:t>
            </w:r>
            <w:r w:rsidR="00722D9E" w:rsidRPr="00DE5F76">
              <w:rPr>
                <w:rFonts w:eastAsia="Arial"/>
              </w:rPr>
              <w:br/>
            </w:r>
            <w:r w:rsidRPr="00DE5F76">
              <w:rPr>
                <w:rFonts w:eastAsia="Arial"/>
              </w:rPr>
              <w:t>du pays ou du monde entier ou de nature interculturelle</w:t>
            </w:r>
            <w:r w:rsidRPr="00DE5F76">
              <w:t xml:space="preserve"> </w:t>
            </w:r>
          </w:p>
          <w:p w14:paraId="49EC8908" w14:textId="7B987F0C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Explorer les perspectives et les connaissances des peuples autochtones, les autres </w:t>
            </w:r>
            <w:r w:rsidR="00673AFE" w:rsidRPr="00DE5F76">
              <w:rPr>
                <w:rFonts w:eastAsia="Arial"/>
              </w:rPr>
              <w:br/>
            </w:r>
            <w:r w:rsidRPr="00DE5F76">
              <w:rPr>
                <w:rFonts w:eastAsia="Arial"/>
                <w:b/>
              </w:rPr>
              <w:t>méthodes d’acquisition du savoir</w:t>
            </w:r>
            <w:r w:rsidRPr="00DE5F76">
              <w:rPr>
                <w:rFonts w:eastAsia="Arial"/>
              </w:rPr>
              <w:t xml:space="preserve"> et les connaissances sur la culture locale pour </w:t>
            </w:r>
            <w:r w:rsidR="00673AFE" w:rsidRPr="00DE5F76">
              <w:rPr>
                <w:rFonts w:eastAsia="Arial"/>
              </w:rPr>
              <w:br/>
            </w:r>
            <w:r w:rsidRPr="00DE5F76">
              <w:rPr>
                <w:rFonts w:eastAsia="Arial"/>
              </w:rPr>
              <w:t>améliorer la compréhension à l’aide des mouvements et de la danse</w:t>
            </w:r>
          </w:p>
          <w:p w14:paraId="1251C4F0" w14:textId="01664ECA" w:rsidR="004E1278" w:rsidRPr="00DE5F76" w:rsidRDefault="004E1278" w:rsidP="004E1278">
            <w:pPr>
              <w:pStyle w:val="ListParagraph"/>
            </w:pPr>
            <w:r w:rsidRPr="00DE5F76">
              <w:rPr>
                <w:rFonts w:eastAsia="Arial"/>
              </w:rPr>
              <w:t xml:space="preserve">Explorer l’influence de la danse sur </w:t>
            </w:r>
            <w:r w:rsidR="00673AFE" w:rsidRPr="00DE5F76">
              <w:rPr>
                <w:rFonts w:eastAsia="Arial"/>
              </w:rPr>
              <w:t>les cultures et les sociétés</w:t>
            </w:r>
          </w:p>
          <w:p w14:paraId="287E313D" w14:textId="78AB8793" w:rsidR="00D426EF" w:rsidRPr="00DE5F76" w:rsidRDefault="004E1278" w:rsidP="004E1278">
            <w:pPr>
              <w:pStyle w:val="ListParagraph"/>
              <w:spacing w:after="120"/>
            </w:pPr>
            <w:r w:rsidRPr="00DE5F76">
              <w:rPr>
                <w:rFonts w:eastAsia="Arial"/>
              </w:rPr>
              <w:t>Tisser des liens personnels et des liens avec la communauté au moyen de la danse</w:t>
            </w:r>
          </w:p>
        </w:tc>
        <w:tc>
          <w:tcPr>
            <w:tcW w:w="1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C23D5" w14:textId="758C359D" w:rsidR="00F60A6C" w:rsidRPr="00DE5F76" w:rsidRDefault="00F60A6C" w:rsidP="004E1278"/>
          <w:p w14:paraId="28E41C67" w14:textId="4944089A" w:rsidR="007904B5" w:rsidRPr="00DE5F76" w:rsidRDefault="007904B5" w:rsidP="00DE4301">
            <w:pPr>
              <w:rPr>
                <w:lang w:eastAsia="ja-JP"/>
              </w:rPr>
            </w:pPr>
          </w:p>
        </w:tc>
      </w:tr>
    </w:tbl>
    <w:p w14:paraId="08CF9400" w14:textId="77777777" w:rsidR="00F9586F" w:rsidRPr="00DE5F76" w:rsidRDefault="00F9586F" w:rsidP="00153CA4">
      <w:pPr>
        <w:rPr>
          <w:sz w:val="8"/>
          <w:szCs w:val="8"/>
        </w:rPr>
      </w:pPr>
      <w:bookmarkStart w:id="0" w:name="_GoBack"/>
      <w:bookmarkEnd w:id="0"/>
    </w:p>
    <w:sectPr w:rsidR="00F9586F" w:rsidRPr="00DE5F7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2C3FE19" w:rsidR="00FE1345" w:rsidRPr="00C40C1D" w:rsidRDefault="0025281A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Mars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C5654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854F22"/>
    <w:multiLevelType w:val="hybridMultilevel"/>
    <w:tmpl w:val="32681D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027E46"/>
    <w:multiLevelType w:val="hybridMultilevel"/>
    <w:tmpl w:val="4F60A1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44E3B79"/>
    <w:multiLevelType w:val="hybridMultilevel"/>
    <w:tmpl w:val="B8DEA734"/>
    <w:lvl w:ilvl="0" w:tplc="771E34D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73EA4F7E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535D02"/>
    <w:multiLevelType w:val="hybridMultilevel"/>
    <w:tmpl w:val="D45C619A"/>
    <w:lvl w:ilvl="0" w:tplc="FA58B46C">
      <w:start w:val="1"/>
      <w:numFmt w:val="bullet"/>
      <w:lvlText w:val=""/>
      <w:lvlJc w:val="left"/>
      <w:pPr>
        <w:ind w:left="510" w:hanging="357"/>
      </w:pPr>
      <w:rPr>
        <w:rFonts w:ascii="Symbol" w:hAnsi="Symbol" w:hint="default"/>
      </w:rPr>
    </w:lvl>
    <w:lvl w:ilvl="1" w:tplc="9CFC1DB2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7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C22F2"/>
    <w:multiLevelType w:val="hybridMultilevel"/>
    <w:tmpl w:val="BA863936"/>
    <w:lvl w:ilvl="0" w:tplc="94882E7C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4"/>
  </w:num>
  <w:num w:numId="4">
    <w:abstractNumId w:val="9"/>
  </w:num>
  <w:num w:numId="5">
    <w:abstractNumId w:val="36"/>
  </w:num>
  <w:num w:numId="6">
    <w:abstractNumId w:val="7"/>
  </w:num>
  <w:num w:numId="7">
    <w:abstractNumId w:val="21"/>
  </w:num>
  <w:num w:numId="8">
    <w:abstractNumId w:val="33"/>
  </w:num>
  <w:num w:numId="9">
    <w:abstractNumId w:val="28"/>
  </w:num>
  <w:num w:numId="10">
    <w:abstractNumId w:val="37"/>
  </w:num>
  <w:num w:numId="11">
    <w:abstractNumId w:val="3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5"/>
  </w:num>
  <w:num w:numId="21">
    <w:abstractNumId w:val="24"/>
  </w:num>
  <w:num w:numId="22">
    <w:abstractNumId w:val="29"/>
  </w:num>
  <w:num w:numId="23">
    <w:abstractNumId w:val="23"/>
  </w:num>
  <w:num w:numId="24">
    <w:abstractNumId w:val="35"/>
  </w:num>
  <w:num w:numId="25">
    <w:abstractNumId w:val="14"/>
  </w:num>
  <w:num w:numId="26">
    <w:abstractNumId w:val="30"/>
  </w:num>
  <w:num w:numId="27">
    <w:abstractNumId w:val="26"/>
  </w:num>
  <w:num w:numId="28">
    <w:abstractNumId w:val="18"/>
  </w:num>
  <w:num w:numId="29">
    <w:abstractNumId w:val="10"/>
  </w:num>
  <w:num w:numId="30">
    <w:abstractNumId w:val="22"/>
  </w:num>
  <w:num w:numId="31">
    <w:abstractNumId w:val="38"/>
  </w:num>
  <w:num w:numId="32">
    <w:abstractNumId w:val="20"/>
  </w:num>
  <w:num w:numId="33">
    <w:abstractNumId w:val="11"/>
  </w:num>
  <w:num w:numId="34">
    <w:abstractNumId w:val="19"/>
  </w:num>
  <w:num w:numId="35">
    <w:abstractNumId w:val="27"/>
  </w:num>
  <w:num w:numId="36">
    <w:abstractNumId w:val="39"/>
  </w:num>
  <w:num w:numId="37">
    <w:abstractNumId w:val="13"/>
  </w:num>
  <w:num w:numId="38">
    <w:abstractNumId w:val="31"/>
  </w:num>
  <w:num w:numId="39">
    <w:abstractNumId w:val="12"/>
  </w:num>
  <w:num w:numId="4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17BD0"/>
    <w:rsid w:val="00031775"/>
    <w:rsid w:val="00035A4F"/>
    <w:rsid w:val="0005596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27C0"/>
    <w:rsid w:val="00153CA4"/>
    <w:rsid w:val="00171DAF"/>
    <w:rsid w:val="0017582D"/>
    <w:rsid w:val="001765C4"/>
    <w:rsid w:val="00185229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298E"/>
    <w:rsid w:val="00226DA9"/>
    <w:rsid w:val="002316A6"/>
    <w:rsid w:val="00235F25"/>
    <w:rsid w:val="002420BF"/>
    <w:rsid w:val="0024696F"/>
    <w:rsid w:val="00247174"/>
    <w:rsid w:val="0025281A"/>
    <w:rsid w:val="00281383"/>
    <w:rsid w:val="00283989"/>
    <w:rsid w:val="00286F52"/>
    <w:rsid w:val="00287CDA"/>
    <w:rsid w:val="002967B0"/>
    <w:rsid w:val="002A0865"/>
    <w:rsid w:val="002B327C"/>
    <w:rsid w:val="002C42CD"/>
    <w:rsid w:val="002C5654"/>
    <w:rsid w:val="002D3076"/>
    <w:rsid w:val="002E3C1B"/>
    <w:rsid w:val="002E55AA"/>
    <w:rsid w:val="0031444E"/>
    <w:rsid w:val="00315439"/>
    <w:rsid w:val="00361240"/>
    <w:rsid w:val="00362A29"/>
    <w:rsid w:val="00363D7E"/>
    <w:rsid w:val="00364762"/>
    <w:rsid w:val="00391687"/>
    <w:rsid w:val="003925B2"/>
    <w:rsid w:val="00396635"/>
    <w:rsid w:val="003A3345"/>
    <w:rsid w:val="003A4998"/>
    <w:rsid w:val="003C64F2"/>
    <w:rsid w:val="003D12ED"/>
    <w:rsid w:val="003D6715"/>
    <w:rsid w:val="003E3E64"/>
    <w:rsid w:val="003F1DB7"/>
    <w:rsid w:val="003F6E58"/>
    <w:rsid w:val="00400F30"/>
    <w:rsid w:val="00413BC2"/>
    <w:rsid w:val="0042712F"/>
    <w:rsid w:val="00431560"/>
    <w:rsid w:val="004444AF"/>
    <w:rsid w:val="00447D8B"/>
    <w:rsid w:val="00456D83"/>
    <w:rsid w:val="00457103"/>
    <w:rsid w:val="00476200"/>
    <w:rsid w:val="00482426"/>
    <w:rsid w:val="00483E58"/>
    <w:rsid w:val="004A0E34"/>
    <w:rsid w:val="004B385C"/>
    <w:rsid w:val="004B7B36"/>
    <w:rsid w:val="004C3D15"/>
    <w:rsid w:val="004C42DE"/>
    <w:rsid w:val="004C42F8"/>
    <w:rsid w:val="004C5B56"/>
    <w:rsid w:val="004C677A"/>
    <w:rsid w:val="004D4F1C"/>
    <w:rsid w:val="004D7F83"/>
    <w:rsid w:val="004E0819"/>
    <w:rsid w:val="004E1278"/>
    <w:rsid w:val="004F2F73"/>
    <w:rsid w:val="00530DF5"/>
    <w:rsid w:val="005318CB"/>
    <w:rsid w:val="00546F47"/>
    <w:rsid w:val="00550AD5"/>
    <w:rsid w:val="00555BC8"/>
    <w:rsid w:val="0056669F"/>
    <w:rsid w:val="00567385"/>
    <w:rsid w:val="00583D38"/>
    <w:rsid w:val="00590E99"/>
    <w:rsid w:val="0059376F"/>
    <w:rsid w:val="005A2812"/>
    <w:rsid w:val="005A5D42"/>
    <w:rsid w:val="005A6F39"/>
    <w:rsid w:val="005A76A0"/>
    <w:rsid w:val="005B2123"/>
    <w:rsid w:val="005C0C77"/>
    <w:rsid w:val="005C67A7"/>
    <w:rsid w:val="005C787D"/>
    <w:rsid w:val="005D2B45"/>
    <w:rsid w:val="005E0FCC"/>
    <w:rsid w:val="005E3079"/>
    <w:rsid w:val="005F4985"/>
    <w:rsid w:val="006016C4"/>
    <w:rsid w:val="00602FE1"/>
    <w:rsid w:val="00607C26"/>
    <w:rsid w:val="00620D38"/>
    <w:rsid w:val="006211F9"/>
    <w:rsid w:val="00632F08"/>
    <w:rsid w:val="006336A5"/>
    <w:rsid w:val="006457F7"/>
    <w:rsid w:val="0065155B"/>
    <w:rsid w:val="0065190D"/>
    <w:rsid w:val="0065415C"/>
    <w:rsid w:val="00670E49"/>
    <w:rsid w:val="00673AFE"/>
    <w:rsid w:val="00677D48"/>
    <w:rsid w:val="00681035"/>
    <w:rsid w:val="00685BC9"/>
    <w:rsid w:val="0069372D"/>
    <w:rsid w:val="006A57B0"/>
    <w:rsid w:val="006A7E2F"/>
    <w:rsid w:val="006C1F70"/>
    <w:rsid w:val="006C583A"/>
    <w:rsid w:val="006D2B19"/>
    <w:rsid w:val="006D4304"/>
    <w:rsid w:val="006E3C51"/>
    <w:rsid w:val="00702F68"/>
    <w:rsid w:val="00706743"/>
    <w:rsid w:val="00712F86"/>
    <w:rsid w:val="0071516B"/>
    <w:rsid w:val="0072171C"/>
    <w:rsid w:val="00722D9E"/>
    <w:rsid w:val="00725AA2"/>
    <w:rsid w:val="00735FF4"/>
    <w:rsid w:val="00737D76"/>
    <w:rsid w:val="00741E53"/>
    <w:rsid w:val="00741FA9"/>
    <w:rsid w:val="007460EC"/>
    <w:rsid w:val="00761255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185"/>
    <w:rsid w:val="007E2302"/>
    <w:rsid w:val="007E28EF"/>
    <w:rsid w:val="007F2269"/>
    <w:rsid w:val="007F558E"/>
    <w:rsid w:val="007F6181"/>
    <w:rsid w:val="007F7EC7"/>
    <w:rsid w:val="008052B3"/>
    <w:rsid w:val="00806835"/>
    <w:rsid w:val="00821DEC"/>
    <w:rsid w:val="00824C1B"/>
    <w:rsid w:val="00837AFB"/>
    <w:rsid w:val="00844B36"/>
    <w:rsid w:val="00846D64"/>
    <w:rsid w:val="008543C7"/>
    <w:rsid w:val="008569E1"/>
    <w:rsid w:val="00867273"/>
    <w:rsid w:val="00867B5D"/>
    <w:rsid w:val="00871944"/>
    <w:rsid w:val="008770BE"/>
    <w:rsid w:val="008773F8"/>
    <w:rsid w:val="00882370"/>
    <w:rsid w:val="00884A1A"/>
    <w:rsid w:val="00886594"/>
    <w:rsid w:val="00895B83"/>
    <w:rsid w:val="008971BF"/>
    <w:rsid w:val="008B09D7"/>
    <w:rsid w:val="008C0693"/>
    <w:rsid w:val="008C7370"/>
    <w:rsid w:val="008D438E"/>
    <w:rsid w:val="008D5D46"/>
    <w:rsid w:val="008E3502"/>
    <w:rsid w:val="00902C1A"/>
    <w:rsid w:val="00934CE4"/>
    <w:rsid w:val="0093526D"/>
    <w:rsid w:val="00947691"/>
    <w:rsid w:val="009506CC"/>
    <w:rsid w:val="009556D6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35B5"/>
    <w:rsid w:val="009E4B98"/>
    <w:rsid w:val="009E6B60"/>
    <w:rsid w:val="009E6E14"/>
    <w:rsid w:val="009F2EC8"/>
    <w:rsid w:val="009F4B7F"/>
    <w:rsid w:val="009F7340"/>
    <w:rsid w:val="00A0658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64EC8"/>
    <w:rsid w:val="00A76AC7"/>
    <w:rsid w:val="00A847B9"/>
    <w:rsid w:val="00A87F23"/>
    <w:rsid w:val="00A9052F"/>
    <w:rsid w:val="00AB2F24"/>
    <w:rsid w:val="00AB3E8E"/>
    <w:rsid w:val="00AB78E6"/>
    <w:rsid w:val="00AE67D7"/>
    <w:rsid w:val="00AF0E8B"/>
    <w:rsid w:val="00AF4787"/>
    <w:rsid w:val="00AF70A4"/>
    <w:rsid w:val="00B0173E"/>
    <w:rsid w:val="00B12655"/>
    <w:rsid w:val="00B206D3"/>
    <w:rsid w:val="00B37662"/>
    <w:rsid w:val="00B465B1"/>
    <w:rsid w:val="00B530F3"/>
    <w:rsid w:val="00B56B62"/>
    <w:rsid w:val="00B74147"/>
    <w:rsid w:val="00B90D90"/>
    <w:rsid w:val="00B91B5F"/>
    <w:rsid w:val="00B91D5E"/>
    <w:rsid w:val="00B978E0"/>
    <w:rsid w:val="00BA09E7"/>
    <w:rsid w:val="00BA3B51"/>
    <w:rsid w:val="00BA4752"/>
    <w:rsid w:val="00BB67AA"/>
    <w:rsid w:val="00BC4A81"/>
    <w:rsid w:val="00BE2B81"/>
    <w:rsid w:val="00BE4F1E"/>
    <w:rsid w:val="00BE521E"/>
    <w:rsid w:val="00BE6F65"/>
    <w:rsid w:val="00BF4079"/>
    <w:rsid w:val="00C003C1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1B3A"/>
    <w:rsid w:val="00C72418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85B"/>
    <w:rsid w:val="00CF7F04"/>
    <w:rsid w:val="00D0261C"/>
    <w:rsid w:val="00D03063"/>
    <w:rsid w:val="00D0439A"/>
    <w:rsid w:val="00D120A1"/>
    <w:rsid w:val="00D17CFE"/>
    <w:rsid w:val="00D311E5"/>
    <w:rsid w:val="00D41F6E"/>
    <w:rsid w:val="00D426EF"/>
    <w:rsid w:val="00D57D13"/>
    <w:rsid w:val="00D637A6"/>
    <w:rsid w:val="00D64299"/>
    <w:rsid w:val="00D735D9"/>
    <w:rsid w:val="00D8654A"/>
    <w:rsid w:val="00D86F20"/>
    <w:rsid w:val="00D8729C"/>
    <w:rsid w:val="00D96986"/>
    <w:rsid w:val="00DA79C0"/>
    <w:rsid w:val="00DB6E5E"/>
    <w:rsid w:val="00DC1DA5"/>
    <w:rsid w:val="00DC2C4B"/>
    <w:rsid w:val="00DD13E5"/>
    <w:rsid w:val="00DD1C77"/>
    <w:rsid w:val="00DE4301"/>
    <w:rsid w:val="00DE5F76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914BC"/>
    <w:rsid w:val="00EA2024"/>
    <w:rsid w:val="00EA464E"/>
    <w:rsid w:val="00EA565D"/>
    <w:rsid w:val="00EC51DF"/>
    <w:rsid w:val="00EC5C68"/>
    <w:rsid w:val="00ED1AB0"/>
    <w:rsid w:val="00ED6467"/>
    <w:rsid w:val="00ED6CC1"/>
    <w:rsid w:val="00EE69BC"/>
    <w:rsid w:val="00EF2B92"/>
    <w:rsid w:val="00F03477"/>
    <w:rsid w:val="00F11F50"/>
    <w:rsid w:val="00F12B79"/>
    <w:rsid w:val="00F13207"/>
    <w:rsid w:val="00F57D07"/>
    <w:rsid w:val="00F60A6C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835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824C1B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locked/>
    <w:rsid w:val="00824C1B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bullet,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426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2511-D17C-CC42-B9F5-5AEC777A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638</Words>
  <Characters>3768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4398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</cp:revision>
  <cp:lastPrinted>2018-04-20T20:49:00Z</cp:lastPrinted>
  <dcterms:created xsi:type="dcterms:W3CDTF">2018-05-01T17:48:00Z</dcterms:created>
  <dcterms:modified xsi:type="dcterms:W3CDTF">2018-05-02T20:46:00Z</dcterms:modified>
</cp:coreProperties>
</file>