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831CC63"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9E49D2">
        <w:rPr>
          <w:b/>
          <w:sz w:val="28"/>
        </w:rPr>
        <w:t>Media Arts</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13"/>
        <w:gridCol w:w="240"/>
        <w:gridCol w:w="2537"/>
        <w:gridCol w:w="240"/>
        <w:gridCol w:w="1941"/>
        <w:gridCol w:w="240"/>
        <w:gridCol w:w="2116"/>
        <w:gridCol w:w="240"/>
        <w:gridCol w:w="2373"/>
      </w:tblGrid>
      <w:tr w:rsidR="0045169A" w:rsidRPr="00F867E2" w14:paraId="4CA59F1C" w14:textId="77777777" w:rsidTr="0045169A">
        <w:trPr>
          <w:jc w:val="center"/>
        </w:trPr>
        <w:tc>
          <w:tcPr>
            <w:tcW w:w="1913" w:type="dxa"/>
            <w:tcBorders>
              <w:top w:val="single" w:sz="2" w:space="0" w:color="auto"/>
              <w:left w:val="single" w:sz="2" w:space="0" w:color="auto"/>
              <w:bottom w:val="single" w:sz="2" w:space="0" w:color="auto"/>
              <w:right w:val="single" w:sz="2" w:space="0" w:color="auto"/>
            </w:tcBorders>
            <w:shd w:val="clear" w:color="auto" w:fill="FEECBC"/>
          </w:tcPr>
          <w:p w14:paraId="046A9604" w14:textId="574C6DAE" w:rsidR="00947666" w:rsidRPr="00675F9A" w:rsidRDefault="00BD11D0" w:rsidP="003F1DB7">
            <w:pPr>
              <w:pStyle w:val="Tablestyle1"/>
              <w:rPr>
                <w:rFonts w:ascii="Helvetica" w:hAnsi="Helvetica" w:cs="Arial"/>
                <w:lang w:val="en-GB"/>
              </w:rPr>
            </w:pPr>
            <w:r>
              <w:rPr>
                <w:rFonts w:ascii="Helvetica" w:eastAsia="Arial" w:hAnsi="Helvetica" w:cstheme="minorHAnsi"/>
                <w:szCs w:val="20"/>
              </w:rPr>
              <w:t>An artist’</w:t>
            </w:r>
            <w:r w:rsidR="009E49D2" w:rsidRPr="000D1630">
              <w:rPr>
                <w:rFonts w:ascii="Helvetica" w:eastAsia="Arial" w:hAnsi="Helvetica" w:cstheme="minorHAnsi"/>
                <w:szCs w:val="20"/>
              </w:rPr>
              <w:t xml:space="preserve">s intention transforms media technologies </w:t>
            </w:r>
            <w:r w:rsidR="009E49D2">
              <w:rPr>
                <w:rFonts w:ascii="Helvetica" w:eastAsia="Arial" w:hAnsi="Helvetica" w:cstheme="minorHAnsi"/>
                <w:szCs w:val="20"/>
              </w:rPr>
              <w:br/>
            </w:r>
            <w:r w:rsidR="009E49D2" w:rsidRPr="000D1630">
              <w:rPr>
                <w:rFonts w:ascii="Helvetica" w:eastAsia="Arial" w:hAnsi="Helvetica" w:cstheme="minorHAnsi"/>
                <w:szCs w:val="20"/>
              </w:rPr>
              <w:t>into art.</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161EF070" w:rsidR="00947666" w:rsidRPr="00675F9A" w:rsidRDefault="009E49D2" w:rsidP="00884A1A">
            <w:pPr>
              <w:pStyle w:val="Tablestyle1"/>
              <w:rPr>
                <w:rFonts w:cs="Arial"/>
                <w:lang w:val="en-GB"/>
              </w:rPr>
            </w:pPr>
            <w:r w:rsidRPr="000D1630">
              <w:rPr>
                <w:rFonts w:ascii="Helvetica" w:eastAsia="Arial" w:hAnsi="Helvetica" w:cstheme="minorHAnsi"/>
                <w:szCs w:val="20"/>
              </w:rPr>
              <w:t xml:space="preserve">Traditions, perspectives, worldviews, and stories can be shared through </w:t>
            </w:r>
            <w:r w:rsidRPr="000D1630">
              <w:rPr>
                <w:rFonts w:ascii="Helvetica" w:eastAsia="Arial" w:hAnsi="Helvetica" w:cstheme="minorHAnsi"/>
                <w:b/>
                <w:szCs w:val="20"/>
              </w:rPr>
              <w:t>media arts</w:t>
            </w:r>
            <w:r w:rsidRPr="000D1630">
              <w:rPr>
                <w:rFonts w:ascii="Helvetica" w:eastAsia="Arial" w:hAnsi="Helvetica" w:cstheme="minorHAnsi"/>
                <w:szCs w:val="20"/>
              </w:rPr>
              <w:t>.</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1941" w:type="dxa"/>
            <w:tcBorders>
              <w:top w:val="single" w:sz="2" w:space="0" w:color="auto"/>
              <w:left w:val="single" w:sz="2" w:space="0" w:color="auto"/>
              <w:bottom w:val="single" w:sz="2" w:space="0" w:color="auto"/>
              <w:right w:val="single" w:sz="2" w:space="0" w:color="auto"/>
            </w:tcBorders>
            <w:shd w:val="clear" w:color="auto" w:fill="FEECBC"/>
          </w:tcPr>
          <w:p w14:paraId="5CDEB472" w14:textId="7B085432" w:rsidR="00947666" w:rsidRPr="00675F9A" w:rsidRDefault="009E49D2" w:rsidP="00947666">
            <w:pPr>
              <w:pStyle w:val="Tablestyle1"/>
              <w:rPr>
                <w:rFonts w:cs="Arial"/>
                <w:lang w:val="en-GB"/>
              </w:rPr>
            </w:pPr>
            <w:r w:rsidRPr="000D1630">
              <w:rPr>
                <w:rFonts w:ascii="Helvetica" w:eastAsia="Arial" w:hAnsi="Helvetica" w:cstheme="minorHAnsi"/>
                <w:szCs w:val="20"/>
              </w:rPr>
              <w:t>Growth as an artist requires time, patience, and reflection.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1B04CD52" w:rsidR="00947666" w:rsidRPr="00675F9A" w:rsidRDefault="009E49D2" w:rsidP="003F1DB7">
            <w:pPr>
              <w:pStyle w:val="Tablestyle1"/>
              <w:rPr>
                <w:rFonts w:ascii="Helvetica" w:hAnsi="Helvetica" w:cs="Arial"/>
                <w:lang w:val="en-GB"/>
              </w:rPr>
            </w:pPr>
            <w:r w:rsidRPr="000D1630">
              <w:rPr>
                <w:rFonts w:ascii="Helvetica" w:eastAsia="Arial" w:hAnsi="Helvetica" w:cstheme="minorHAnsi"/>
                <w:color w:val="000000"/>
                <w:szCs w:val="20"/>
              </w:rPr>
              <w:t>The creation of media art relies on the interplay of the mind and body.</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41CD4817" w:rsidR="00947666" w:rsidRPr="00675F9A" w:rsidRDefault="009E49D2" w:rsidP="003F1DB7">
            <w:pPr>
              <w:pStyle w:val="Tablestyle1"/>
              <w:rPr>
                <w:rFonts w:ascii="Helvetica" w:hAnsi="Helvetica" w:cs="Arial"/>
                <w:lang w:val="en-GB"/>
              </w:rPr>
            </w:pPr>
            <w:r w:rsidRPr="000D1630">
              <w:rPr>
                <w:rFonts w:ascii="Helvetica" w:eastAsia="Arial" w:hAnsi="Helvetica" w:cstheme="minorHAnsi"/>
                <w:szCs w:val="20"/>
              </w:rPr>
              <w:t>Media arts offer unique ways of exploring our identity and sense of belonging.</w:t>
            </w:r>
          </w:p>
        </w:tc>
      </w:tr>
    </w:tbl>
    <w:p w14:paraId="08D5E2A5" w14:textId="77777777" w:rsidR="00123905" w:rsidRPr="009E49D2"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9E49D2" w:rsidRPr="00B530F3" w14:paraId="7C49560F" w14:textId="77777777" w:rsidTr="009E49D2">
        <w:tc>
          <w:tcPr>
            <w:tcW w:w="297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9E49D2" w:rsidRPr="00B530F3" w14:paraId="5149B766" w14:textId="77777777" w:rsidTr="009E49D2">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56723520" w14:textId="77777777" w:rsidR="009E49D2" w:rsidRPr="000D1630" w:rsidRDefault="009E49D2" w:rsidP="009E49D2">
            <w:pPr>
              <w:pStyle w:val="ListParagraph"/>
              <w:tabs>
                <w:tab w:val="clear" w:pos="480"/>
              </w:tabs>
            </w:pPr>
            <w:r w:rsidRPr="000D1630">
              <w:t xml:space="preserve">Create media art using </w:t>
            </w:r>
            <w:r w:rsidRPr="000D1630">
              <w:rPr>
                <w:b/>
              </w:rPr>
              <w:t>sensory inspiration</w:t>
            </w:r>
            <w:r w:rsidRPr="000D1630">
              <w:t>, imagination, and inquiry</w:t>
            </w:r>
          </w:p>
          <w:p w14:paraId="766CE616" w14:textId="5F8C9701" w:rsidR="009E49D2" w:rsidRPr="000D1630" w:rsidRDefault="009E49D2" w:rsidP="009E49D2">
            <w:pPr>
              <w:pStyle w:val="ListParagraph"/>
              <w:tabs>
                <w:tab w:val="clear" w:pos="480"/>
              </w:tabs>
            </w:pPr>
            <w:r w:rsidRPr="000D1630">
              <w:t>Explore artistic possibilities and take</w:t>
            </w:r>
            <w:r w:rsidRPr="000D1630">
              <w:rPr>
                <w:b/>
              </w:rPr>
              <w:t xml:space="preserve"> creative</w:t>
            </w:r>
            <w:r w:rsidRPr="000D1630">
              <w:t xml:space="preserve"> </w:t>
            </w:r>
            <w:r w:rsidRPr="000D1630">
              <w:rPr>
                <w:b/>
              </w:rPr>
              <w:t xml:space="preserve">risks </w:t>
            </w:r>
            <w:r w:rsidRPr="000D1630">
              <w:t xml:space="preserve">using various </w:t>
            </w:r>
            <w:r w:rsidRPr="000D1630">
              <w:rPr>
                <w:b/>
              </w:rPr>
              <w:t xml:space="preserve">sources </w:t>
            </w:r>
            <w:r w:rsidR="005113F3">
              <w:rPr>
                <w:b/>
              </w:rPr>
              <w:br/>
            </w:r>
            <w:r w:rsidRPr="000D1630">
              <w:rPr>
                <w:b/>
              </w:rPr>
              <w:t>of inspiration</w:t>
            </w:r>
          </w:p>
          <w:p w14:paraId="4AC3D58C" w14:textId="77777777" w:rsidR="009E49D2" w:rsidRPr="000D1630" w:rsidRDefault="009E49D2" w:rsidP="009E49D2">
            <w:pPr>
              <w:pStyle w:val="ListParagraph"/>
              <w:tabs>
                <w:tab w:val="clear" w:pos="480"/>
              </w:tabs>
            </w:pPr>
            <w:r w:rsidRPr="000D1630">
              <w:t>Create artistic works with an audience in mind</w:t>
            </w:r>
          </w:p>
          <w:p w14:paraId="55E449EE" w14:textId="77777777" w:rsidR="009E49D2" w:rsidRPr="000D1630" w:rsidRDefault="009E49D2" w:rsidP="009E49D2">
            <w:pPr>
              <w:pStyle w:val="ListParagraph"/>
              <w:tabs>
                <w:tab w:val="clear" w:pos="480"/>
              </w:tabs>
            </w:pPr>
            <w:r w:rsidRPr="000D1630">
              <w:t>Create artistic works to reflect personal voice, story, and values</w:t>
            </w:r>
          </w:p>
          <w:p w14:paraId="31F502C8" w14:textId="77777777" w:rsidR="009E49D2" w:rsidRPr="000D1630" w:rsidRDefault="009E49D2" w:rsidP="009E49D2">
            <w:pPr>
              <w:pStyle w:val="ListParagraph"/>
              <w:tabs>
                <w:tab w:val="clear" w:pos="480"/>
              </w:tabs>
            </w:pPr>
            <w:r w:rsidRPr="000D1630">
              <w:t xml:space="preserve">Develop and refine </w:t>
            </w:r>
            <w:r w:rsidRPr="000D1630">
              <w:rPr>
                <w:b/>
              </w:rPr>
              <w:t>skills</w:t>
            </w:r>
            <w:r w:rsidRPr="000D1630">
              <w:t xml:space="preserve"> and techniques in creating media artwork</w:t>
            </w:r>
          </w:p>
          <w:p w14:paraId="70B54A40" w14:textId="1F788BE6" w:rsidR="00F9586F" w:rsidRPr="00707ADF" w:rsidRDefault="009E49D2" w:rsidP="009E49D2">
            <w:pPr>
              <w:pStyle w:val="ListParagraph"/>
              <w:tabs>
                <w:tab w:val="clear" w:pos="480"/>
              </w:tabs>
              <w:rPr>
                <w:b/>
              </w:rPr>
            </w:pPr>
            <w:r w:rsidRPr="000D1630">
              <w:t xml:space="preserve">Demonstrate safe and </w:t>
            </w:r>
            <w:r w:rsidRPr="000D1630">
              <w:rPr>
                <w:b/>
              </w:rPr>
              <w:t>responsible</w:t>
            </w:r>
            <w:r w:rsidRPr="000D1630">
              <w:t xml:space="preserve"> </w:t>
            </w:r>
            <w:r w:rsidRPr="000D1630">
              <w:rPr>
                <w:b/>
              </w:rPr>
              <w:t>use of materials</w:t>
            </w:r>
            <w:r w:rsidRPr="000D1630">
              <w:t>, tools, and work space</w:t>
            </w:r>
          </w:p>
          <w:p w14:paraId="75EE5B67" w14:textId="7C389B60" w:rsidR="00707ADF" w:rsidRPr="00E80591" w:rsidRDefault="00707ADF" w:rsidP="00707ADF">
            <w:pPr>
              <w:pStyle w:val="Topic"/>
              <w:contextualSpacing w:val="0"/>
            </w:pPr>
            <w:r>
              <w:t>Reason and reflect</w:t>
            </w:r>
          </w:p>
          <w:p w14:paraId="0A13E376" w14:textId="77777777" w:rsidR="009E49D2" w:rsidRPr="000D1630" w:rsidRDefault="009E49D2" w:rsidP="009E49D2">
            <w:pPr>
              <w:pStyle w:val="ListParagraph"/>
              <w:tabs>
                <w:tab w:val="clear" w:pos="480"/>
              </w:tabs>
            </w:pPr>
            <w:r w:rsidRPr="000D1630">
              <w:t>Identify ways to resolve creative challenges</w:t>
            </w:r>
          </w:p>
          <w:p w14:paraId="3809D6F2" w14:textId="2F89FD12" w:rsidR="009E49D2" w:rsidRPr="000D1630" w:rsidRDefault="009E49D2" w:rsidP="009E49D2">
            <w:pPr>
              <w:pStyle w:val="ListParagraph"/>
              <w:tabs>
                <w:tab w:val="clear" w:pos="480"/>
              </w:tabs>
            </w:pPr>
            <w:r w:rsidRPr="000D1630">
              <w:rPr>
                <w:rFonts w:eastAsia="Arial"/>
              </w:rPr>
              <w:t xml:space="preserve">Describe and analyze how artists use materials, technologies, processes, </w:t>
            </w:r>
            <w:r w:rsidR="005113F3">
              <w:rPr>
                <w:rFonts w:eastAsia="Arial"/>
              </w:rPr>
              <w:br/>
            </w:r>
            <w:r w:rsidRPr="000D1630">
              <w:rPr>
                <w:rFonts w:eastAsia="Arial"/>
              </w:rPr>
              <w:t>and environments in media arts</w:t>
            </w:r>
          </w:p>
          <w:p w14:paraId="6C87DAC7" w14:textId="5BBE711B" w:rsidR="009E49D2" w:rsidRPr="000D1630" w:rsidRDefault="009E49D2" w:rsidP="009E49D2">
            <w:pPr>
              <w:pStyle w:val="ListParagraph"/>
              <w:tabs>
                <w:tab w:val="clear" w:pos="480"/>
              </w:tabs>
            </w:pPr>
            <w:r w:rsidRPr="000D1630">
              <w:rPr>
                <w:rFonts w:eastAsia="Arial"/>
              </w:rPr>
              <w:t xml:space="preserve">Recognize and evaluate creative choices in the planning, making, interpreting, </w:t>
            </w:r>
            <w:r w:rsidR="005113F3">
              <w:rPr>
                <w:rFonts w:eastAsia="Arial"/>
              </w:rPr>
              <w:br/>
            </w:r>
            <w:r w:rsidRPr="000D1630">
              <w:rPr>
                <w:rFonts w:eastAsia="Arial"/>
              </w:rPr>
              <w:t>and analyzing of media artworks</w:t>
            </w:r>
          </w:p>
          <w:p w14:paraId="32E0EE78" w14:textId="77777777" w:rsidR="009E49D2" w:rsidRPr="000D1630" w:rsidRDefault="009E49D2" w:rsidP="009E49D2">
            <w:pPr>
              <w:pStyle w:val="ListParagraph"/>
              <w:tabs>
                <w:tab w:val="clear" w:pos="480"/>
              </w:tabs>
            </w:pPr>
            <w:r w:rsidRPr="000D1630">
              <w:rPr>
                <w:rFonts w:eastAsia="Arial"/>
              </w:rPr>
              <w:t xml:space="preserve">Develop personal answers to </w:t>
            </w:r>
            <w:r w:rsidRPr="000D1630">
              <w:rPr>
                <w:rFonts w:eastAsia="Arial"/>
                <w:b/>
              </w:rPr>
              <w:t>aesthetic questions</w:t>
            </w:r>
          </w:p>
          <w:p w14:paraId="067F2597" w14:textId="66C36D8A" w:rsidR="009E49D2" w:rsidRPr="0014420D" w:rsidRDefault="009E49D2" w:rsidP="009E49D2">
            <w:pPr>
              <w:pStyle w:val="ListParagraph"/>
              <w:tabs>
                <w:tab w:val="clear" w:pos="480"/>
              </w:tabs>
            </w:pPr>
            <w:r w:rsidRPr="000D1630">
              <w:t xml:space="preserve">Reflect on the influences of a </w:t>
            </w:r>
            <w:r w:rsidRPr="000D1630">
              <w:rPr>
                <w:b/>
              </w:rPr>
              <w:t>variety of contexts</w:t>
            </w:r>
            <w:r w:rsidRPr="000D1630">
              <w:t xml:space="preserve"> on artistic works</w:t>
            </w:r>
          </w:p>
          <w:p w14:paraId="61D86295" w14:textId="5D2B41DD" w:rsidR="0045169A" w:rsidRPr="0014420D" w:rsidRDefault="0045169A" w:rsidP="009E49D2"/>
        </w:tc>
        <w:tc>
          <w:tcPr>
            <w:tcW w:w="2025"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3A112597" w14:textId="77777777" w:rsidR="009E49D2" w:rsidRPr="000D1630" w:rsidRDefault="009E49D2" w:rsidP="009E49D2">
            <w:pPr>
              <w:pStyle w:val="ListParagraph"/>
              <w:tabs>
                <w:tab w:val="clear" w:pos="480"/>
              </w:tabs>
            </w:pPr>
            <w:r w:rsidRPr="009E49D2">
              <w:rPr>
                <w:b/>
              </w:rPr>
              <w:t>elements</w:t>
            </w:r>
            <w:r w:rsidRPr="000D1630">
              <w:t xml:space="preserve"> and </w:t>
            </w:r>
            <w:r w:rsidRPr="009E49D2">
              <w:rPr>
                <w:b/>
              </w:rPr>
              <w:t>principles of design</w:t>
            </w:r>
          </w:p>
          <w:p w14:paraId="3EDBD6DE" w14:textId="77777777" w:rsidR="009E49D2" w:rsidRPr="009E49D2" w:rsidRDefault="009E49D2" w:rsidP="009E49D2">
            <w:pPr>
              <w:pStyle w:val="ListParagraph"/>
              <w:tabs>
                <w:tab w:val="clear" w:pos="480"/>
              </w:tabs>
              <w:rPr>
                <w:b/>
              </w:rPr>
            </w:pPr>
            <w:r w:rsidRPr="009E49D2">
              <w:rPr>
                <w:b/>
              </w:rPr>
              <w:t>image development strategies</w:t>
            </w:r>
          </w:p>
          <w:p w14:paraId="12CECCC1" w14:textId="77777777" w:rsidR="009E49D2" w:rsidRPr="009E49D2" w:rsidRDefault="009E49D2" w:rsidP="009E49D2">
            <w:pPr>
              <w:pStyle w:val="ListParagraph"/>
              <w:tabs>
                <w:tab w:val="clear" w:pos="480"/>
              </w:tabs>
              <w:rPr>
                <w:b/>
              </w:rPr>
            </w:pPr>
            <w:r w:rsidRPr="009E49D2">
              <w:rPr>
                <w:b/>
              </w:rPr>
              <w:t>media technologies</w:t>
            </w:r>
          </w:p>
          <w:p w14:paraId="2291D43E" w14:textId="77777777" w:rsidR="009E49D2" w:rsidRPr="009E49D2" w:rsidRDefault="009E49D2" w:rsidP="009E49D2">
            <w:pPr>
              <w:pStyle w:val="ListParagraph"/>
              <w:tabs>
                <w:tab w:val="clear" w:pos="480"/>
              </w:tabs>
              <w:rPr>
                <w:b/>
              </w:rPr>
            </w:pPr>
            <w:r w:rsidRPr="009E49D2">
              <w:rPr>
                <w:b/>
              </w:rPr>
              <w:t>standards-compliant technology</w:t>
            </w:r>
          </w:p>
          <w:p w14:paraId="4F8816FA" w14:textId="77777777" w:rsidR="009E49D2" w:rsidRPr="000D1630" w:rsidRDefault="009E49D2" w:rsidP="009E49D2">
            <w:pPr>
              <w:pStyle w:val="ListParagraph"/>
              <w:tabs>
                <w:tab w:val="clear" w:pos="480"/>
              </w:tabs>
            </w:pPr>
            <w:r w:rsidRPr="000D1630">
              <w:t>a variety of image sources and genres</w:t>
            </w:r>
          </w:p>
          <w:p w14:paraId="32E66776" w14:textId="77777777" w:rsidR="009E49D2" w:rsidRPr="000D1630" w:rsidRDefault="009E49D2" w:rsidP="009E49D2">
            <w:pPr>
              <w:pStyle w:val="ListParagraph"/>
              <w:tabs>
                <w:tab w:val="clear" w:pos="480"/>
              </w:tabs>
            </w:pPr>
            <w:r w:rsidRPr="000D1630">
              <w:t xml:space="preserve">common </w:t>
            </w:r>
            <w:r w:rsidRPr="000D1630">
              <w:rPr>
                <w:b/>
              </w:rPr>
              <w:t>vocabulary</w:t>
            </w:r>
            <w:r w:rsidRPr="000D1630">
              <w:t xml:space="preserve"> used in media arts</w:t>
            </w:r>
          </w:p>
          <w:p w14:paraId="4C1BF042" w14:textId="77777777" w:rsidR="009E49D2" w:rsidRPr="000D1630" w:rsidRDefault="009E49D2" w:rsidP="009E49D2">
            <w:pPr>
              <w:pStyle w:val="ListParagraph"/>
              <w:tabs>
                <w:tab w:val="clear" w:pos="480"/>
              </w:tabs>
            </w:pPr>
            <w:r w:rsidRPr="000D1630">
              <w:t xml:space="preserve">a range of </w:t>
            </w:r>
            <w:r w:rsidRPr="009E49D2">
              <w:rPr>
                <w:b/>
              </w:rPr>
              <w:t>materials, processes</w:t>
            </w:r>
            <w:r w:rsidRPr="000D1630">
              <w:t xml:space="preserve">, and </w:t>
            </w:r>
            <w:r w:rsidRPr="009E49D2">
              <w:rPr>
                <w:b/>
              </w:rPr>
              <w:t>techniques</w:t>
            </w:r>
          </w:p>
          <w:p w14:paraId="4655C396" w14:textId="66DCFE5F" w:rsidR="0045169A" w:rsidRPr="004B36D4" w:rsidRDefault="009E49D2" w:rsidP="009E49D2">
            <w:pPr>
              <w:pStyle w:val="ListParagraph"/>
              <w:tabs>
                <w:tab w:val="clear" w:pos="480"/>
              </w:tabs>
            </w:pPr>
            <w:r w:rsidRPr="000D1630">
              <w:t>media production skills:</w:t>
            </w:r>
          </w:p>
          <w:p w14:paraId="0A4B440A" w14:textId="2BF8925C" w:rsidR="009E49D2" w:rsidRPr="00C1150D" w:rsidRDefault="009E49D2" w:rsidP="009E49D2">
            <w:pPr>
              <w:pStyle w:val="ListParagraphindent"/>
            </w:pPr>
            <w:r w:rsidRPr="000D1630">
              <w:rPr>
                <w:rFonts w:eastAsia="Arial"/>
                <w:b/>
              </w:rPr>
              <w:t>pre-production</w:t>
            </w:r>
          </w:p>
          <w:p w14:paraId="047DDDE5" w14:textId="06BF05A8" w:rsidR="009E49D2" w:rsidRPr="00C1150D" w:rsidRDefault="009E49D2" w:rsidP="009E49D2">
            <w:pPr>
              <w:pStyle w:val="ListParagraphindent"/>
            </w:pPr>
            <w:r w:rsidRPr="000D1630">
              <w:rPr>
                <w:rFonts w:eastAsia="Arial"/>
                <w:b/>
              </w:rPr>
              <w:t>production</w:t>
            </w:r>
          </w:p>
          <w:p w14:paraId="6BB65EC0" w14:textId="14009AAA" w:rsidR="009E49D2" w:rsidRPr="00C1150D" w:rsidRDefault="009E49D2" w:rsidP="009E49D2">
            <w:pPr>
              <w:pStyle w:val="ListParagraphindent"/>
            </w:pPr>
            <w:r w:rsidRPr="000D1630">
              <w:rPr>
                <w:rFonts w:eastAsia="Arial"/>
                <w:b/>
              </w:rPr>
              <w:t>post-production</w:t>
            </w:r>
          </w:p>
          <w:p w14:paraId="75DC33AD" w14:textId="4363C986" w:rsidR="009E49D2" w:rsidRPr="000D1630" w:rsidRDefault="009E49D2" w:rsidP="009E49D2">
            <w:pPr>
              <w:pStyle w:val="ListParagraph"/>
              <w:tabs>
                <w:tab w:val="clear" w:pos="480"/>
              </w:tabs>
            </w:pPr>
            <w:r w:rsidRPr="000D1630">
              <w:t xml:space="preserve">use of symbols and metaphors to represent ideas </w:t>
            </w:r>
            <w:r>
              <w:br/>
            </w:r>
            <w:r w:rsidRPr="000D1630">
              <w:t>and perspectives</w:t>
            </w:r>
          </w:p>
          <w:p w14:paraId="1BB77A1F" w14:textId="1F89D690" w:rsidR="009E49D2" w:rsidRPr="000D1630" w:rsidRDefault="009E49D2" w:rsidP="009E49D2">
            <w:pPr>
              <w:pStyle w:val="ListParagraph"/>
              <w:tabs>
                <w:tab w:val="clear" w:pos="480"/>
              </w:tabs>
            </w:pPr>
            <w:r w:rsidRPr="000D1630">
              <w:rPr>
                <w:b/>
              </w:rPr>
              <w:t xml:space="preserve">First </w:t>
            </w:r>
            <w:r w:rsidR="00995172">
              <w:rPr>
                <w:b/>
              </w:rPr>
              <w:t>Peoples</w:t>
            </w:r>
            <w:r w:rsidRPr="000D1630">
              <w:rPr>
                <w:b/>
              </w:rPr>
              <w:t xml:space="preserve"> worldviews</w:t>
            </w:r>
            <w:r w:rsidRPr="000D1630">
              <w:t xml:space="preserve"> and cross-cultural perspectives, stories, and history as expressed through media arts</w:t>
            </w:r>
          </w:p>
          <w:p w14:paraId="68D4BDEB" w14:textId="77777777" w:rsidR="009E49D2" w:rsidRPr="000D1630" w:rsidRDefault="009E49D2" w:rsidP="009E49D2">
            <w:pPr>
              <w:pStyle w:val="ListParagraph"/>
              <w:tabs>
                <w:tab w:val="clear" w:pos="480"/>
              </w:tabs>
            </w:pPr>
            <w:r w:rsidRPr="000D1630">
              <w:t>local, national, global, and inter-cultural media artists</w:t>
            </w:r>
          </w:p>
          <w:p w14:paraId="03C90176" w14:textId="6636F5B1" w:rsidR="0018557D" w:rsidRPr="00707ADF" w:rsidRDefault="009E49D2" w:rsidP="009E49D2">
            <w:pPr>
              <w:pStyle w:val="ListParagraph"/>
              <w:tabs>
                <w:tab w:val="clear" w:pos="480"/>
              </w:tabs>
              <w:spacing w:after="120"/>
            </w:pPr>
            <w:r w:rsidRPr="009E49D2">
              <w:rPr>
                <w:b/>
              </w:rPr>
              <w:t>ethical, moral, and legal considerations</w:t>
            </w:r>
            <w:r w:rsidRPr="000D1630">
              <w:t xml:space="preserve"> associated </w:t>
            </w:r>
            <w:r>
              <w:br/>
            </w:r>
            <w:r w:rsidRPr="000D1630">
              <w:t>with media arts technology</w:t>
            </w:r>
          </w:p>
        </w:tc>
      </w:tr>
    </w:tbl>
    <w:p w14:paraId="4419F9AA" w14:textId="6CC8CC05"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9E49D2">
        <w:rPr>
          <w:b/>
          <w:sz w:val="28"/>
        </w:rPr>
        <w:t>Media Arts</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9E49D2" w:rsidRPr="00B530F3" w14:paraId="2E2B08E1" w14:textId="77777777" w:rsidTr="009E49D2">
        <w:tc>
          <w:tcPr>
            <w:tcW w:w="297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9E49D2" w:rsidRPr="00B530F3" w14:paraId="522264D9" w14:textId="77777777" w:rsidTr="009E49D2">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3D2541AB" w14:textId="77777777" w:rsidR="009E49D2" w:rsidRPr="00B530F3" w:rsidRDefault="009E49D2" w:rsidP="009E49D2">
            <w:pPr>
              <w:pStyle w:val="Topic"/>
              <w:contextualSpacing w:val="0"/>
            </w:pPr>
            <w:r>
              <w:t>Communicate and document</w:t>
            </w:r>
          </w:p>
          <w:p w14:paraId="59551802" w14:textId="77777777" w:rsidR="009E49D2" w:rsidRPr="000D1630" w:rsidRDefault="009E49D2" w:rsidP="009E49D2">
            <w:pPr>
              <w:pStyle w:val="ListParagraph"/>
              <w:tabs>
                <w:tab w:val="clear" w:pos="480"/>
              </w:tabs>
            </w:pPr>
            <w:r w:rsidRPr="000D1630">
              <w:rPr>
                <w:b/>
              </w:rPr>
              <w:t>Document</w:t>
            </w:r>
            <w:r w:rsidRPr="000D1630">
              <w:t>, share, and appreciate media artworks in a variety of contexts</w:t>
            </w:r>
          </w:p>
          <w:p w14:paraId="3086EB3B" w14:textId="77777777" w:rsidR="009E49D2" w:rsidRPr="000D1630" w:rsidRDefault="009E49D2" w:rsidP="009E49D2">
            <w:pPr>
              <w:pStyle w:val="ListParagraph"/>
              <w:tabs>
                <w:tab w:val="clear" w:pos="480"/>
              </w:tabs>
            </w:pPr>
            <w:r w:rsidRPr="000D1630">
              <w:t>Communicate ideas and express emotions through art making</w:t>
            </w:r>
          </w:p>
          <w:p w14:paraId="42FAFC7E" w14:textId="77777777" w:rsidR="009E49D2" w:rsidRPr="000D1630" w:rsidRDefault="009E49D2" w:rsidP="009E49D2">
            <w:pPr>
              <w:pStyle w:val="ListParagraph"/>
              <w:tabs>
                <w:tab w:val="clear" w:pos="480"/>
              </w:tabs>
            </w:pPr>
            <w:r w:rsidRPr="000D1630">
              <w:t xml:space="preserve">Demonstrate respect for self, others, and </w:t>
            </w:r>
            <w:r w:rsidRPr="000D1630">
              <w:rPr>
                <w:b/>
              </w:rPr>
              <w:t>place</w:t>
            </w:r>
          </w:p>
          <w:p w14:paraId="14CA8771" w14:textId="77777777" w:rsidR="009E49D2" w:rsidRDefault="009E49D2" w:rsidP="009E49D2">
            <w:pPr>
              <w:pStyle w:val="ListParagraph"/>
              <w:tabs>
                <w:tab w:val="clear" w:pos="480"/>
              </w:tabs>
            </w:pPr>
            <w:r w:rsidRPr="000D1630">
              <w:t xml:space="preserve">Communicate and respond to </w:t>
            </w:r>
            <w:r w:rsidRPr="00BD11D0">
              <w:rPr>
                <w:b/>
              </w:rPr>
              <w:t>social and environmental issues</w:t>
            </w:r>
            <w:r w:rsidRPr="000D1630">
              <w:t xml:space="preserve"> using media art</w:t>
            </w:r>
            <w:r>
              <w:t xml:space="preserve"> </w:t>
            </w:r>
          </w:p>
          <w:p w14:paraId="5EDC2B2F" w14:textId="38BAA86F" w:rsidR="00707ADF" w:rsidRPr="00B530F3" w:rsidRDefault="00707ADF" w:rsidP="009E49D2">
            <w:pPr>
              <w:pStyle w:val="Topic"/>
              <w:contextualSpacing w:val="0"/>
            </w:pPr>
            <w:r>
              <w:t>Connect and expand</w:t>
            </w:r>
          </w:p>
          <w:p w14:paraId="03647C69" w14:textId="4222B138" w:rsidR="009E49D2" w:rsidRPr="000D1630" w:rsidRDefault="009E49D2" w:rsidP="009E49D2">
            <w:pPr>
              <w:pStyle w:val="ListParagraph"/>
              <w:tabs>
                <w:tab w:val="clear" w:pos="480"/>
              </w:tabs>
            </w:pPr>
            <w:r w:rsidRPr="000D1630">
              <w:t xml:space="preserve">Explore First </w:t>
            </w:r>
            <w:r w:rsidR="00995172">
              <w:t>Peoples</w:t>
            </w:r>
            <w:r w:rsidRPr="000D1630">
              <w:t xml:space="preserve"> perspectives and knowledge, other </w:t>
            </w:r>
            <w:r w:rsidRPr="000D1630">
              <w:rPr>
                <w:b/>
              </w:rPr>
              <w:t>ways of knowing</w:t>
            </w:r>
            <w:r w:rsidRPr="000D1630">
              <w:t xml:space="preserve">, </w:t>
            </w:r>
            <w:r w:rsidR="005113F3">
              <w:br/>
            </w:r>
            <w:r w:rsidRPr="000D1630">
              <w:t>and local cultural knowledge through media arts</w:t>
            </w:r>
          </w:p>
          <w:p w14:paraId="287E313D" w14:textId="410579D2" w:rsidR="00707ADF" w:rsidRPr="00B530F3" w:rsidRDefault="009E49D2" w:rsidP="009E49D2">
            <w:pPr>
              <w:pStyle w:val="ListParagraph"/>
              <w:tabs>
                <w:tab w:val="clear" w:pos="480"/>
              </w:tabs>
              <w:spacing w:after="120"/>
            </w:pPr>
            <w:r w:rsidRPr="000D1630">
              <w:t xml:space="preserve">Engage in </w:t>
            </w:r>
            <w:r w:rsidRPr="000D1630">
              <w:rPr>
                <w:b/>
              </w:rPr>
              <w:t>digital citizenship</w:t>
            </w:r>
            <w:r w:rsidRPr="000D1630">
              <w:t xml:space="preserve"> throughout the creative processes</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55B893FD" w14:textId="77777777" w:rsidR="0045169A" w:rsidRDefault="0045169A" w:rsidP="003F1DB7">
      <w:pPr>
        <w:rPr>
          <w:sz w:val="16"/>
        </w:rPr>
      </w:pPr>
    </w:p>
    <w:p w14:paraId="251234DE" w14:textId="77777777" w:rsidR="0045169A" w:rsidRDefault="0045169A" w:rsidP="003F1DB7">
      <w:pPr>
        <w:rPr>
          <w:sz w:val="16"/>
        </w:rPr>
      </w:pPr>
    </w:p>
    <w:p w14:paraId="4682E7F6" w14:textId="77777777" w:rsidR="0045169A" w:rsidRDefault="0045169A" w:rsidP="003F1DB7">
      <w:pPr>
        <w:rPr>
          <w:sz w:val="16"/>
        </w:rPr>
      </w:pPr>
    </w:p>
    <w:p w14:paraId="2709B4DD" w14:textId="77777777" w:rsidR="0045169A" w:rsidRDefault="0045169A" w:rsidP="003F1DB7">
      <w:pPr>
        <w:rPr>
          <w:sz w:val="16"/>
        </w:rPr>
      </w:pPr>
    </w:p>
    <w:p w14:paraId="3A6C5CB9" w14:textId="77777777" w:rsidR="0045169A" w:rsidRDefault="0045169A" w:rsidP="003F1DB7">
      <w:pPr>
        <w:rPr>
          <w:sz w:val="16"/>
        </w:rPr>
      </w:pPr>
    </w:p>
    <w:p w14:paraId="6A2E0843" w14:textId="77777777" w:rsidR="0045169A" w:rsidRDefault="0045169A" w:rsidP="003F1DB7">
      <w:pPr>
        <w:rPr>
          <w:sz w:val="16"/>
        </w:rPr>
      </w:pPr>
    </w:p>
    <w:p w14:paraId="02FFD121" w14:textId="77777777" w:rsidR="0045169A" w:rsidRDefault="0045169A" w:rsidP="003F1DB7">
      <w:pPr>
        <w:rPr>
          <w:sz w:val="16"/>
        </w:rPr>
      </w:pPr>
    </w:p>
    <w:p w14:paraId="2B0689D9" w14:textId="77777777" w:rsidR="0045169A" w:rsidRDefault="0045169A" w:rsidP="003F1DB7">
      <w:pPr>
        <w:rPr>
          <w:sz w:val="16"/>
        </w:rPr>
      </w:pPr>
    </w:p>
    <w:p w14:paraId="34E31FC7" w14:textId="77777777" w:rsidR="0045169A" w:rsidRDefault="0045169A" w:rsidP="003F1DB7">
      <w:pPr>
        <w:rPr>
          <w:sz w:val="16"/>
        </w:rPr>
      </w:pPr>
    </w:p>
    <w:p w14:paraId="0846ECE3" w14:textId="77777777" w:rsidR="0045169A" w:rsidRDefault="0045169A" w:rsidP="003F1DB7">
      <w:pPr>
        <w:rPr>
          <w:sz w:val="16"/>
        </w:rPr>
      </w:pPr>
    </w:p>
    <w:p w14:paraId="23FA80E8" w14:textId="77777777" w:rsidR="0045169A" w:rsidRDefault="0045169A" w:rsidP="003F1DB7">
      <w:pPr>
        <w:rPr>
          <w:sz w:val="16"/>
        </w:rPr>
      </w:pPr>
    </w:p>
    <w:p w14:paraId="5C2FFFD9" w14:textId="77777777" w:rsidR="0045169A" w:rsidRDefault="0045169A" w:rsidP="003F1DB7">
      <w:pPr>
        <w:rPr>
          <w:sz w:val="16"/>
        </w:rPr>
      </w:pPr>
    </w:p>
    <w:p w14:paraId="3877112F" w14:textId="77777777" w:rsidR="0045169A" w:rsidRDefault="0045169A" w:rsidP="003F1DB7">
      <w:pPr>
        <w:rPr>
          <w:sz w:val="16"/>
        </w:rPr>
      </w:pPr>
    </w:p>
    <w:p w14:paraId="4ADAFA63" w14:textId="77777777" w:rsidR="0045169A" w:rsidRDefault="0045169A" w:rsidP="003F1DB7">
      <w:pPr>
        <w:rPr>
          <w:sz w:val="16"/>
        </w:rPr>
      </w:pPr>
    </w:p>
    <w:p w14:paraId="02ED4BFD" w14:textId="77777777" w:rsidR="0045169A" w:rsidRDefault="0045169A" w:rsidP="003F1DB7">
      <w:pPr>
        <w:rPr>
          <w:sz w:val="16"/>
        </w:rPr>
      </w:pPr>
    </w:p>
    <w:p w14:paraId="6488E766" w14:textId="77777777" w:rsidR="0045169A" w:rsidRDefault="0045169A" w:rsidP="003F1DB7">
      <w:pPr>
        <w:rPr>
          <w:sz w:val="16"/>
        </w:rPr>
      </w:pPr>
    </w:p>
    <w:p w14:paraId="732220A0" w14:textId="77777777" w:rsidR="0045169A" w:rsidRDefault="0045169A" w:rsidP="003F1DB7">
      <w:pPr>
        <w:rPr>
          <w:sz w:val="16"/>
        </w:rPr>
      </w:pPr>
    </w:p>
    <w:p w14:paraId="7F4A9288"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510AD49A" w:rsidR="00F9586F" w:rsidRPr="00B530F3" w:rsidRDefault="0059376F" w:rsidP="009E49D2">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9E49D2">
              <w:rPr>
                <w:b/>
                <w:szCs w:val="22"/>
              </w:rPr>
              <w:t>Media Arts</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41ECC094" w14:textId="1EA18A9A" w:rsidR="00400F30" w:rsidRPr="00B530F3" w:rsidRDefault="009E49D2" w:rsidP="009E49D2">
            <w:pPr>
              <w:pStyle w:val="ListParagraph"/>
              <w:tabs>
                <w:tab w:val="clear" w:pos="480"/>
              </w:tabs>
              <w:spacing w:before="120" w:after="120"/>
            </w:pPr>
            <w:r w:rsidRPr="000D1630">
              <w:rPr>
                <w:b/>
              </w:rPr>
              <w:t xml:space="preserve">media arts: </w:t>
            </w:r>
            <w:r w:rsidRPr="000D1630">
              <w:t>unique art forms that employ film, video, new media, and sound as a means of artistic expression</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875FD2D" w:rsidR="00F9586F" w:rsidRPr="00B530F3" w:rsidRDefault="0059376F" w:rsidP="009E49D2">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9E49D2">
              <w:rPr>
                <w:b/>
                <w:szCs w:val="22"/>
              </w:rPr>
              <w:t>Media Arts</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3F89A930" w14:textId="77777777" w:rsidR="009E49D2" w:rsidRPr="000D1630" w:rsidRDefault="009E49D2" w:rsidP="009E49D2">
            <w:pPr>
              <w:pStyle w:val="ListParagraph"/>
              <w:tabs>
                <w:tab w:val="clear" w:pos="480"/>
              </w:tabs>
              <w:spacing w:before="120"/>
              <w:rPr>
                <w:color w:val="000000" w:themeColor="text1"/>
              </w:rPr>
            </w:pPr>
            <w:r w:rsidRPr="000D1630">
              <w:rPr>
                <w:b/>
              </w:rPr>
              <w:t>sensory inspiration:</w:t>
            </w:r>
            <w:r w:rsidRPr="000D1630">
              <w:t xml:space="preserve"> ideas inspired by sensory experiences, such as the feeling of rain on our face or the sound of a dog whimpering</w:t>
            </w:r>
          </w:p>
          <w:p w14:paraId="1F2C75AC" w14:textId="77777777" w:rsidR="009E49D2" w:rsidRPr="000D1630" w:rsidRDefault="009E49D2" w:rsidP="009E49D2">
            <w:pPr>
              <w:pStyle w:val="ListParagraph"/>
              <w:tabs>
                <w:tab w:val="clear" w:pos="480"/>
              </w:tabs>
            </w:pPr>
            <w:r w:rsidRPr="000D1630">
              <w:rPr>
                <w:b/>
              </w:rPr>
              <w:t>creative risks:</w:t>
            </w:r>
            <w:r w:rsidRPr="000D1630">
              <w:t xml:space="preserve"> make an informed choice to do something where unexpected outcomes are acceptable and serve as learning opportunities</w:t>
            </w:r>
          </w:p>
          <w:p w14:paraId="07AB1C28" w14:textId="77777777" w:rsidR="009E49D2" w:rsidRPr="000D1630" w:rsidRDefault="009E49D2" w:rsidP="009E49D2">
            <w:pPr>
              <w:pStyle w:val="ListParagraph"/>
              <w:tabs>
                <w:tab w:val="clear" w:pos="480"/>
              </w:tabs>
            </w:pPr>
            <w:r w:rsidRPr="000D1630">
              <w:rPr>
                <w:rFonts w:eastAsia="Arial"/>
                <w:b/>
              </w:rPr>
              <w:t xml:space="preserve">sources of inspiration: </w:t>
            </w:r>
            <w:r w:rsidRPr="000D1630">
              <w:rPr>
                <w:rFonts w:eastAsia="Arial"/>
              </w:rPr>
              <w:t>experiences, traditional cultural knowledge and approaches, places (including the land and its natural resources), people, information, and collaborative learning environments</w:t>
            </w:r>
          </w:p>
          <w:p w14:paraId="4A63E7BF" w14:textId="77777777" w:rsidR="009E49D2" w:rsidRPr="000D1630" w:rsidRDefault="009E49D2" w:rsidP="009E49D2">
            <w:pPr>
              <w:pStyle w:val="ListParagraph"/>
              <w:tabs>
                <w:tab w:val="clear" w:pos="480"/>
              </w:tabs>
            </w:pPr>
            <w:r w:rsidRPr="000D1630">
              <w:rPr>
                <w:rFonts w:eastAsia="Arial"/>
                <w:b/>
              </w:rPr>
              <w:t>skills:</w:t>
            </w:r>
            <w:r w:rsidRPr="000D1630">
              <w:rPr>
                <w:rFonts w:eastAsia="Arial"/>
              </w:rPr>
              <w:t xml:space="preserve"> including problem-solving skills</w:t>
            </w:r>
          </w:p>
          <w:p w14:paraId="75BE7395" w14:textId="50E48D1B" w:rsidR="009E49D2" w:rsidRPr="000D1630" w:rsidRDefault="009E49D2" w:rsidP="009E49D2">
            <w:pPr>
              <w:pStyle w:val="ListParagraph"/>
              <w:tabs>
                <w:tab w:val="clear" w:pos="480"/>
              </w:tabs>
            </w:pPr>
            <w:r w:rsidRPr="000D1630">
              <w:rPr>
                <w:rFonts w:eastAsia="Arial"/>
                <w:b/>
              </w:rPr>
              <w:t>responsible use of materials:</w:t>
            </w:r>
            <w:r w:rsidRPr="000D1630">
              <w:rPr>
                <w:rFonts w:eastAsia="Arial"/>
              </w:rPr>
              <w:t xml:space="preserve"> using materials in an environmentally responsible way, considering their level of biodegradability and potential </w:t>
            </w:r>
            <w:r>
              <w:rPr>
                <w:rFonts w:eastAsia="Arial"/>
              </w:rPr>
              <w:br/>
            </w:r>
            <w:r w:rsidRPr="000D1630">
              <w:rPr>
                <w:rFonts w:eastAsia="Arial"/>
              </w:rPr>
              <w:t>for reuse and recycling</w:t>
            </w:r>
          </w:p>
          <w:p w14:paraId="26651C3B" w14:textId="77777777" w:rsidR="009E49D2" w:rsidRPr="000D1630" w:rsidRDefault="009E49D2" w:rsidP="009E49D2">
            <w:pPr>
              <w:pStyle w:val="ListParagraph"/>
              <w:tabs>
                <w:tab w:val="clear" w:pos="480"/>
              </w:tabs>
            </w:pPr>
            <w:r w:rsidRPr="000D1630">
              <w:rPr>
                <w:rFonts w:eastAsia="Arial"/>
                <w:b/>
              </w:rPr>
              <w:t>aesthetic questions:</w:t>
            </w:r>
            <w:r w:rsidRPr="000D1630">
              <w:rPr>
                <w:rFonts w:eastAsia="Arial"/>
              </w:rPr>
              <w:t xml:space="preserve"> questions relating to the nature, expression, and perception of artistic works</w:t>
            </w:r>
          </w:p>
          <w:p w14:paraId="0FF8DC14" w14:textId="77777777" w:rsidR="009E49D2" w:rsidRPr="000D1630" w:rsidRDefault="009E49D2" w:rsidP="009E49D2">
            <w:pPr>
              <w:pStyle w:val="ListParagraph"/>
              <w:tabs>
                <w:tab w:val="clear" w:pos="480"/>
              </w:tabs>
            </w:pPr>
            <w:r w:rsidRPr="000D1630">
              <w:rPr>
                <w:rFonts w:eastAsia="Arial"/>
                <w:b/>
                <w:color w:val="000000"/>
              </w:rPr>
              <w:t>variety of contexts:</w:t>
            </w:r>
            <w:r w:rsidRPr="000D1630">
              <w:rPr>
                <w:rFonts w:eastAsia="Helvetica Neue"/>
                <w:b/>
              </w:rPr>
              <w:t xml:space="preserve"> </w:t>
            </w:r>
            <w:r w:rsidRPr="000D1630">
              <w:rPr>
                <w:rFonts w:eastAsia="Helvetica Neue"/>
              </w:rPr>
              <w:t>for example, personal, social, cultural, environmental, and historical contexts</w:t>
            </w:r>
          </w:p>
          <w:p w14:paraId="591F9A2B" w14:textId="09D89287" w:rsidR="009E49D2" w:rsidRPr="000D1630" w:rsidRDefault="00BD11D0" w:rsidP="009E49D2">
            <w:pPr>
              <w:pStyle w:val="ListParagraph"/>
              <w:tabs>
                <w:tab w:val="clear" w:pos="480"/>
              </w:tabs>
            </w:pPr>
            <w:r>
              <w:rPr>
                <w:rFonts w:eastAsia="Arial"/>
                <w:b/>
              </w:rPr>
              <w:t>D</w:t>
            </w:r>
            <w:r w:rsidR="009E49D2" w:rsidRPr="000D1630">
              <w:rPr>
                <w:rFonts w:eastAsia="Arial"/>
                <w:b/>
              </w:rPr>
              <w:t>ocument:</w:t>
            </w:r>
            <w:r w:rsidR="009E49D2" w:rsidRPr="000D1630">
              <w:rPr>
                <w:rFonts w:eastAsia="Arial"/>
              </w:rPr>
              <w:t xml:space="preserve"> through activities that help students reflect on their learning (e.g., drawing, painting, journaling, taking pictures, making video clips </w:t>
            </w:r>
            <w:r w:rsidR="009E49D2">
              <w:rPr>
                <w:rFonts w:eastAsia="Arial"/>
              </w:rPr>
              <w:br/>
            </w:r>
            <w:r w:rsidR="009E49D2" w:rsidRPr="000D1630">
              <w:rPr>
                <w:rFonts w:eastAsia="Arial"/>
              </w:rPr>
              <w:t xml:space="preserve">or audio-recordings, constructing new works, compiling a portfolio); includes recording the various iterations of media works throughout the </w:t>
            </w:r>
            <w:r w:rsidR="009E49D2">
              <w:rPr>
                <w:rFonts w:eastAsia="Arial"/>
              </w:rPr>
              <w:br/>
            </w:r>
            <w:r w:rsidR="009E49D2" w:rsidRPr="000D1630">
              <w:rPr>
                <w:rFonts w:eastAsia="Arial"/>
              </w:rPr>
              <w:t>creative process</w:t>
            </w:r>
          </w:p>
          <w:p w14:paraId="2C6A5896" w14:textId="3472FE85" w:rsidR="009E49D2" w:rsidRPr="000D1630" w:rsidRDefault="009E49D2" w:rsidP="009E49D2">
            <w:pPr>
              <w:pStyle w:val="ListParagraph"/>
              <w:tabs>
                <w:tab w:val="clear" w:pos="480"/>
              </w:tabs>
            </w:pPr>
            <w:r w:rsidRPr="000D1630">
              <w:rPr>
                <w:b/>
              </w:rPr>
              <w:t>place:</w:t>
            </w:r>
            <w:r w:rsidRPr="000D1630">
              <w:t xml:space="preserve"> any environment, locality, or context with which people interact to learn, create memory, reflect on history, connect with culture, and establish identity. The connection between people and place is foundational to First </w:t>
            </w:r>
            <w:r w:rsidR="00995172">
              <w:t>Peoples</w:t>
            </w:r>
            <w:r w:rsidRPr="000D1630">
              <w:t xml:space="preserve"> perspectives on the world.</w:t>
            </w:r>
          </w:p>
          <w:p w14:paraId="06D53ABA" w14:textId="77777777" w:rsidR="009E49D2" w:rsidRPr="000D1630" w:rsidRDefault="009E49D2" w:rsidP="009E49D2">
            <w:pPr>
              <w:pStyle w:val="ListParagraph"/>
              <w:tabs>
                <w:tab w:val="clear" w:pos="480"/>
              </w:tabs>
            </w:pPr>
            <w:r w:rsidRPr="000D1630">
              <w:rPr>
                <w:b/>
              </w:rPr>
              <w:t xml:space="preserve">social and environmental issues: </w:t>
            </w:r>
            <w:r w:rsidRPr="000D1630">
              <w:t>occurring locally, regionally, nationally, and/or globally</w:t>
            </w:r>
          </w:p>
          <w:p w14:paraId="3D3AA8F1" w14:textId="77777777" w:rsidR="009E49D2" w:rsidRPr="000D1630" w:rsidRDefault="009E49D2" w:rsidP="009E49D2">
            <w:pPr>
              <w:pStyle w:val="ListParagraph"/>
              <w:tabs>
                <w:tab w:val="clear" w:pos="480"/>
              </w:tabs>
            </w:pPr>
            <w:r w:rsidRPr="000D1630">
              <w:rPr>
                <w:rFonts w:eastAsia="Calibri"/>
                <w:b/>
              </w:rPr>
              <w:t>ways of knowing:</w:t>
            </w:r>
            <w:r w:rsidRPr="000D1630">
              <w:rPr>
                <w:rFonts w:eastAsia="Calibri"/>
              </w:rPr>
              <w:t xml:space="preserve"> </w:t>
            </w:r>
            <w:r w:rsidRPr="000D1630">
              <w:t>First Nations, Métis and Inuit, gender-related, subject/discipline-specific, cultural, embodied, intuitive</w:t>
            </w:r>
          </w:p>
          <w:p w14:paraId="376A30FE" w14:textId="70B360E1" w:rsidR="00770B0C" w:rsidRPr="00A85D89" w:rsidRDefault="009E49D2" w:rsidP="009E49D2">
            <w:pPr>
              <w:pStyle w:val="ListParagraph"/>
              <w:tabs>
                <w:tab w:val="clear" w:pos="480"/>
              </w:tabs>
              <w:spacing w:after="120"/>
              <w:rPr>
                <w:rFonts w:cs="Cambria"/>
                <w:b/>
              </w:rPr>
            </w:pPr>
            <w:r w:rsidRPr="000D1630">
              <w:rPr>
                <w:rFonts w:eastAsia="Arial"/>
                <w:b/>
              </w:rPr>
              <w:t xml:space="preserve">digital citizenship: </w:t>
            </w:r>
            <w:r w:rsidRPr="000D1630">
              <w:rPr>
                <w:rFonts w:eastAsia="Arial"/>
              </w:rPr>
              <w:t xml:space="preserve">using information and technology in a way that is respectful of self, others, and privacy laws, and mindful of cultural values </w:t>
            </w:r>
            <w:r>
              <w:rPr>
                <w:rFonts w:eastAsia="Arial"/>
              </w:rPr>
              <w:br/>
            </w:r>
            <w:r w:rsidRPr="000D1630">
              <w:rPr>
                <w:rFonts w:eastAsia="Arial"/>
              </w:rPr>
              <w:t>and beliefs</w:t>
            </w:r>
          </w:p>
        </w:tc>
      </w:tr>
    </w:tbl>
    <w:p w14:paraId="4194EDCC" w14:textId="77777777" w:rsidR="00F9586F" w:rsidRDefault="00F9586F" w:rsidP="003F1DB7"/>
    <w:p w14:paraId="584F780C" w14:textId="77777777" w:rsidR="009E49D2" w:rsidRDefault="009E49D2" w:rsidP="003F1DB7"/>
    <w:p w14:paraId="7BBD3E58" w14:textId="77777777" w:rsidR="009E49D2" w:rsidRDefault="009E49D2" w:rsidP="003F1DB7"/>
    <w:p w14:paraId="260DBBF1" w14:textId="77777777" w:rsidR="009E49D2" w:rsidRPr="00B530F3" w:rsidRDefault="009E49D2"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6AA53D56" w:rsidR="00F9586F" w:rsidRPr="00B530F3" w:rsidRDefault="0059376F" w:rsidP="009E49D2">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9E49D2">
              <w:rPr>
                <w:b/>
                <w:color w:val="FFFFFF" w:themeColor="background1"/>
                <w:szCs w:val="22"/>
              </w:rPr>
              <w:t>Media Arts</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4AC1C7E2" w14:textId="77777777" w:rsidR="009E49D2" w:rsidRPr="000D1630" w:rsidRDefault="009E49D2" w:rsidP="009E49D2">
            <w:pPr>
              <w:pStyle w:val="ListParagraph"/>
              <w:tabs>
                <w:tab w:val="clear" w:pos="480"/>
              </w:tabs>
              <w:spacing w:before="120"/>
            </w:pPr>
            <w:r w:rsidRPr="000D1630">
              <w:rPr>
                <w:b/>
              </w:rPr>
              <w:t>elements:</w:t>
            </w:r>
            <w:r w:rsidRPr="000D1630">
              <w:t xml:space="preserve"> colour, form, line, shape, space, texture, tone, value, time</w:t>
            </w:r>
          </w:p>
          <w:p w14:paraId="071DFC33" w14:textId="77777777" w:rsidR="009E49D2" w:rsidRPr="000D1630" w:rsidRDefault="009E49D2" w:rsidP="009E49D2">
            <w:pPr>
              <w:pStyle w:val="ListParagraph"/>
              <w:tabs>
                <w:tab w:val="clear" w:pos="480"/>
              </w:tabs>
            </w:pPr>
            <w:r w:rsidRPr="000D1630">
              <w:rPr>
                <w:b/>
              </w:rPr>
              <w:t>principles of design:</w:t>
            </w:r>
            <w:r w:rsidRPr="000D1630">
              <w:t xml:space="preserve"> balance, contrast, emphasis, harmony, movement, pattern, repetition, rhythm, unity, depth, proportion and scale, sequencing, synchronization repetition, rhythm, unity</w:t>
            </w:r>
          </w:p>
          <w:p w14:paraId="2460F4DD" w14:textId="77777777" w:rsidR="009E49D2" w:rsidRPr="000D1630" w:rsidRDefault="009E49D2" w:rsidP="009E49D2">
            <w:pPr>
              <w:pStyle w:val="ListParagraph"/>
              <w:tabs>
                <w:tab w:val="clear" w:pos="480"/>
              </w:tabs>
            </w:pPr>
            <w:r w:rsidRPr="000D1630">
              <w:rPr>
                <w:b/>
              </w:rPr>
              <w:t>image development strategies:</w:t>
            </w:r>
            <w:r w:rsidRPr="000D1630">
              <w:t xml:space="preserve"> abstraction, compression, distortion, elaboration, exaggeration, gesture, figure, fragmentation, free association, juxtaposition, magnification, metamorphosis, </w:t>
            </w:r>
            <w:proofErr w:type="spellStart"/>
            <w:r w:rsidRPr="000D1630">
              <w:t>minification</w:t>
            </w:r>
            <w:proofErr w:type="spellEnd"/>
            <w:r w:rsidRPr="000D1630">
              <w:t>, multiplication, point of view, reversal, rotation, simplification, stylization, thumbnail sketch, transformation</w:t>
            </w:r>
          </w:p>
          <w:p w14:paraId="369E8EF0" w14:textId="77777777" w:rsidR="009E49D2" w:rsidRPr="000D1630" w:rsidRDefault="009E49D2" w:rsidP="009E49D2">
            <w:pPr>
              <w:pStyle w:val="ListParagraph"/>
              <w:tabs>
                <w:tab w:val="clear" w:pos="480"/>
              </w:tabs>
            </w:pPr>
            <w:r w:rsidRPr="000D1630">
              <w:rPr>
                <w:b/>
              </w:rPr>
              <w:t>media technologies:</w:t>
            </w:r>
            <w:r w:rsidRPr="000D1630">
              <w:t xml:space="preserve"> in media arts, any image-making technology, such as cameras, computers, software, props, and lighting, including established and emerging technologies; also includes video production, layout and design, graphics and images, photography (digital and traditional), new and emerging media processes (e.g., performance art, collaborative work, sound art, network art, kinetic art, biotechnical art, robotic art, space art), and the improvisational use of miscellaneous items</w:t>
            </w:r>
          </w:p>
          <w:p w14:paraId="7BDE600E" w14:textId="77777777" w:rsidR="009E49D2" w:rsidRPr="000D1630" w:rsidRDefault="009E49D2" w:rsidP="009E49D2">
            <w:pPr>
              <w:pStyle w:val="ListParagraph"/>
              <w:tabs>
                <w:tab w:val="clear" w:pos="480"/>
              </w:tabs>
            </w:pPr>
            <w:r w:rsidRPr="000D1630">
              <w:rPr>
                <w:b/>
              </w:rPr>
              <w:t>standards-compliant technology:</w:t>
            </w:r>
            <w:r w:rsidRPr="000D1630">
              <w:t xml:space="preserve"> layout conventions, markup language, current web standards, other digital media compliance requirements</w:t>
            </w:r>
          </w:p>
          <w:p w14:paraId="1D17F53F" w14:textId="77777777" w:rsidR="009E49D2" w:rsidRPr="000D1630" w:rsidRDefault="009E49D2" w:rsidP="009E49D2">
            <w:pPr>
              <w:pStyle w:val="ListParagraph"/>
              <w:tabs>
                <w:tab w:val="clear" w:pos="480"/>
              </w:tabs>
            </w:pPr>
            <w:r w:rsidRPr="000D1630">
              <w:rPr>
                <w:b/>
              </w:rPr>
              <w:t>vocabulary:</w:t>
            </w:r>
            <w:r w:rsidRPr="000D1630">
              <w:t xml:space="preserve"> for example, storyboard, thumbnail sketch, duration, animation, </w:t>
            </w:r>
            <w:proofErr w:type="spellStart"/>
            <w:r w:rsidRPr="000D1630">
              <w:t>tweening</w:t>
            </w:r>
            <w:proofErr w:type="spellEnd"/>
            <w:r w:rsidRPr="000D1630">
              <w:t>, point of view, hybridization, flip book, avatar, acoustics, installation, camera angles, long shot, panning, close-up, medium shot, depth of field, concept mapping, flow chart</w:t>
            </w:r>
          </w:p>
          <w:p w14:paraId="3B28249D" w14:textId="77777777" w:rsidR="009E49D2" w:rsidRPr="000D1630" w:rsidRDefault="009E49D2" w:rsidP="009E49D2">
            <w:pPr>
              <w:pStyle w:val="ListParagraph"/>
              <w:tabs>
                <w:tab w:val="clear" w:pos="480"/>
              </w:tabs>
            </w:pPr>
            <w:r w:rsidRPr="000D1630">
              <w:rPr>
                <w:b/>
              </w:rPr>
              <w:t xml:space="preserve">materials: </w:t>
            </w:r>
            <w:r w:rsidRPr="000D1630">
              <w:t>of media arts (e.g., modelling clay, interlocking blocks, props, toys, lighting)</w:t>
            </w:r>
          </w:p>
          <w:p w14:paraId="0E1173C1" w14:textId="77777777" w:rsidR="009E49D2" w:rsidRPr="000D1630" w:rsidRDefault="009E49D2" w:rsidP="009E49D2">
            <w:pPr>
              <w:pStyle w:val="ListParagraph"/>
              <w:tabs>
                <w:tab w:val="clear" w:pos="480"/>
              </w:tabs>
            </w:pPr>
            <w:r w:rsidRPr="000D1630">
              <w:rPr>
                <w:b/>
              </w:rPr>
              <w:t>processes:</w:t>
            </w:r>
            <w:r w:rsidRPr="000D1630">
              <w:t xml:space="preserve"> of media arts (e.g., animation, </w:t>
            </w:r>
            <w:proofErr w:type="spellStart"/>
            <w:r w:rsidRPr="000D1630">
              <w:t>claymation</w:t>
            </w:r>
            <w:proofErr w:type="spellEnd"/>
            <w:r w:rsidRPr="000D1630">
              <w:t>, montage, soundscape, storyboard, fonts, formats, illustration, layout, loop, narrative, real time, still image, transposition)</w:t>
            </w:r>
          </w:p>
          <w:p w14:paraId="4E9268FC" w14:textId="77777777" w:rsidR="009E49D2" w:rsidRPr="000D1630" w:rsidRDefault="009E49D2" w:rsidP="009E49D2">
            <w:pPr>
              <w:pStyle w:val="ListParagraph"/>
              <w:tabs>
                <w:tab w:val="clear" w:pos="480"/>
              </w:tabs>
            </w:pPr>
            <w:r w:rsidRPr="000D1630">
              <w:rPr>
                <w:b/>
              </w:rPr>
              <w:t xml:space="preserve">techniques: </w:t>
            </w:r>
            <w:r w:rsidRPr="000D1630">
              <w:t>of media arts</w:t>
            </w:r>
            <w:r w:rsidRPr="000D1630">
              <w:rPr>
                <w:b/>
              </w:rPr>
              <w:t xml:space="preserve"> </w:t>
            </w:r>
            <w:r w:rsidRPr="000D1630">
              <w:t>(e.g.,</w:t>
            </w:r>
            <w:r w:rsidRPr="000D1630">
              <w:rPr>
                <w:b/>
              </w:rPr>
              <w:t xml:space="preserve"> </w:t>
            </w:r>
            <w:r w:rsidRPr="000D1630">
              <w:t>techniques for organizing ideas and information to create points of view in images)</w:t>
            </w:r>
          </w:p>
          <w:p w14:paraId="61D27C63" w14:textId="77777777" w:rsidR="009E49D2" w:rsidRPr="000D1630" w:rsidRDefault="009E49D2" w:rsidP="009E49D2">
            <w:pPr>
              <w:pStyle w:val="ListParagraph"/>
              <w:tabs>
                <w:tab w:val="clear" w:pos="480"/>
              </w:tabs>
            </w:pPr>
            <w:r w:rsidRPr="000D1630">
              <w:rPr>
                <w:b/>
              </w:rPr>
              <w:t>pre-production:</w:t>
            </w:r>
            <w:r w:rsidRPr="000D1630">
              <w:t xml:space="preserve"> the stage before a production begins; involves planning (e.g., developing treatments, writing and fine-tuning scripts or storyboards, designing costumes)</w:t>
            </w:r>
          </w:p>
          <w:p w14:paraId="62FAD0EF" w14:textId="77777777" w:rsidR="009E49D2" w:rsidRPr="000D1630" w:rsidRDefault="009E49D2" w:rsidP="009E49D2">
            <w:pPr>
              <w:pStyle w:val="ListParagraph"/>
              <w:tabs>
                <w:tab w:val="clear" w:pos="480"/>
              </w:tabs>
            </w:pPr>
            <w:r w:rsidRPr="000D1630">
              <w:rPr>
                <w:b/>
              </w:rPr>
              <w:t>production:</w:t>
            </w:r>
            <w:r w:rsidRPr="000D1630">
              <w:t xml:space="preserve"> the stage during which a product is actively created and developed; involves, for example, shooting video or film, developing negatives and making enlargements, setting up lights, programming a website</w:t>
            </w:r>
          </w:p>
          <w:p w14:paraId="4B2E3B0A" w14:textId="77777777" w:rsidR="009E49D2" w:rsidRPr="000D1630" w:rsidRDefault="009E49D2" w:rsidP="009E49D2">
            <w:pPr>
              <w:pStyle w:val="ListParagraph"/>
              <w:tabs>
                <w:tab w:val="clear" w:pos="480"/>
              </w:tabs>
            </w:pPr>
            <w:r w:rsidRPr="000D1630">
              <w:rPr>
                <w:b/>
              </w:rPr>
              <w:t>post-production:</w:t>
            </w:r>
            <w:r w:rsidRPr="000D1630">
              <w:t xml:space="preserve"> the stage after most of the production stage is complete; involves fine-tuning and manipulating the production, resulting in a complete and coherent product (e.g., editing video footage, touching up and mounting photos, conducting multimedia tests)</w:t>
            </w:r>
          </w:p>
          <w:p w14:paraId="479BBCC8" w14:textId="67D17957" w:rsidR="009E49D2" w:rsidRPr="000D1630" w:rsidRDefault="009E49D2" w:rsidP="009E49D2">
            <w:pPr>
              <w:pStyle w:val="ListParagraph"/>
              <w:tabs>
                <w:tab w:val="clear" w:pos="480"/>
              </w:tabs>
            </w:pPr>
            <w:r w:rsidRPr="000D1630">
              <w:rPr>
                <w:b/>
              </w:rPr>
              <w:t xml:space="preserve">First </w:t>
            </w:r>
            <w:r w:rsidR="00995172">
              <w:rPr>
                <w:b/>
              </w:rPr>
              <w:t>Peoples</w:t>
            </w:r>
            <w:r w:rsidRPr="000D1630">
              <w:rPr>
                <w:b/>
              </w:rPr>
              <w:t xml:space="preserve"> worldviews:</w:t>
            </w:r>
            <w:r w:rsidRPr="000D1630">
              <w:t xml:space="preserve"> including contemporary and traditional perspectives</w:t>
            </w:r>
          </w:p>
          <w:p w14:paraId="4C948E40" w14:textId="77EFDDB2" w:rsidR="00A85D89" w:rsidRPr="00A85D89" w:rsidRDefault="009E49D2" w:rsidP="009E49D2">
            <w:pPr>
              <w:pStyle w:val="ListParagraph"/>
              <w:tabs>
                <w:tab w:val="clear" w:pos="480"/>
              </w:tabs>
              <w:spacing w:after="120"/>
              <w:rPr>
                <w:rFonts w:cs="Cambria"/>
                <w:b/>
              </w:rPr>
            </w:pPr>
            <w:r w:rsidRPr="000D1630">
              <w:rPr>
                <w:b/>
              </w:rPr>
              <w:t>ethical, moral, and legal considerations:</w:t>
            </w:r>
            <w:r w:rsidRPr="000D1630">
              <w:t xml:space="preserve"> regulatory issues related to responsibility for duplication, copyright, and appropriation of imagery, </w:t>
            </w:r>
            <w:r>
              <w:br/>
            </w:r>
            <w:r w:rsidRPr="000D1630">
              <w:t>sound, and video</w:t>
            </w:r>
          </w:p>
        </w:tc>
      </w:tr>
    </w:tbl>
    <w:p w14:paraId="08CF9400" w14:textId="77777777" w:rsidR="00F9586F" w:rsidRPr="000003A0" w:rsidRDefault="00F9586F" w:rsidP="009E49D2">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95172">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113F3"/>
    <w:rsid w:val="005318CB"/>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5172"/>
    <w:rsid w:val="00996CA8"/>
    <w:rsid w:val="009E49D2"/>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11D0"/>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5F07-56CF-A149-8BC2-003FB3D1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4</Pages>
  <Words>990</Words>
  <Characters>6583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7558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103</cp:revision>
  <cp:lastPrinted>2017-10-20T14:20:00Z</cp:lastPrinted>
  <dcterms:created xsi:type="dcterms:W3CDTF">2017-01-16T16:55:00Z</dcterms:created>
  <dcterms:modified xsi:type="dcterms:W3CDTF">2018-03-16T20:56:00Z</dcterms:modified>
</cp:coreProperties>
</file>