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34" w:rsidRPr="00BD3DAF" w:rsidRDefault="00401F99" w:rsidP="00A161B7">
      <w:pPr>
        <w:pBdr>
          <w:bottom w:val="single" w:sz="4" w:space="4" w:color="auto"/>
        </w:pBdr>
        <w:tabs>
          <w:tab w:val="right" w:pos="14232"/>
        </w:tabs>
        <w:ind w:left="1368" w:right="-112"/>
        <w:rPr>
          <w:rFonts w:ascii="Times New Roman" w:hAnsi="Times New Roman"/>
          <w:b/>
          <w:sz w:val="28"/>
          <w:lang w:val="fr-CA"/>
        </w:rPr>
      </w:pPr>
      <w:bookmarkStart w:id="0" w:name="_GoBack"/>
      <w:bookmarkEnd w:id="0"/>
      <w:r>
        <w:rPr>
          <w:noProof/>
        </w:rPr>
        <w:drawing>
          <wp:anchor distT="0" distB="0" distL="114300" distR="114300" simplePos="0" relativeHeight="251648512" behindDoc="0" locked="0" layoutInCell="1" allowOverlap="1">
            <wp:simplePos x="0" y="0"/>
            <wp:positionH relativeFrom="column">
              <wp:posOffset>-146685</wp:posOffset>
            </wp:positionH>
            <wp:positionV relativeFrom="paragraph">
              <wp:posOffset>-198755</wp:posOffset>
            </wp:positionV>
            <wp:extent cx="860425" cy="721360"/>
            <wp:effectExtent l="0" t="0" r="0" b="0"/>
            <wp:wrapNone/>
            <wp:docPr id="2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9D" w:rsidRPr="00BD3DAF">
        <w:rPr>
          <w:rFonts w:ascii="Times New Roman" w:hAnsi="Times New Roman"/>
          <w:b/>
          <w:sz w:val="28"/>
          <w:lang w:val="fr-CA"/>
        </w:rPr>
        <w:t xml:space="preserve">Domaine d’apprentissage : </w:t>
      </w:r>
      <w:r w:rsidR="00D50D9D" w:rsidRPr="00BD3DAF">
        <w:rPr>
          <w:rFonts w:ascii="Times New Roman" w:hAnsi="Times New Roman"/>
          <w:b/>
          <w:sz w:val="28"/>
          <w:lang w:val="fr-CA"/>
        </w:rPr>
        <w:br/>
        <w:t>CONCEPTION, COMPÉTENCES PRATIQUES ET TECHNOLOGIES</w:t>
      </w:r>
      <w:r w:rsidR="00D50D9D" w:rsidRPr="00BD3DAF">
        <w:rPr>
          <w:rFonts w:ascii="Times New Roman" w:hAnsi="Times New Roman"/>
          <w:b/>
          <w:sz w:val="28"/>
          <w:lang w:val="fr-CA"/>
        </w:rPr>
        <w:tab/>
        <w:t>Maternelle à 3</w:t>
      </w:r>
      <w:r w:rsidR="00D50D9D" w:rsidRPr="00BD3DAF">
        <w:rPr>
          <w:rFonts w:ascii="Times New Roman Bold" w:hAnsi="Times New Roman Bold"/>
          <w:b/>
          <w:position w:val="6"/>
          <w:sz w:val="20"/>
          <w:lang w:val="fr-CA"/>
        </w:rPr>
        <w:t>e</w:t>
      </w:r>
      <w:r w:rsidR="00D50D9D" w:rsidRPr="00BD3DAF">
        <w:rPr>
          <w:rFonts w:ascii="Times New Roman" w:hAnsi="Times New Roman"/>
          <w:b/>
          <w:sz w:val="28"/>
          <w:lang w:val="fr-CA"/>
        </w:rPr>
        <w:t xml:space="preserve"> année</w:t>
      </w:r>
    </w:p>
    <w:p w:rsidR="00C73934"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C73934" w:rsidRPr="00BD3DAF" w:rsidRDefault="00D50D9D" w:rsidP="00953F4F">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2800"/>
        <w:gridCol w:w="360"/>
        <w:gridCol w:w="2800"/>
        <w:gridCol w:w="360"/>
        <w:gridCol w:w="4533"/>
      </w:tblGrid>
      <w:tr w:rsidR="00C73934" w:rsidRPr="00DE56D6" w:rsidTr="00FD0571">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 xml:space="preserve">Les concepts découlent </w:t>
            </w:r>
            <w:r w:rsidR="00746674" w:rsidRPr="00FD0571">
              <w:rPr>
                <w:szCs w:val="20"/>
                <w:lang w:val="fr-CA"/>
              </w:rPr>
              <w:br/>
            </w:r>
            <w:r w:rsidRPr="00FD0571">
              <w:rPr>
                <w:szCs w:val="20"/>
                <w:lang w:val="fr-CA"/>
              </w:rPr>
              <w:t>de la curiosité naturelle.</w:t>
            </w:r>
          </w:p>
        </w:tc>
        <w:tc>
          <w:tcPr>
            <w:tcW w:w="360" w:type="dxa"/>
            <w:tcBorders>
              <w:left w:val="single" w:sz="2" w:space="0" w:color="auto"/>
              <w:right w:val="single" w:sz="2" w:space="0" w:color="auto"/>
            </w:tcBorders>
            <w:shd w:val="clear" w:color="auto" w:fill="auto"/>
          </w:tcPr>
          <w:p w:rsidR="00C73934" w:rsidRPr="00FD0571" w:rsidRDefault="00C73934" w:rsidP="00FD0571">
            <w:pPr>
              <w:spacing w:before="120" w:after="120"/>
              <w:jc w:val="center"/>
              <w:rPr>
                <w:rFonts w:ascii="Times New Roman" w:hAnsi="Times New Roman"/>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Les compétences peuvent être développées par le jeu.</w:t>
            </w:r>
          </w:p>
        </w:tc>
        <w:tc>
          <w:tcPr>
            <w:tcW w:w="360" w:type="dxa"/>
            <w:tcBorders>
              <w:left w:val="single" w:sz="2" w:space="0" w:color="auto"/>
              <w:right w:val="single" w:sz="2" w:space="0" w:color="auto"/>
            </w:tcBorders>
            <w:shd w:val="clear" w:color="auto" w:fill="auto"/>
          </w:tcPr>
          <w:p w:rsidR="00C73934" w:rsidRPr="00FD0571" w:rsidRDefault="00C73934" w:rsidP="00FD0571">
            <w:pPr>
              <w:spacing w:before="120" w:after="120"/>
              <w:jc w:val="center"/>
              <w:rPr>
                <w:rFonts w:ascii="Times New Roman" w:hAnsi="Times New Roman"/>
                <w:lang w:val="fr-CA"/>
              </w:rPr>
            </w:pPr>
          </w:p>
        </w:tc>
        <w:tc>
          <w:tcPr>
            <w:tcW w:w="4533"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Les technologies sont des outils qui permettent d’augmenter les capacités humaines.</w:t>
            </w:r>
          </w:p>
        </w:tc>
      </w:tr>
    </w:tbl>
    <w:p w:rsidR="00C73934" w:rsidRPr="00A41E05" w:rsidRDefault="00C73934" w:rsidP="00A161B7">
      <w:pPr>
        <w:rPr>
          <w:rFonts w:ascii="Times New Roman" w:hAnsi="Times New Roman"/>
          <w:sz w:val="20"/>
          <w:szCs w:val="20"/>
          <w:lang w:val="fr-CA"/>
        </w:rPr>
      </w:pP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C73934" w:rsidRPr="00BD3DAF" w:rsidTr="00E6036C">
        <w:tc>
          <w:tcPr>
            <w:tcW w:w="3511" w:type="pct"/>
            <w:tcBorders>
              <w:top w:val="single" w:sz="2" w:space="0" w:color="auto"/>
              <w:left w:val="single" w:sz="2" w:space="0" w:color="auto"/>
              <w:bottom w:val="single" w:sz="2" w:space="0" w:color="auto"/>
              <w:right w:val="single" w:sz="2" w:space="0" w:color="auto"/>
            </w:tcBorders>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C73934" w:rsidRPr="00BD3DAF" w:rsidRDefault="00D50D9D" w:rsidP="00A161B7">
            <w:pPr>
              <w:spacing w:before="60" w:after="60"/>
              <w:rPr>
                <w:rFonts w:ascii="Arial" w:hAnsi="Arial"/>
                <w:i/>
                <w:sz w:val="20"/>
                <w:lang w:val="fr-CA"/>
              </w:rPr>
            </w:pPr>
            <w:r w:rsidRPr="00BD3DAF">
              <w:rPr>
                <w:rFonts w:ascii="Arial" w:hAnsi="Arial"/>
                <w:i/>
                <w:sz w:val="20"/>
                <w:szCs w:val="20"/>
                <w:lang w:val="fr-CA"/>
              </w:rPr>
              <w:t>L’élève sera capable de :</w:t>
            </w:r>
          </w:p>
          <w:p w:rsidR="00C73934" w:rsidRPr="00BD3DAF" w:rsidRDefault="00D50D9D" w:rsidP="00A161B7">
            <w:pPr>
              <w:pStyle w:val="Topic"/>
              <w:spacing w:before="60"/>
              <w:contextualSpacing w:val="0"/>
              <w:rPr>
                <w:color w:val="577078"/>
                <w:lang w:val="fr-CA"/>
              </w:rPr>
            </w:pPr>
            <w:r w:rsidRPr="00BD3DAF">
              <w:rPr>
                <w:color w:val="577078"/>
                <w:lang w:val="fr-CA"/>
              </w:rPr>
              <w:t>Conception appliquée</w:t>
            </w:r>
          </w:p>
          <w:p w:rsidR="00C73934" w:rsidRPr="00BD3DAF" w:rsidRDefault="00D50D9D" w:rsidP="00A161B7">
            <w:pPr>
              <w:pStyle w:val="Topicsub"/>
              <w:rPr>
                <w:b/>
                <w:lang w:val="fr-CA"/>
              </w:rPr>
            </w:pPr>
            <w:r w:rsidRPr="00BD3DAF">
              <w:rPr>
                <w:b/>
                <w:szCs w:val="20"/>
                <w:lang w:val="fr-CA"/>
              </w:rPr>
              <w:t>Concevoir des idées</w:t>
            </w:r>
          </w:p>
          <w:p w:rsidR="00C73934"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Par </w:t>
            </w:r>
            <w:r w:rsidRPr="00BD3DAF">
              <w:rPr>
                <w:lang w:val="fr-CA"/>
              </w:rPr>
              <w:t>l’exploration</w:t>
            </w:r>
            <w:r w:rsidRPr="00BD3DAF">
              <w:rPr>
                <w:szCs w:val="20"/>
                <w:lang w:val="fr-CA"/>
              </w:rPr>
              <w:t>, déceler des besoins et des occasions de conception appliquée</w:t>
            </w:r>
          </w:p>
          <w:p w:rsidR="00C73934"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Formuler </w:t>
            </w:r>
            <w:r w:rsidRPr="00BD3DAF">
              <w:rPr>
                <w:lang w:val="fr-CA"/>
              </w:rPr>
              <w:t>des</w:t>
            </w:r>
            <w:r w:rsidRPr="00BD3DAF">
              <w:rPr>
                <w:szCs w:val="20"/>
                <w:lang w:val="fr-CA"/>
              </w:rPr>
              <w:t xml:space="preserve"> idées à partir de ses expériences vécues et de ses intérêts</w:t>
            </w:r>
          </w:p>
          <w:p w:rsidR="00C73934"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Développer les idées des autres</w:t>
            </w:r>
          </w:p>
          <w:p w:rsidR="00C73934" w:rsidRPr="00BD3DAF" w:rsidRDefault="00D50D9D" w:rsidP="00A161B7">
            <w:pPr>
              <w:pStyle w:val="ListParagraph"/>
              <w:tabs>
                <w:tab w:val="clear" w:pos="600"/>
              </w:tabs>
              <w:ind w:left="480"/>
              <w:contextualSpacing w:val="0"/>
              <w:rPr>
                <w:lang w:val="fr-CA"/>
              </w:rPr>
            </w:pPr>
            <w:r w:rsidRPr="00BD3DAF">
              <w:rPr>
                <w:szCs w:val="20"/>
                <w:lang w:val="fr-CA"/>
              </w:rPr>
              <w:t xml:space="preserve">Choisir une </w:t>
            </w:r>
            <w:r w:rsidRPr="00BD3DAF">
              <w:rPr>
                <w:lang w:val="fr-CA"/>
              </w:rPr>
              <w:t>idée</w:t>
            </w:r>
            <w:r w:rsidRPr="00BD3DAF">
              <w:rPr>
                <w:szCs w:val="20"/>
                <w:lang w:val="fr-CA"/>
              </w:rPr>
              <w:t xml:space="preserve"> à développer</w:t>
            </w:r>
          </w:p>
          <w:p w:rsidR="00C73934" w:rsidRPr="00BD3DAF" w:rsidRDefault="00D50D9D" w:rsidP="00A161B7">
            <w:pPr>
              <w:pStyle w:val="Topicsub"/>
              <w:rPr>
                <w:lang w:val="fr-CA"/>
              </w:rPr>
            </w:pPr>
            <w:r w:rsidRPr="00BD3DAF">
              <w:rPr>
                <w:lang w:val="fr-CA"/>
              </w:rPr>
              <w:t>Réaliser</w:t>
            </w:r>
          </w:p>
          <w:p w:rsidR="00C73934"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Choisir des outils et des matériaux</w:t>
            </w:r>
          </w:p>
          <w:p w:rsidR="00C73934"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Réaliser </w:t>
            </w:r>
            <w:r w:rsidRPr="00BD3DAF">
              <w:rPr>
                <w:lang w:val="fr-CA"/>
              </w:rPr>
              <w:t>un</w:t>
            </w:r>
            <w:r w:rsidRPr="00BD3DAF">
              <w:rPr>
                <w:szCs w:val="20"/>
                <w:lang w:val="fr-CA"/>
              </w:rPr>
              <w:t xml:space="preserve"> </w:t>
            </w:r>
            <w:r w:rsidRPr="00984607">
              <w:rPr>
                <w:b/>
                <w:szCs w:val="20"/>
                <w:lang w:val="fr-CA"/>
              </w:rPr>
              <w:t>produit</w:t>
            </w:r>
            <w:r w:rsidRPr="00BD3DAF">
              <w:rPr>
                <w:szCs w:val="20"/>
                <w:lang w:val="fr-CA"/>
              </w:rPr>
              <w:t xml:space="preserve"> en se servant de méthodes connues, ou en prenant exemple sur d’autres </w:t>
            </w:r>
          </w:p>
          <w:p w:rsidR="00C73934" w:rsidRPr="00BD3DAF" w:rsidRDefault="00D50D9D" w:rsidP="00A161B7">
            <w:pPr>
              <w:pStyle w:val="ListParagraph"/>
              <w:tabs>
                <w:tab w:val="clear" w:pos="600"/>
              </w:tabs>
              <w:ind w:left="480"/>
              <w:contextualSpacing w:val="0"/>
              <w:rPr>
                <w:lang w:val="fr-CA"/>
              </w:rPr>
            </w:pPr>
            <w:r w:rsidRPr="00BD3DAF">
              <w:rPr>
                <w:szCs w:val="20"/>
                <w:lang w:val="fr-CA"/>
              </w:rPr>
              <w:t xml:space="preserve">Employer l’approche essais-erreurs pour apporter des modifications, résoudre des problèmes, </w:t>
            </w:r>
            <w:r w:rsidRPr="00BD3DAF">
              <w:rPr>
                <w:szCs w:val="20"/>
                <w:lang w:val="fr-CA"/>
              </w:rPr>
              <w:br/>
              <w:t xml:space="preserve">ou </w:t>
            </w:r>
            <w:r w:rsidRPr="00BD3DAF">
              <w:rPr>
                <w:lang w:val="fr-CA"/>
              </w:rPr>
              <w:t>incorporer</w:t>
            </w:r>
            <w:r w:rsidRPr="00BD3DAF">
              <w:rPr>
                <w:szCs w:val="20"/>
                <w:lang w:val="fr-CA"/>
              </w:rPr>
              <w:t xml:space="preserve"> ses nouvelles idées ou celles d’autres personnes</w:t>
            </w:r>
          </w:p>
          <w:p w:rsidR="00C73934" w:rsidRPr="00BD3DAF" w:rsidRDefault="00D50D9D" w:rsidP="00A161B7">
            <w:pPr>
              <w:pStyle w:val="Topicsub"/>
              <w:rPr>
                <w:lang w:val="fr-CA"/>
              </w:rPr>
            </w:pPr>
            <w:r w:rsidRPr="00BD3DAF">
              <w:rPr>
                <w:lang w:val="fr-CA"/>
              </w:rPr>
              <w:t>Présenter</w:t>
            </w:r>
          </w:p>
          <w:p w:rsidR="00C73934"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Déterminer comment et à qui </w:t>
            </w:r>
            <w:r w:rsidRPr="00984607">
              <w:rPr>
                <w:b/>
                <w:szCs w:val="20"/>
                <w:lang w:val="fr-CA"/>
              </w:rPr>
              <w:t>présenter</w:t>
            </w:r>
            <w:r w:rsidRPr="00BD3DAF">
              <w:rPr>
                <w:szCs w:val="20"/>
                <w:lang w:val="fr-CA"/>
              </w:rPr>
              <w:t xml:space="preserve"> son produit</w:t>
            </w:r>
          </w:p>
          <w:p w:rsidR="00C73934" w:rsidRPr="00BD3DAF" w:rsidRDefault="00D50D9D" w:rsidP="00984607">
            <w:pPr>
              <w:pStyle w:val="ListParagraph"/>
              <w:tabs>
                <w:tab w:val="clear" w:pos="600"/>
              </w:tabs>
              <w:spacing w:after="40"/>
              <w:ind w:left="480"/>
              <w:contextualSpacing w:val="0"/>
              <w:rPr>
                <w:szCs w:val="20"/>
                <w:lang w:val="fr-CA"/>
              </w:rPr>
            </w:pPr>
            <w:r w:rsidRPr="00984607">
              <w:rPr>
                <w:szCs w:val="20"/>
                <w:lang w:val="fr-CA"/>
              </w:rPr>
              <w:t>Faire une démonstration de son produit</w:t>
            </w:r>
            <w:r w:rsidR="00984607" w:rsidRPr="00984607">
              <w:rPr>
                <w:szCs w:val="20"/>
                <w:lang w:val="fr-CA"/>
              </w:rPr>
              <w:t xml:space="preserve"> en </w:t>
            </w:r>
            <w:r w:rsidR="00984607">
              <w:rPr>
                <w:szCs w:val="20"/>
                <w:lang w:val="fr-CA"/>
              </w:rPr>
              <w:t>r</w:t>
            </w:r>
            <w:r w:rsidRPr="00984607">
              <w:rPr>
                <w:szCs w:val="20"/>
                <w:lang w:val="fr-CA"/>
              </w:rPr>
              <w:t xml:space="preserve">elater la conception et la réalisation </w:t>
            </w:r>
            <w:r w:rsidR="00984607">
              <w:rPr>
                <w:szCs w:val="20"/>
                <w:lang w:val="fr-CA"/>
              </w:rPr>
              <w:t>et expliquer</w:t>
            </w:r>
            <w:r w:rsidRPr="00BD3DAF">
              <w:rPr>
                <w:szCs w:val="20"/>
                <w:lang w:val="fr-CA"/>
              </w:rPr>
              <w:t xml:space="preserve"> </w:t>
            </w:r>
            <w:r w:rsidR="00CF1F4A">
              <w:rPr>
                <w:szCs w:val="20"/>
                <w:lang w:val="fr-CA"/>
              </w:rPr>
              <w:br/>
            </w:r>
            <w:r w:rsidRPr="00BD3DAF">
              <w:rPr>
                <w:szCs w:val="20"/>
                <w:lang w:val="fr-CA"/>
              </w:rPr>
              <w:t>en quoi son produit est utile à l’individu, à la famille, à la communauté ou à l’environnement</w:t>
            </w:r>
          </w:p>
          <w:p w:rsidR="00C73934"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S’appuyer sur ses préférences personnelles pour évaluer le succès de son concept</w:t>
            </w:r>
          </w:p>
          <w:p w:rsidR="00C73934" w:rsidRPr="00BD3DAF" w:rsidRDefault="00D50D9D" w:rsidP="00A161B7">
            <w:pPr>
              <w:pStyle w:val="ListParagraph"/>
              <w:tabs>
                <w:tab w:val="clear" w:pos="600"/>
              </w:tabs>
              <w:spacing w:after="40"/>
              <w:ind w:left="480"/>
              <w:contextualSpacing w:val="0"/>
              <w:rPr>
                <w:b/>
                <w:lang w:val="fr-CA"/>
              </w:rPr>
            </w:pPr>
            <w:r w:rsidRPr="00BD3DAF">
              <w:rPr>
                <w:szCs w:val="20"/>
                <w:lang w:val="fr-CA"/>
              </w:rPr>
              <w:t>Réfléchir sur sa capacité à travailler efficacement aussi bien seul qu’en faisant équipe avec d’autres</w:t>
            </w:r>
          </w:p>
          <w:p w:rsidR="00C73934" w:rsidRPr="00BD3DAF" w:rsidRDefault="00D50D9D" w:rsidP="00A161B7">
            <w:pPr>
              <w:pStyle w:val="Topic"/>
              <w:spacing w:before="60"/>
              <w:contextualSpacing w:val="0"/>
              <w:rPr>
                <w:lang w:val="fr-CA"/>
              </w:rPr>
            </w:pPr>
            <w:r w:rsidRPr="00BD3DAF">
              <w:rPr>
                <w:color w:val="577078"/>
                <w:lang w:val="fr-CA"/>
              </w:rPr>
              <w:t>Compétences pratiques</w:t>
            </w:r>
          </w:p>
          <w:p w:rsidR="00C73934"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Utiliser les </w:t>
            </w:r>
            <w:r w:rsidR="00984607">
              <w:rPr>
                <w:szCs w:val="20"/>
                <w:lang w:val="fr-CA"/>
              </w:rPr>
              <w:t xml:space="preserve">matériaux, </w:t>
            </w:r>
            <w:r w:rsidR="00CF1F4A">
              <w:rPr>
                <w:szCs w:val="20"/>
                <w:lang w:val="fr-CA"/>
              </w:rPr>
              <w:t xml:space="preserve">les </w:t>
            </w:r>
            <w:r w:rsidRPr="00BD3DAF">
              <w:rPr>
                <w:szCs w:val="20"/>
                <w:lang w:val="fr-CA"/>
              </w:rPr>
              <w:t xml:space="preserve">outils et les </w:t>
            </w:r>
            <w:r w:rsidR="00984607">
              <w:rPr>
                <w:szCs w:val="20"/>
                <w:lang w:val="fr-CA"/>
              </w:rPr>
              <w:t>technologies de manière sécuritaire, tant dans des environnements physiques que numériques</w:t>
            </w:r>
          </w:p>
          <w:p w:rsidR="00C73934" w:rsidRPr="00BD3DAF" w:rsidRDefault="00D50D9D" w:rsidP="00A161B7">
            <w:pPr>
              <w:pStyle w:val="ListParagraph"/>
              <w:tabs>
                <w:tab w:val="clear" w:pos="600"/>
              </w:tabs>
              <w:spacing w:after="40"/>
              <w:ind w:left="480"/>
              <w:contextualSpacing w:val="0"/>
              <w:rPr>
                <w:lang w:val="fr-CA"/>
              </w:rPr>
            </w:pPr>
            <w:r w:rsidRPr="00BD3DAF">
              <w:rPr>
                <w:szCs w:val="20"/>
                <w:lang w:val="fr-CA"/>
              </w:rPr>
              <w:t>Développer ses compétences pratiques et en acquérir de nouvelles par le jeu et le travail coopératif</w:t>
            </w:r>
          </w:p>
          <w:p w:rsidR="00C73934" w:rsidRPr="00BD3DAF" w:rsidRDefault="00D50D9D" w:rsidP="00A161B7">
            <w:pPr>
              <w:pStyle w:val="Topic"/>
              <w:spacing w:before="60"/>
              <w:contextualSpacing w:val="0"/>
              <w:rPr>
                <w:lang w:val="fr-CA"/>
              </w:rPr>
            </w:pPr>
            <w:r w:rsidRPr="00BD3DAF">
              <w:rPr>
                <w:color w:val="577078"/>
                <w:lang w:val="fr-CA"/>
              </w:rPr>
              <w:t>Technologies appliquées</w:t>
            </w:r>
          </w:p>
          <w:p w:rsidR="00C73934" w:rsidRPr="00BD3DAF" w:rsidRDefault="00D50D9D" w:rsidP="009B3D13">
            <w:pPr>
              <w:pStyle w:val="ListParagraph"/>
              <w:tabs>
                <w:tab w:val="clear" w:pos="600"/>
              </w:tabs>
              <w:spacing w:after="120"/>
              <w:ind w:left="480"/>
              <w:contextualSpacing w:val="0"/>
              <w:rPr>
                <w:lang w:val="fr-CA"/>
              </w:rPr>
            </w:pPr>
            <w:r w:rsidRPr="00BD3DAF">
              <w:rPr>
                <w:szCs w:val="20"/>
                <w:lang w:val="fr-CA"/>
              </w:rPr>
              <w:t xml:space="preserve">Étudier la possibilité d’utiliser des outils et des </w:t>
            </w:r>
            <w:r w:rsidRPr="00BD3DAF">
              <w:rPr>
                <w:b/>
                <w:szCs w:val="20"/>
                <w:lang w:val="fr-CA"/>
              </w:rPr>
              <w:t>technologies</w:t>
            </w:r>
            <w:r w:rsidRPr="00BD3DAF">
              <w:rPr>
                <w:szCs w:val="20"/>
                <w:lang w:val="fr-CA"/>
              </w:rPr>
              <w:t xml:space="preserve"> simples afin d’accroître ses capacités</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C73934" w:rsidRPr="00BD3DAF" w:rsidRDefault="00D50D9D" w:rsidP="00A01690">
            <w:pPr>
              <w:spacing w:before="120" w:after="120"/>
              <w:rPr>
                <w:szCs w:val="22"/>
                <w:lang w:val="fr-CA"/>
              </w:rPr>
            </w:pPr>
            <w:r w:rsidRPr="00BD3DAF">
              <w:rPr>
                <w:rFonts w:ascii="Arial" w:hAnsi="Arial" w:cs="Calibri"/>
                <w:i/>
                <w:sz w:val="20"/>
                <w:szCs w:val="20"/>
                <w:lang w:val="fr-CA"/>
              </w:rPr>
              <w:t xml:space="preserve">On s’attend à ce que l’élève utilise les normes d’apprentissage liées aux compétences disciplinaires du programme d’études de Conception, compétences pratiques et technologies, de la maternelle </w:t>
            </w:r>
            <w:r w:rsidRPr="00BD3DAF">
              <w:rPr>
                <w:rFonts w:ascii="Arial" w:hAnsi="Arial" w:cs="Calibri"/>
                <w:i/>
                <w:sz w:val="20"/>
                <w:szCs w:val="20"/>
                <w:lang w:val="fr-CA"/>
              </w:rPr>
              <w:br/>
              <w:t>à la 3</w:t>
            </w:r>
            <w:r w:rsidRPr="00BD3DAF">
              <w:rPr>
                <w:rFonts w:ascii="Arial Italic" w:hAnsi="Arial Italic" w:cs="Calibri"/>
                <w:i/>
                <w:position w:val="6"/>
                <w:sz w:val="14"/>
                <w:szCs w:val="20"/>
                <w:lang w:val="fr-CA"/>
              </w:rPr>
              <w:t>e</w:t>
            </w:r>
            <w:r w:rsidRPr="00BD3DAF">
              <w:rPr>
                <w:rFonts w:ascii="Arial" w:hAnsi="Arial" w:cs="Calibri"/>
                <w:i/>
                <w:sz w:val="20"/>
                <w:szCs w:val="20"/>
                <w:lang w:val="fr-CA"/>
              </w:rPr>
              <w:t xml:space="preserve"> année, conjointement avec le contenu par année scolaire d’autres disciplines enseignées, et ce, dans le cadre d’activités d’apprentissage transversal qui lui permettront d’acquérir l’état d’esprit et les habiletés essentielles</w:t>
            </w:r>
            <w:r w:rsidR="00CF1F4A">
              <w:rPr>
                <w:rFonts w:ascii="Arial" w:hAnsi="Arial" w:cs="Calibri"/>
                <w:i/>
                <w:sz w:val="20"/>
                <w:szCs w:val="20"/>
                <w:lang w:val="fr-CA"/>
              </w:rPr>
              <w:t xml:space="preserve"> et</w:t>
            </w:r>
            <w:r w:rsidRPr="00BD3DAF">
              <w:rPr>
                <w:rFonts w:ascii="Arial" w:hAnsi="Arial" w:cs="Calibri"/>
                <w:i/>
                <w:sz w:val="20"/>
                <w:szCs w:val="20"/>
                <w:lang w:val="fr-CA"/>
              </w:rPr>
              <w:t xml:space="preserve"> à la réflexion et à l’exécution de la création.</w:t>
            </w:r>
          </w:p>
        </w:tc>
      </w:tr>
    </w:tbl>
    <w:p w:rsidR="00FD0571" w:rsidRPr="00FD0571" w:rsidRDefault="00FD0571" w:rsidP="00FD0571">
      <w:pPr>
        <w:rPr>
          <w:vanish/>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3934" w:rsidRPr="00DE56D6" w:rsidTr="00FD0571">
        <w:tc>
          <w:tcPr>
            <w:tcW w:w="5000" w:type="pct"/>
            <w:tcBorders>
              <w:bottom w:val="single" w:sz="2" w:space="0" w:color="auto"/>
            </w:tcBorders>
            <w:shd w:val="clear" w:color="auto" w:fill="333333"/>
            <w:tcMar>
              <w:top w:w="0" w:type="dxa"/>
              <w:bottom w:w="0" w:type="dxa"/>
            </w:tcMar>
          </w:tcPr>
          <w:p w:rsidR="00C73934" w:rsidRPr="00FD0571" w:rsidRDefault="00D50D9D" w:rsidP="00FD0571">
            <w:pPr>
              <w:pageBreakBefore/>
              <w:tabs>
                <w:tab w:val="right" w:pos="14000"/>
              </w:tabs>
              <w:spacing w:before="60" w:after="60"/>
              <w:rPr>
                <w:b/>
                <w:lang w:val="fr-CA"/>
              </w:rPr>
            </w:pPr>
            <w:r w:rsidRPr="00FD0571">
              <w:rPr>
                <w:rFonts w:ascii="Times New Roman" w:hAnsi="Times New Roman"/>
                <w:sz w:val="8"/>
                <w:lang w:val="fr-CA"/>
              </w:rPr>
              <w:lastRenderedPageBreak/>
              <w:br w:type="page"/>
            </w:r>
            <w:r w:rsidRPr="00FD0571">
              <w:rPr>
                <w:b/>
                <w:lang w:val="fr-CA"/>
              </w:rPr>
              <w:tab/>
            </w:r>
            <w:r w:rsidRPr="00FD0571">
              <w:rPr>
                <w:rFonts w:ascii="Times New Roman" w:hAnsi="Times New Roman"/>
                <w:b/>
                <w:szCs w:val="22"/>
                <w:lang w:val="fr-CA"/>
              </w:rPr>
              <w:t>CONCEPTION, COMPÉTENCES PRATIQUES ET TECHNOLOGIES</w:t>
            </w:r>
            <w:r w:rsidRPr="00FD0571">
              <w:rPr>
                <w:b/>
                <w:lang w:val="fr-CA"/>
              </w:rPr>
              <w:br/>
              <w:t>Compétences disciplinaires – Approfondissements</w:t>
            </w:r>
            <w:r w:rsidRPr="00FD0571">
              <w:rPr>
                <w:b/>
                <w:lang w:val="fr-CA"/>
              </w:rPr>
              <w:tab/>
            </w:r>
            <w:r w:rsidRPr="00FD0571">
              <w:rPr>
                <w:rFonts w:ascii="Times New Roman" w:hAnsi="Times New Roman"/>
                <w:b/>
                <w:szCs w:val="22"/>
                <w:lang w:val="fr-CA"/>
              </w:rPr>
              <w:t>Maternelle à 3</w:t>
            </w:r>
            <w:r w:rsidRPr="00FD0571">
              <w:rPr>
                <w:rFonts w:ascii="Times New Roman Bold" w:hAnsi="Times New Roman Bold"/>
                <w:b/>
                <w:position w:val="6"/>
                <w:sz w:val="18"/>
                <w:szCs w:val="22"/>
                <w:lang w:val="fr-CA"/>
              </w:rPr>
              <w:t>e</w:t>
            </w:r>
            <w:r w:rsidRPr="00FD0571">
              <w:rPr>
                <w:rFonts w:ascii="Times New Roman" w:hAnsi="Times New Roman"/>
                <w:b/>
                <w:szCs w:val="22"/>
                <w:lang w:val="fr-CA"/>
              </w:rPr>
              <w:t> année</w:t>
            </w:r>
          </w:p>
        </w:tc>
      </w:tr>
      <w:tr w:rsidR="00C73934" w:rsidRPr="00DE56D6" w:rsidTr="00FD0571">
        <w:tc>
          <w:tcPr>
            <w:tcW w:w="5000" w:type="pct"/>
            <w:shd w:val="clear" w:color="auto" w:fill="F3F3F3"/>
          </w:tcPr>
          <w:p w:rsidR="00C73934" w:rsidRPr="00FD0571" w:rsidRDefault="00D50D9D" w:rsidP="00FD0571">
            <w:pPr>
              <w:pStyle w:val="ListParagraph"/>
              <w:tabs>
                <w:tab w:val="clear" w:pos="600"/>
              </w:tabs>
              <w:spacing w:before="120" w:after="120"/>
              <w:ind w:left="480"/>
              <w:contextualSpacing w:val="0"/>
              <w:rPr>
                <w:szCs w:val="20"/>
                <w:lang w:val="fr-CA"/>
              </w:rPr>
            </w:pPr>
            <w:r w:rsidRPr="00FD0571">
              <w:rPr>
                <w:b/>
                <w:szCs w:val="20"/>
                <w:lang w:val="fr-CA"/>
              </w:rPr>
              <w:t>Concevoir des idées :</w:t>
            </w:r>
            <w:r w:rsidRPr="00FD0571">
              <w:rPr>
                <w:szCs w:val="20"/>
                <w:lang w:val="fr-CA"/>
              </w:rPr>
              <w:t xml:space="preserve"> formuler des idées ou de</w:t>
            </w:r>
            <w:r w:rsidR="00984607" w:rsidRPr="00FD0571">
              <w:rPr>
                <w:szCs w:val="20"/>
                <w:lang w:val="fr-CA"/>
              </w:rPr>
              <w:t>s</w:t>
            </w:r>
            <w:r w:rsidRPr="00FD0571">
              <w:rPr>
                <w:szCs w:val="20"/>
                <w:lang w:val="fr-CA"/>
              </w:rPr>
              <w:t xml:space="preserve"> concepts</w:t>
            </w:r>
          </w:p>
          <w:p w:rsidR="00984607" w:rsidRPr="00FD0571" w:rsidRDefault="00984607" w:rsidP="00FD0571">
            <w:pPr>
              <w:pStyle w:val="ListParagraph"/>
              <w:tabs>
                <w:tab w:val="clear" w:pos="600"/>
              </w:tabs>
              <w:spacing w:before="120" w:after="120"/>
              <w:ind w:left="480"/>
              <w:contextualSpacing w:val="0"/>
              <w:rPr>
                <w:szCs w:val="20"/>
                <w:lang w:val="fr-CA"/>
              </w:rPr>
            </w:pPr>
            <w:r w:rsidRPr="00FD0571">
              <w:rPr>
                <w:b/>
                <w:szCs w:val="20"/>
                <w:lang w:val="fr-CA"/>
              </w:rPr>
              <w:t>Produit :</w:t>
            </w:r>
            <w:r w:rsidRPr="00FD0571">
              <w:rPr>
                <w:szCs w:val="20"/>
                <w:lang w:val="fr-CA"/>
              </w:rPr>
              <w:t xml:space="preserve"> par exemple, un produit physique, un processus, un système, un service, ou un environnement conçu</w:t>
            </w:r>
          </w:p>
          <w:p w:rsidR="00984607" w:rsidRPr="00FD0571" w:rsidRDefault="00984607" w:rsidP="00FD0571">
            <w:pPr>
              <w:pStyle w:val="ListParagraph"/>
              <w:tabs>
                <w:tab w:val="clear" w:pos="600"/>
              </w:tabs>
              <w:spacing w:before="120" w:after="120"/>
              <w:ind w:left="480"/>
              <w:contextualSpacing w:val="0"/>
              <w:rPr>
                <w:szCs w:val="20"/>
                <w:lang w:val="fr-CA"/>
              </w:rPr>
            </w:pPr>
            <w:r w:rsidRPr="00FD0571">
              <w:rPr>
                <w:b/>
                <w:szCs w:val="20"/>
                <w:lang w:val="fr-CA"/>
              </w:rPr>
              <w:t>Présenter :</w:t>
            </w:r>
            <w:r w:rsidRPr="00FD0571">
              <w:rPr>
                <w:szCs w:val="20"/>
                <w:lang w:val="fr-CA"/>
              </w:rPr>
              <w:t xml:space="preserve"> peut signifier, notamment, montrer ou donner; faire utiliser à d’autres; ou préparer la commercialisation et la vente</w:t>
            </w:r>
          </w:p>
          <w:p w:rsidR="00C73934" w:rsidRPr="00FD0571" w:rsidRDefault="00D50D9D" w:rsidP="00FD0571">
            <w:pPr>
              <w:pStyle w:val="ListParagraph"/>
              <w:tabs>
                <w:tab w:val="clear" w:pos="600"/>
              </w:tabs>
              <w:spacing w:before="120" w:after="120"/>
              <w:ind w:left="480"/>
              <w:contextualSpacing w:val="0"/>
              <w:rPr>
                <w:szCs w:val="20"/>
                <w:lang w:val="fr-CA"/>
              </w:rPr>
            </w:pPr>
            <w:r w:rsidRPr="00FD0571">
              <w:rPr>
                <w:b/>
                <w:szCs w:val="20"/>
                <w:lang w:val="fr-CA"/>
              </w:rPr>
              <w:t>Technologies :</w:t>
            </w:r>
            <w:r w:rsidRPr="00FD0571">
              <w:rPr>
                <w:szCs w:val="20"/>
                <w:lang w:val="fr-CA"/>
              </w:rPr>
              <w:t xml:space="preserve"> objets qui augmentent les capacités humaines (p. ex. </w:t>
            </w:r>
            <w:r w:rsidR="00CF1F4A" w:rsidRPr="00FD0571">
              <w:rPr>
                <w:szCs w:val="20"/>
                <w:lang w:val="fr-CA"/>
              </w:rPr>
              <w:t>d</w:t>
            </w:r>
            <w:r w:rsidRPr="00FD0571">
              <w:rPr>
                <w:szCs w:val="20"/>
                <w:lang w:val="fr-CA"/>
              </w:rPr>
              <w:t xml:space="preserve">es ciseaux) </w:t>
            </w:r>
          </w:p>
        </w:tc>
      </w:tr>
    </w:tbl>
    <w:p w:rsidR="00C73934" w:rsidRPr="00BD3DAF" w:rsidRDefault="00C73934" w:rsidP="00A161B7">
      <w:pPr>
        <w:rPr>
          <w:rFonts w:ascii="Times New Roman" w:hAnsi="Times New Roman"/>
          <w:b/>
          <w:color w:val="FFFFFF"/>
          <w:szCs w:val="22"/>
          <w:lang w:val="fr-CA"/>
        </w:rPr>
      </w:pPr>
    </w:p>
    <w:p w:rsidR="00C73934" w:rsidRPr="00BD3DAF" w:rsidRDefault="00C73934" w:rsidP="00A161B7">
      <w:pPr>
        <w:rPr>
          <w:rFonts w:ascii="Times New Roman" w:hAnsi="Times New Roman"/>
          <w:b/>
          <w:color w:val="FFFFFF"/>
          <w:szCs w:val="22"/>
          <w:lang w:val="fr-CA"/>
        </w:rPr>
      </w:pPr>
    </w:p>
    <w:p w:rsidR="00C73934" w:rsidRPr="00BD3DAF" w:rsidRDefault="00C73934" w:rsidP="00A161B7">
      <w:pPr>
        <w:rPr>
          <w:rFonts w:ascii="Times New Roman" w:hAnsi="Times New Roman"/>
          <w:lang w:val="fr-CA"/>
        </w:rPr>
      </w:pPr>
    </w:p>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rFonts w:ascii="Cambria" w:hAnsi="Cambria"/>
          <w:b/>
          <w:sz w:val="28"/>
          <w:lang w:val="fr-CA"/>
        </w:rPr>
        <w:br w:type="page"/>
      </w:r>
      <w:r w:rsidR="00401F99">
        <w:rPr>
          <w:noProof/>
        </w:rPr>
        <w:lastRenderedPageBreak/>
        <w:drawing>
          <wp:anchor distT="0" distB="0" distL="114300" distR="114300" simplePos="0" relativeHeight="25164953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4</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5</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7D43C1" w:rsidRPr="00BD3DAF" w:rsidRDefault="007D43C1" w:rsidP="007D43C1">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3408"/>
        <w:gridCol w:w="360"/>
        <w:gridCol w:w="4392"/>
        <w:gridCol w:w="360"/>
        <w:gridCol w:w="4151"/>
      </w:tblGrid>
      <w:tr w:rsidR="007D43C1" w:rsidRPr="00DE56D6" w:rsidTr="00FD0571">
        <w:trPr>
          <w:jc w:val="center"/>
        </w:trPr>
        <w:tc>
          <w:tcPr>
            <w:tcW w:w="3408" w:type="dxa"/>
            <w:tcBorders>
              <w:top w:val="single" w:sz="2" w:space="0" w:color="auto"/>
              <w:left w:val="single" w:sz="2" w:space="0" w:color="auto"/>
              <w:bottom w:val="single" w:sz="2" w:space="0" w:color="auto"/>
              <w:right w:val="single" w:sz="2" w:space="0" w:color="auto"/>
            </w:tcBorders>
            <w:shd w:val="clear" w:color="auto" w:fill="FEECBC"/>
          </w:tcPr>
          <w:p w:rsidR="007D43C1" w:rsidRPr="00FD0571" w:rsidRDefault="007D43C1" w:rsidP="00C73934">
            <w:pPr>
              <w:pStyle w:val="Tablestyle1"/>
              <w:rPr>
                <w:lang w:val="fr-CA"/>
              </w:rPr>
            </w:pPr>
            <w:r w:rsidRPr="00FD0571">
              <w:rPr>
                <w:szCs w:val="20"/>
                <w:lang w:val="fr-CA"/>
              </w:rPr>
              <w:t>Un concept peut être amélioré à l’aide d’un prototype et d’essais.</w:t>
            </w:r>
          </w:p>
        </w:tc>
        <w:tc>
          <w:tcPr>
            <w:tcW w:w="360" w:type="dxa"/>
            <w:tcBorders>
              <w:left w:val="single" w:sz="2" w:space="0" w:color="auto"/>
              <w:right w:val="single" w:sz="2" w:space="0" w:color="auto"/>
            </w:tcBorders>
            <w:shd w:val="clear" w:color="auto" w:fill="auto"/>
          </w:tcPr>
          <w:p w:rsidR="007D43C1" w:rsidRPr="00FD0571" w:rsidRDefault="007D43C1" w:rsidP="00FD0571">
            <w:pPr>
              <w:spacing w:before="120" w:after="120"/>
              <w:jc w:val="center"/>
              <w:rPr>
                <w:rFonts w:ascii="Times New Roman" w:hAnsi="Times New Roman"/>
                <w:lang w:val="fr-CA"/>
              </w:rPr>
            </w:pPr>
          </w:p>
        </w:tc>
        <w:tc>
          <w:tcPr>
            <w:tcW w:w="4392" w:type="dxa"/>
            <w:tcBorders>
              <w:top w:val="single" w:sz="2" w:space="0" w:color="auto"/>
              <w:left w:val="single" w:sz="2" w:space="0" w:color="auto"/>
              <w:bottom w:val="single" w:sz="2" w:space="0" w:color="auto"/>
              <w:right w:val="single" w:sz="2" w:space="0" w:color="auto"/>
            </w:tcBorders>
            <w:shd w:val="clear" w:color="auto" w:fill="FEECBC"/>
          </w:tcPr>
          <w:p w:rsidR="007D43C1" w:rsidRPr="00FD0571" w:rsidRDefault="007D43C1" w:rsidP="00C73934">
            <w:pPr>
              <w:pStyle w:val="Tablestyle1"/>
              <w:rPr>
                <w:lang w:val="fr-CA"/>
              </w:rPr>
            </w:pPr>
            <w:r w:rsidRPr="00FD0571">
              <w:rPr>
                <w:szCs w:val="20"/>
                <w:lang w:val="fr-CA"/>
              </w:rPr>
              <w:t>Le développement des compétences pratiques repose sur la pratique, l’effort et l’action.</w:t>
            </w:r>
          </w:p>
        </w:tc>
        <w:tc>
          <w:tcPr>
            <w:tcW w:w="360" w:type="dxa"/>
            <w:tcBorders>
              <w:left w:val="single" w:sz="2" w:space="0" w:color="auto"/>
              <w:right w:val="single" w:sz="2" w:space="0" w:color="auto"/>
            </w:tcBorders>
            <w:shd w:val="clear" w:color="auto" w:fill="auto"/>
          </w:tcPr>
          <w:p w:rsidR="007D43C1" w:rsidRPr="00FD0571" w:rsidRDefault="007D43C1" w:rsidP="00FD0571">
            <w:pPr>
              <w:spacing w:before="120" w:after="120"/>
              <w:jc w:val="center"/>
              <w:rPr>
                <w:rFonts w:ascii="Times New Roman" w:hAnsi="Times New Roman"/>
                <w:lang w:val="fr-CA"/>
              </w:rPr>
            </w:pPr>
          </w:p>
        </w:tc>
        <w:tc>
          <w:tcPr>
            <w:tcW w:w="4151" w:type="dxa"/>
            <w:tcBorders>
              <w:top w:val="single" w:sz="2" w:space="0" w:color="auto"/>
              <w:left w:val="single" w:sz="2" w:space="0" w:color="auto"/>
              <w:bottom w:val="single" w:sz="2" w:space="0" w:color="auto"/>
              <w:right w:val="single" w:sz="2" w:space="0" w:color="auto"/>
            </w:tcBorders>
            <w:shd w:val="clear" w:color="auto" w:fill="FEECBC"/>
          </w:tcPr>
          <w:p w:rsidR="007D43C1" w:rsidRPr="00FD0571" w:rsidRDefault="007D43C1" w:rsidP="00C73934">
            <w:pPr>
              <w:pStyle w:val="Tablestyle1"/>
              <w:rPr>
                <w:lang w:val="fr-CA"/>
              </w:rPr>
            </w:pPr>
            <w:r w:rsidRPr="00FD0571">
              <w:rPr>
                <w:szCs w:val="20"/>
                <w:lang w:val="fr-CA"/>
              </w:rPr>
              <w:t>Le choix de la technologie et des outils à employer dépend de la nature de la tâche.</w:t>
            </w:r>
          </w:p>
        </w:tc>
      </w:tr>
    </w:tbl>
    <w:p w:rsidR="007D43C1" w:rsidRPr="00A41E05" w:rsidRDefault="007D43C1" w:rsidP="007D43C1">
      <w:pPr>
        <w:rPr>
          <w:rFonts w:ascii="Times New Roman" w:hAnsi="Times New Roman"/>
          <w:sz w:val="20"/>
          <w:szCs w:val="20"/>
          <w:lang w:val="fr-CA"/>
        </w:rPr>
      </w:pP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C73934" w:rsidRPr="00BD3DAF" w:rsidTr="00E6036C">
        <w:tc>
          <w:tcPr>
            <w:tcW w:w="3511" w:type="pct"/>
            <w:tcBorders>
              <w:top w:val="single" w:sz="2" w:space="0" w:color="auto"/>
              <w:left w:val="single" w:sz="2" w:space="0" w:color="auto"/>
              <w:bottom w:val="single" w:sz="2" w:space="0" w:color="auto"/>
              <w:right w:val="single" w:sz="2" w:space="0" w:color="auto"/>
            </w:tcBorders>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C73934" w:rsidRPr="00BD3DAF" w:rsidRDefault="00D50D9D" w:rsidP="00A71AFA">
            <w:pPr>
              <w:spacing w:before="120" w:after="60"/>
              <w:rPr>
                <w:rFonts w:ascii="Arial" w:hAnsi="Arial"/>
                <w:i/>
                <w:sz w:val="20"/>
                <w:lang w:val="fr-CA"/>
              </w:rPr>
            </w:pPr>
            <w:r w:rsidRPr="00BD3DAF">
              <w:rPr>
                <w:rFonts w:ascii="Arial" w:hAnsi="Arial"/>
                <w:i/>
                <w:sz w:val="20"/>
                <w:szCs w:val="20"/>
                <w:lang w:val="fr-CA"/>
              </w:rPr>
              <w:t>L’élève sera capable de :</w:t>
            </w:r>
          </w:p>
          <w:p w:rsidR="00C73934" w:rsidRPr="00BD3DAF" w:rsidRDefault="00D50D9D" w:rsidP="00A71AFA">
            <w:pPr>
              <w:pStyle w:val="Topic"/>
              <w:spacing w:before="0"/>
              <w:contextualSpacing w:val="0"/>
              <w:rPr>
                <w:color w:val="577078"/>
                <w:lang w:val="fr-CA"/>
              </w:rPr>
            </w:pPr>
            <w:r w:rsidRPr="00BD3DAF">
              <w:rPr>
                <w:color w:val="577078"/>
                <w:lang w:val="fr-CA"/>
              </w:rPr>
              <w:t>Conception appliquée</w:t>
            </w:r>
          </w:p>
          <w:p w:rsidR="00C73934" w:rsidRPr="00BD3DAF" w:rsidRDefault="00D50D9D" w:rsidP="00A71AFA">
            <w:pPr>
              <w:pStyle w:val="Topicsub"/>
              <w:rPr>
                <w:lang w:val="fr-CA"/>
              </w:rPr>
            </w:pPr>
            <w:r w:rsidRPr="00BD3DAF">
              <w:rPr>
                <w:szCs w:val="20"/>
                <w:lang w:val="fr-CA"/>
              </w:rPr>
              <w:t>Comprendre le contexte</w:t>
            </w:r>
          </w:p>
          <w:p w:rsidR="00C73934" w:rsidRPr="00BD3DAF" w:rsidRDefault="00D50D9D" w:rsidP="00A71AFA">
            <w:pPr>
              <w:pStyle w:val="ListParagraph"/>
              <w:tabs>
                <w:tab w:val="clear" w:pos="600"/>
              </w:tabs>
              <w:spacing w:after="100"/>
              <w:ind w:left="480"/>
              <w:contextualSpacing w:val="0"/>
              <w:rPr>
                <w:lang w:val="fr-CA"/>
              </w:rPr>
            </w:pPr>
            <w:r w:rsidRPr="00BD3DAF">
              <w:rPr>
                <w:szCs w:val="20"/>
                <w:lang w:val="fr-CA"/>
              </w:rPr>
              <w:t xml:space="preserve">Recueillir des renseignements sur les </w:t>
            </w:r>
            <w:r w:rsidRPr="00BD3DAF">
              <w:rPr>
                <w:b/>
                <w:szCs w:val="20"/>
                <w:lang w:val="fr-CA"/>
              </w:rPr>
              <w:t xml:space="preserve">utilisateurs </w:t>
            </w:r>
            <w:r w:rsidRPr="00BD3DAF">
              <w:rPr>
                <w:szCs w:val="20"/>
                <w:lang w:val="fr-CA"/>
              </w:rPr>
              <w:t xml:space="preserve">potentiels ou auprès de ceux-ci </w:t>
            </w:r>
          </w:p>
          <w:p w:rsidR="00C73934" w:rsidRPr="00BD3DAF" w:rsidRDefault="00D50D9D" w:rsidP="00A71AFA">
            <w:pPr>
              <w:pStyle w:val="Topicsub"/>
              <w:rPr>
                <w:b/>
                <w:lang w:val="fr-CA"/>
              </w:rPr>
            </w:pPr>
            <w:r w:rsidRPr="00BD3DAF">
              <w:rPr>
                <w:b/>
                <w:lang w:val="fr-CA"/>
              </w:rPr>
              <w:t>Définir</w:t>
            </w:r>
          </w:p>
          <w:p w:rsidR="00C73934" w:rsidRPr="00BD3DAF" w:rsidRDefault="00984607" w:rsidP="00A71AFA">
            <w:pPr>
              <w:pStyle w:val="ListParagraph"/>
              <w:tabs>
                <w:tab w:val="clear" w:pos="600"/>
              </w:tabs>
              <w:ind w:left="480"/>
              <w:contextualSpacing w:val="0"/>
              <w:rPr>
                <w:szCs w:val="20"/>
                <w:lang w:val="fr-CA"/>
              </w:rPr>
            </w:pPr>
            <w:r>
              <w:rPr>
                <w:szCs w:val="20"/>
                <w:lang w:val="fr-CA"/>
              </w:rPr>
              <w:t>Choisir une possibilité</w:t>
            </w:r>
            <w:r w:rsidR="00D50D9D" w:rsidRPr="00BD3DAF">
              <w:rPr>
                <w:szCs w:val="20"/>
                <w:lang w:val="fr-CA"/>
              </w:rPr>
              <w:t xml:space="preserve"> de conception</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Identifier les caractéristiques principales ou les besoins des utilisateurs</w:t>
            </w:r>
          </w:p>
          <w:p w:rsidR="00C73934" w:rsidRPr="00BD3DAF" w:rsidRDefault="00D50D9D" w:rsidP="00A71AFA">
            <w:pPr>
              <w:pStyle w:val="ListParagraph"/>
              <w:tabs>
                <w:tab w:val="clear" w:pos="600"/>
              </w:tabs>
              <w:spacing w:after="100"/>
              <w:ind w:left="480"/>
              <w:contextualSpacing w:val="0"/>
              <w:rPr>
                <w:lang w:val="fr-CA"/>
              </w:rPr>
            </w:pPr>
            <w:r w:rsidRPr="00BD3DAF">
              <w:rPr>
                <w:szCs w:val="20"/>
                <w:lang w:val="fr-CA"/>
              </w:rPr>
              <w:t xml:space="preserve">Fixer l’objectif principal du travail de conception et indiquer toute </w:t>
            </w:r>
            <w:r w:rsidRPr="00BD3DAF">
              <w:rPr>
                <w:b/>
                <w:szCs w:val="20"/>
                <w:lang w:val="fr-CA"/>
              </w:rPr>
              <w:t xml:space="preserve">contrainte </w:t>
            </w:r>
            <w:r w:rsidRPr="00BD3DAF">
              <w:rPr>
                <w:szCs w:val="20"/>
                <w:lang w:val="fr-CA"/>
              </w:rPr>
              <w:t>existante</w:t>
            </w:r>
          </w:p>
          <w:p w:rsidR="00C73934" w:rsidRPr="00BD3DAF" w:rsidRDefault="00D50D9D" w:rsidP="00A71AFA">
            <w:pPr>
              <w:pStyle w:val="Topicsub"/>
              <w:rPr>
                <w:b/>
                <w:lang w:val="fr-CA"/>
              </w:rPr>
            </w:pPr>
            <w:r w:rsidRPr="00BD3DAF">
              <w:rPr>
                <w:b/>
                <w:lang w:val="fr-CA"/>
              </w:rPr>
              <w:t>Concevoir des idées</w:t>
            </w:r>
          </w:p>
          <w:p w:rsidR="00C73934" w:rsidRPr="00984607" w:rsidRDefault="00D50D9D" w:rsidP="00A71AFA">
            <w:pPr>
              <w:pStyle w:val="ListParagraph"/>
              <w:tabs>
                <w:tab w:val="clear" w:pos="600"/>
              </w:tabs>
              <w:ind w:left="480"/>
              <w:contextualSpacing w:val="0"/>
              <w:rPr>
                <w:szCs w:val="20"/>
                <w:lang w:val="fr-CA"/>
              </w:rPr>
            </w:pPr>
            <w:r w:rsidRPr="00984607">
              <w:rPr>
                <w:szCs w:val="20"/>
                <w:lang w:val="fr-CA"/>
              </w:rPr>
              <w:t>Formuler des idées</w:t>
            </w:r>
            <w:r w:rsidR="00984607" w:rsidRPr="00984607">
              <w:rPr>
                <w:szCs w:val="20"/>
                <w:lang w:val="fr-CA"/>
              </w:rPr>
              <w:t xml:space="preserve"> et d</w:t>
            </w:r>
            <w:r w:rsidRPr="00984607">
              <w:rPr>
                <w:szCs w:val="20"/>
                <w:lang w:val="fr-CA"/>
              </w:rPr>
              <w:t>évelopper les idées des autres</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 xml:space="preserve">Sélectionner les idées en fonction de l’objectif et des contraintes </w:t>
            </w:r>
          </w:p>
          <w:p w:rsidR="00C73934" w:rsidRPr="00BD3DAF" w:rsidRDefault="00D50D9D" w:rsidP="00A71AFA">
            <w:pPr>
              <w:pStyle w:val="ListParagraph"/>
              <w:tabs>
                <w:tab w:val="clear" w:pos="600"/>
              </w:tabs>
              <w:spacing w:after="100"/>
              <w:ind w:left="480"/>
              <w:contextualSpacing w:val="0"/>
              <w:rPr>
                <w:b/>
                <w:lang w:val="fr-CA"/>
              </w:rPr>
            </w:pPr>
            <w:r w:rsidRPr="00BD3DAF">
              <w:rPr>
                <w:szCs w:val="20"/>
                <w:lang w:val="fr-CA"/>
              </w:rPr>
              <w:t>Choisir une idée à développer</w:t>
            </w:r>
          </w:p>
          <w:p w:rsidR="00C73934" w:rsidRPr="00BD3DAF" w:rsidRDefault="00D50D9D" w:rsidP="00A71AFA">
            <w:pPr>
              <w:pStyle w:val="Topicsub"/>
              <w:rPr>
                <w:lang w:val="fr-CA"/>
              </w:rPr>
            </w:pPr>
            <w:r w:rsidRPr="00BD3DAF">
              <w:rPr>
                <w:lang w:val="fr-CA"/>
              </w:rPr>
              <w:t>Assembler un prototype</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Tracer les grandes lignes d’un plan général indiquant les outils et les matériaux à utiliser</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 xml:space="preserve">Réaliser une première version du </w:t>
            </w:r>
            <w:r w:rsidRPr="00984607">
              <w:rPr>
                <w:b/>
                <w:szCs w:val="20"/>
                <w:lang w:val="fr-CA"/>
              </w:rPr>
              <w:t>produit</w:t>
            </w:r>
            <w:r w:rsidRPr="00BD3DAF">
              <w:rPr>
                <w:szCs w:val="20"/>
                <w:lang w:val="fr-CA"/>
              </w:rPr>
              <w:t xml:space="preserve">, et au besoin, changer les outils, les matériaux et </w:t>
            </w:r>
            <w:r w:rsidR="004F586D">
              <w:rPr>
                <w:szCs w:val="20"/>
                <w:lang w:val="fr-CA"/>
              </w:rPr>
              <w:br/>
            </w:r>
            <w:r w:rsidRPr="00BD3DAF">
              <w:rPr>
                <w:szCs w:val="20"/>
                <w:lang w:val="fr-CA"/>
              </w:rPr>
              <w:t>la méthode employés</w:t>
            </w:r>
          </w:p>
          <w:p w:rsidR="00C73934" w:rsidRPr="00BD3DAF" w:rsidRDefault="00D50D9D" w:rsidP="00A71AFA">
            <w:pPr>
              <w:pStyle w:val="ListParagraph"/>
              <w:tabs>
                <w:tab w:val="clear" w:pos="600"/>
              </w:tabs>
              <w:spacing w:after="100"/>
              <w:ind w:left="480"/>
              <w:contextualSpacing w:val="0"/>
              <w:rPr>
                <w:lang w:val="fr-CA"/>
              </w:rPr>
            </w:pPr>
            <w:r w:rsidRPr="00BD3DAF">
              <w:rPr>
                <w:szCs w:val="20"/>
                <w:lang w:val="fr-CA"/>
              </w:rPr>
              <w:t xml:space="preserve">Consigner la réalisation des </w:t>
            </w:r>
            <w:r w:rsidRPr="00984607">
              <w:rPr>
                <w:b/>
                <w:szCs w:val="20"/>
                <w:lang w:val="fr-CA"/>
              </w:rPr>
              <w:t>versions</w:t>
            </w:r>
            <w:r w:rsidRPr="00BD3DAF">
              <w:rPr>
                <w:szCs w:val="20"/>
                <w:lang w:val="fr-CA"/>
              </w:rPr>
              <w:t xml:space="preserve"> </w:t>
            </w:r>
            <w:r w:rsidRPr="00984607">
              <w:rPr>
                <w:b/>
                <w:szCs w:val="20"/>
                <w:lang w:val="fr-CA"/>
              </w:rPr>
              <w:t>successives</w:t>
            </w:r>
            <w:r w:rsidRPr="00BD3DAF">
              <w:rPr>
                <w:szCs w:val="20"/>
                <w:lang w:val="fr-CA"/>
              </w:rPr>
              <w:t xml:space="preserve"> du prototype</w:t>
            </w:r>
          </w:p>
          <w:p w:rsidR="00C73934" w:rsidRPr="00BD3DAF" w:rsidRDefault="00D50D9D" w:rsidP="00A71AFA">
            <w:pPr>
              <w:pStyle w:val="Topicsub"/>
              <w:rPr>
                <w:lang w:val="fr-CA"/>
              </w:rPr>
            </w:pPr>
            <w:r w:rsidRPr="00BD3DAF">
              <w:rPr>
                <w:lang w:val="fr-CA"/>
              </w:rPr>
              <w:t>Mettre à l’essai</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Faire l’essai du produit</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Recueillir auprès de ses pairs une rétroaction et des idées</w:t>
            </w:r>
          </w:p>
          <w:p w:rsidR="00C73934" w:rsidRPr="00BD3DAF" w:rsidRDefault="00D50D9D" w:rsidP="00A71AFA">
            <w:pPr>
              <w:pStyle w:val="ListParagraph"/>
              <w:tabs>
                <w:tab w:val="clear" w:pos="600"/>
              </w:tabs>
              <w:spacing w:after="120"/>
              <w:ind w:left="480"/>
              <w:contextualSpacing w:val="0"/>
              <w:rPr>
                <w:lang w:val="fr-CA"/>
              </w:rPr>
            </w:pPr>
            <w:r w:rsidRPr="00BD3DAF">
              <w:rPr>
                <w:szCs w:val="20"/>
                <w:lang w:val="fr-CA"/>
              </w:rPr>
              <w:t>Apporter des modifications et faire des essais jusqu’à ce qu’il soit satisfait du produit</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C73934" w:rsidRPr="00BD3DAF" w:rsidRDefault="00D50D9D" w:rsidP="00A161B7">
            <w:pPr>
              <w:spacing w:before="120" w:after="120"/>
              <w:rPr>
                <w:rFonts w:ascii="Arial" w:hAnsi="Arial"/>
                <w:sz w:val="20"/>
                <w:szCs w:val="22"/>
                <w:lang w:val="fr-CA"/>
              </w:rPr>
            </w:pPr>
            <w:r w:rsidRPr="00BD3DAF">
              <w:rPr>
                <w:rFonts w:ascii="Arial" w:hAnsi="Arial" w:cs="Calibri"/>
                <w:i/>
                <w:sz w:val="20"/>
                <w:szCs w:val="20"/>
                <w:lang w:val="fr-CA"/>
              </w:rPr>
              <w:t>On s’attend à ce que l’élève utilise les normes d’apprentissage liées aux compétences disciplinaires du programme d’études de Co</w:t>
            </w:r>
            <w:r w:rsidR="00A01690">
              <w:rPr>
                <w:rFonts w:ascii="Arial" w:hAnsi="Arial" w:cs="Calibri"/>
                <w:i/>
                <w:sz w:val="20"/>
                <w:szCs w:val="20"/>
                <w:lang w:val="fr-CA"/>
              </w:rPr>
              <w:t>nception, compétences pratiques</w:t>
            </w:r>
            <w:r w:rsidRPr="00BD3DAF">
              <w:rPr>
                <w:rFonts w:ascii="Arial" w:hAnsi="Arial" w:cs="Calibri"/>
                <w:i/>
                <w:sz w:val="20"/>
                <w:szCs w:val="20"/>
                <w:lang w:val="fr-CA"/>
              </w:rPr>
              <w:t xml:space="preserve"> et technologies, 4</w:t>
            </w:r>
            <w:r w:rsidRPr="00BD3DAF">
              <w:rPr>
                <w:rFonts w:ascii="Arial Italic" w:hAnsi="Arial Italic" w:cs="Calibri"/>
                <w:i/>
                <w:position w:val="6"/>
                <w:sz w:val="14"/>
                <w:szCs w:val="20"/>
                <w:lang w:val="fr-CA"/>
              </w:rPr>
              <w:t>e</w:t>
            </w:r>
            <w:r w:rsidRPr="00BD3DAF">
              <w:rPr>
                <w:rFonts w:ascii="Arial" w:hAnsi="Arial" w:cs="Calibri"/>
                <w:i/>
                <w:sz w:val="20"/>
                <w:szCs w:val="20"/>
                <w:lang w:val="fr-CA"/>
              </w:rPr>
              <w:t xml:space="preserve"> et 5</w:t>
            </w:r>
            <w:r w:rsidRPr="00BD3DAF">
              <w:rPr>
                <w:rFonts w:ascii="Arial Italic" w:hAnsi="Arial Italic" w:cs="Calibri"/>
                <w:i/>
                <w:position w:val="6"/>
                <w:sz w:val="14"/>
                <w:szCs w:val="20"/>
                <w:lang w:val="fr-CA"/>
              </w:rPr>
              <w:t>e</w:t>
            </w:r>
            <w:r w:rsidRPr="00BD3DAF">
              <w:rPr>
                <w:rFonts w:ascii="Arial" w:hAnsi="Arial" w:cs="Calibri"/>
                <w:i/>
                <w:sz w:val="20"/>
                <w:szCs w:val="20"/>
                <w:lang w:val="fr-CA"/>
              </w:rPr>
              <w:t xml:space="preserve"> année, conjointement avec le contenu par année scolaire d’autres disciplines enseignées, et ce, dans le cadre d’activités d’apprentissage transversal qui lui permettront d’acquérir l’état d’esprit et les habiletés essentielles à la réflexion et à l’exécution de la création.</w:t>
            </w:r>
          </w:p>
          <w:p w:rsidR="00C73934" w:rsidRPr="00BD3DAF" w:rsidRDefault="00C73934" w:rsidP="00A161B7">
            <w:pPr>
              <w:rPr>
                <w:szCs w:val="22"/>
                <w:lang w:val="fr-CA"/>
              </w:rPr>
            </w:pP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5056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8"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4</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5</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11"/>
        <w:gridCol w:w="4203"/>
      </w:tblGrid>
      <w:tr w:rsidR="00C73934" w:rsidRPr="00BD3DAF" w:rsidTr="000878B1">
        <w:tc>
          <w:tcPr>
            <w:tcW w:w="3511"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1489"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rPr>
          <w:trHeight w:val="484"/>
        </w:trPr>
        <w:tc>
          <w:tcPr>
            <w:tcW w:w="3511" w:type="pct"/>
            <w:shd w:val="clear" w:color="auto" w:fill="auto"/>
          </w:tcPr>
          <w:p w:rsidR="00C73934" w:rsidRPr="00BD3DAF" w:rsidRDefault="00D50D9D" w:rsidP="00A71AFA">
            <w:pPr>
              <w:pStyle w:val="Topicsub"/>
              <w:spacing w:before="120"/>
              <w:rPr>
                <w:lang w:val="fr-CA"/>
              </w:rPr>
            </w:pPr>
            <w:r w:rsidRPr="00BD3DAF">
              <w:rPr>
                <w:lang w:val="fr-CA"/>
              </w:rPr>
              <w:t>Réaliser</w:t>
            </w:r>
          </w:p>
          <w:p w:rsidR="00C73934" w:rsidRPr="00BD3DAF" w:rsidRDefault="00D50D9D" w:rsidP="00A71AFA">
            <w:pPr>
              <w:pStyle w:val="ListParagraph"/>
              <w:tabs>
                <w:tab w:val="clear" w:pos="600"/>
              </w:tabs>
              <w:spacing w:after="100"/>
              <w:ind w:left="480"/>
              <w:contextualSpacing w:val="0"/>
              <w:rPr>
                <w:b/>
                <w:lang w:val="fr-CA"/>
              </w:rPr>
            </w:pPr>
            <w:r w:rsidRPr="00BD3DAF">
              <w:rPr>
                <w:szCs w:val="20"/>
                <w:lang w:val="fr-CA"/>
              </w:rPr>
              <w:t>Réaliser la version finale du produit, avec les modifications prévues dans le plan</w:t>
            </w:r>
          </w:p>
          <w:p w:rsidR="00C73934" w:rsidRPr="00BD3DAF" w:rsidRDefault="00D50D9D" w:rsidP="00D717D2">
            <w:pPr>
              <w:pStyle w:val="Topicsub"/>
              <w:rPr>
                <w:b/>
                <w:lang w:val="fr-CA"/>
              </w:rPr>
            </w:pPr>
            <w:r w:rsidRPr="00D717D2">
              <w:rPr>
                <w:lang w:val="fr-CA"/>
              </w:rPr>
              <w:t>Présenter</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 xml:space="preserve">Déterminer comment et à qui </w:t>
            </w:r>
            <w:r w:rsidRPr="00984607">
              <w:rPr>
                <w:b/>
                <w:szCs w:val="20"/>
                <w:lang w:val="fr-CA"/>
              </w:rPr>
              <w:t>présenter</w:t>
            </w:r>
            <w:r w:rsidRPr="00BD3DAF">
              <w:rPr>
                <w:szCs w:val="20"/>
                <w:lang w:val="fr-CA"/>
              </w:rPr>
              <w:t xml:space="preserve"> son produit</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Faire une démonstration de son produit</w:t>
            </w:r>
            <w:r w:rsidR="00984607">
              <w:rPr>
                <w:szCs w:val="20"/>
                <w:lang w:val="fr-CA"/>
              </w:rPr>
              <w:t xml:space="preserve"> et décrire le processus suivi</w:t>
            </w:r>
          </w:p>
          <w:p w:rsidR="00C73934" w:rsidRPr="00984607" w:rsidRDefault="00D50D9D" w:rsidP="00A71AFA">
            <w:pPr>
              <w:pStyle w:val="ListParagraph"/>
              <w:tabs>
                <w:tab w:val="clear" w:pos="600"/>
              </w:tabs>
              <w:ind w:left="480"/>
              <w:contextualSpacing w:val="0"/>
              <w:rPr>
                <w:szCs w:val="20"/>
                <w:lang w:val="fr-CA"/>
              </w:rPr>
            </w:pPr>
            <w:r w:rsidRPr="00984607">
              <w:rPr>
                <w:szCs w:val="20"/>
                <w:lang w:val="fr-CA"/>
              </w:rPr>
              <w:t xml:space="preserve">Déterminer si son produit satisfait à l’objectif fixé </w:t>
            </w:r>
            <w:r w:rsidR="00984607" w:rsidRPr="00984607">
              <w:rPr>
                <w:szCs w:val="20"/>
                <w:lang w:val="fr-CA"/>
              </w:rPr>
              <w:t xml:space="preserve">et </w:t>
            </w:r>
            <w:r w:rsidRPr="00984607">
              <w:rPr>
                <w:szCs w:val="20"/>
                <w:lang w:val="fr-CA"/>
              </w:rPr>
              <w:t>est utile à l’individu, à la famille, à la communauté ou à l’environnement</w:t>
            </w:r>
          </w:p>
          <w:p w:rsidR="00C73934" w:rsidRPr="00984607" w:rsidRDefault="00D50D9D" w:rsidP="00A71AFA">
            <w:pPr>
              <w:pStyle w:val="ListParagraph"/>
              <w:tabs>
                <w:tab w:val="clear" w:pos="600"/>
              </w:tabs>
              <w:ind w:left="480"/>
              <w:contextualSpacing w:val="0"/>
              <w:rPr>
                <w:b/>
                <w:lang w:val="fr-CA"/>
              </w:rPr>
            </w:pPr>
            <w:r w:rsidRPr="00BD3DAF">
              <w:rPr>
                <w:szCs w:val="20"/>
                <w:lang w:val="fr-CA"/>
              </w:rPr>
              <w:t xml:space="preserve">Réfléchir sur </w:t>
            </w:r>
            <w:r w:rsidR="00984607">
              <w:rPr>
                <w:szCs w:val="20"/>
                <w:lang w:val="fr-CA"/>
              </w:rPr>
              <w:t>sa pensée et son processu</w:t>
            </w:r>
            <w:r w:rsidR="00984607" w:rsidRPr="00984607">
              <w:rPr>
                <w:szCs w:val="20"/>
                <w:lang w:val="fr-CA"/>
              </w:rPr>
              <w:t>s de conception et sur sa capacité à travailler efficacement aussi bien seul qu’en faisant équipe avec d’autres, y compris sa capacité à partager et à garder en bon état un espace de travail coopératif</w:t>
            </w:r>
          </w:p>
          <w:p w:rsidR="00984607" w:rsidRPr="00984607" w:rsidRDefault="00984607" w:rsidP="00A71AFA">
            <w:pPr>
              <w:pStyle w:val="ListParagraph"/>
              <w:tabs>
                <w:tab w:val="clear" w:pos="600"/>
              </w:tabs>
              <w:spacing w:after="100"/>
              <w:ind w:left="480"/>
              <w:contextualSpacing w:val="0"/>
              <w:rPr>
                <w:b/>
                <w:lang w:val="fr-CA"/>
              </w:rPr>
            </w:pPr>
            <w:r>
              <w:rPr>
                <w:szCs w:val="20"/>
                <w:lang w:val="fr-CA"/>
              </w:rPr>
              <w:t>Cerner d’autres problèmes de conception</w:t>
            </w:r>
          </w:p>
          <w:p w:rsidR="00C73934" w:rsidRPr="00BD3DAF" w:rsidRDefault="00D50D9D" w:rsidP="00A71AFA">
            <w:pPr>
              <w:pStyle w:val="Topic"/>
              <w:spacing w:before="0"/>
              <w:contextualSpacing w:val="0"/>
              <w:rPr>
                <w:color w:val="577078"/>
                <w:lang w:val="fr-CA"/>
              </w:rPr>
            </w:pPr>
            <w:r w:rsidRPr="00BD3DAF">
              <w:rPr>
                <w:color w:val="577078"/>
                <w:lang w:val="fr-CA"/>
              </w:rPr>
              <w:t>Compétences pratiques</w:t>
            </w:r>
          </w:p>
          <w:p w:rsidR="00C73934" w:rsidRPr="00BD3DAF" w:rsidRDefault="00D50D9D" w:rsidP="00A71AFA">
            <w:pPr>
              <w:pStyle w:val="ListParagraph"/>
              <w:tabs>
                <w:tab w:val="clear" w:pos="600"/>
              </w:tabs>
              <w:ind w:left="480"/>
              <w:contextualSpacing w:val="0"/>
              <w:rPr>
                <w:b/>
                <w:szCs w:val="20"/>
                <w:lang w:val="fr-CA"/>
              </w:rPr>
            </w:pPr>
            <w:r w:rsidRPr="00BD3DAF">
              <w:rPr>
                <w:szCs w:val="20"/>
                <w:lang w:val="fr-CA"/>
              </w:rPr>
              <w:t xml:space="preserve">Utiliser les </w:t>
            </w:r>
            <w:r w:rsidR="00984607" w:rsidRPr="00BD3DAF">
              <w:rPr>
                <w:szCs w:val="20"/>
                <w:lang w:val="fr-CA"/>
              </w:rPr>
              <w:t>matériaux</w:t>
            </w:r>
            <w:r w:rsidR="00984607">
              <w:rPr>
                <w:szCs w:val="20"/>
                <w:lang w:val="fr-CA"/>
              </w:rPr>
              <w:t xml:space="preserve">, les </w:t>
            </w:r>
            <w:r w:rsidRPr="00BD3DAF">
              <w:rPr>
                <w:szCs w:val="20"/>
                <w:lang w:val="fr-CA"/>
              </w:rPr>
              <w:t xml:space="preserve">outils et les </w:t>
            </w:r>
            <w:r w:rsidR="00984607">
              <w:rPr>
                <w:szCs w:val="20"/>
                <w:lang w:val="fr-CA"/>
              </w:rPr>
              <w:t xml:space="preserve">technologies </w:t>
            </w:r>
            <w:r w:rsidRPr="00BD3DAF">
              <w:rPr>
                <w:szCs w:val="20"/>
                <w:lang w:val="fr-CA"/>
              </w:rPr>
              <w:t xml:space="preserve">de manière sécuritaire, en prêtant aussi attention </w:t>
            </w:r>
            <w:r w:rsidR="00984607">
              <w:rPr>
                <w:szCs w:val="20"/>
                <w:lang w:val="fr-CA"/>
              </w:rPr>
              <w:br/>
            </w:r>
            <w:r w:rsidRPr="00BD3DAF">
              <w:rPr>
                <w:szCs w:val="20"/>
                <w:lang w:val="fr-CA"/>
              </w:rPr>
              <w:t>à la sécurité d’autrui</w:t>
            </w:r>
            <w:r w:rsidR="00CF1F4A">
              <w:rPr>
                <w:szCs w:val="20"/>
                <w:lang w:val="fr-CA"/>
              </w:rPr>
              <w:t>,</w:t>
            </w:r>
            <w:r w:rsidR="00984607">
              <w:rPr>
                <w:szCs w:val="20"/>
                <w:lang w:val="fr-CA"/>
              </w:rPr>
              <w:t xml:space="preserve"> tant dans des environnements physiques que numériques</w:t>
            </w:r>
          </w:p>
          <w:p w:rsidR="00C73934" w:rsidRPr="00BD3DAF" w:rsidRDefault="00D50D9D" w:rsidP="00A71AFA">
            <w:pPr>
              <w:pStyle w:val="ListParagraph"/>
              <w:tabs>
                <w:tab w:val="clear" w:pos="600"/>
              </w:tabs>
              <w:spacing w:after="100"/>
              <w:ind w:left="480"/>
              <w:contextualSpacing w:val="0"/>
              <w:rPr>
                <w:b/>
                <w:lang w:val="fr-CA"/>
              </w:rPr>
            </w:pPr>
            <w:r w:rsidRPr="00BD3DAF">
              <w:rPr>
                <w:szCs w:val="20"/>
                <w:lang w:val="fr-CA"/>
              </w:rPr>
              <w:t xml:space="preserve">Déterminer les compétences pratiques requises pour l’exécution d’une tâche et les acquérir </w:t>
            </w:r>
            <w:r w:rsidR="00984607">
              <w:rPr>
                <w:szCs w:val="20"/>
                <w:lang w:val="fr-CA"/>
              </w:rPr>
              <w:br/>
            </w:r>
            <w:r w:rsidRPr="00BD3DAF">
              <w:rPr>
                <w:szCs w:val="20"/>
                <w:lang w:val="fr-CA"/>
              </w:rPr>
              <w:t xml:space="preserve">si nécessaire </w:t>
            </w:r>
          </w:p>
          <w:p w:rsidR="00C73934" w:rsidRPr="00BD3DAF" w:rsidRDefault="00D50D9D" w:rsidP="00A71AFA">
            <w:pPr>
              <w:pStyle w:val="Topic"/>
              <w:spacing w:before="0"/>
              <w:contextualSpacing w:val="0"/>
              <w:rPr>
                <w:color w:val="577078"/>
                <w:lang w:val="fr-CA"/>
              </w:rPr>
            </w:pPr>
            <w:r w:rsidRPr="00BD3DAF">
              <w:rPr>
                <w:color w:val="577078"/>
                <w:lang w:val="fr-CA"/>
              </w:rPr>
              <w:t>Technologies appliquées</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 xml:space="preserve">Se servir de </w:t>
            </w:r>
            <w:r w:rsidRPr="00DE56D6">
              <w:rPr>
                <w:b/>
                <w:szCs w:val="20"/>
                <w:lang w:val="fr-CA"/>
              </w:rPr>
              <w:t>technologies</w:t>
            </w:r>
            <w:r w:rsidRPr="00BD3DAF">
              <w:rPr>
                <w:szCs w:val="20"/>
                <w:lang w:val="fr-CA"/>
              </w:rPr>
              <w:t xml:space="preserve"> et d’outils courants pour accroître ses capacités à accomplir une tâche</w:t>
            </w:r>
          </w:p>
          <w:p w:rsidR="00C73934" w:rsidRPr="00BD3DAF" w:rsidRDefault="00D50D9D" w:rsidP="00A71AFA">
            <w:pPr>
              <w:pStyle w:val="ListParagraph"/>
              <w:tabs>
                <w:tab w:val="clear" w:pos="600"/>
              </w:tabs>
              <w:ind w:left="480"/>
              <w:contextualSpacing w:val="0"/>
              <w:rPr>
                <w:szCs w:val="20"/>
                <w:lang w:val="fr-CA"/>
              </w:rPr>
            </w:pPr>
            <w:r w:rsidRPr="00BD3DAF">
              <w:rPr>
                <w:szCs w:val="20"/>
                <w:lang w:val="fr-CA"/>
              </w:rPr>
              <w:t>Choisir les technologies convenant à l’exécution de tâches précises</w:t>
            </w:r>
          </w:p>
          <w:p w:rsidR="00C73934" w:rsidRPr="00BD3DAF" w:rsidRDefault="00D50D9D" w:rsidP="00A71AFA">
            <w:pPr>
              <w:pStyle w:val="ListParagraph"/>
              <w:tabs>
                <w:tab w:val="clear" w:pos="600"/>
              </w:tabs>
              <w:spacing w:after="120"/>
              <w:ind w:left="480"/>
              <w:contextualSpacing w:val="0"/>
              <w:rPr>
                <w:spacing w:val="-4"/>
                <w:lang w:val="fr-CA"/>
              </w:rPr>
            </w:pPr>
            <w:r w:rsidRPr="00BD3DAF">
              <w:rPr>
                <w:szCs w:val="20"/>
                <w:lang w:val="fr-CA"/>
              </w:rPr>
              <w:t xml:space="preserve">Se montrer prêt, au besoin, à s’initier à de nouvelles technologies </w:t>
            </w:r>
          </w:p>
        </w:tc>
        <w:tc>
          <w:tcPr>
            <w:tcW w:w="1489" w:type="pct"/>
            <w:shd w:val="clear" w:color="auto" w:fill="auto"/>
          </w:tcPr>
          <w:p w:rsidR="00C73934" w:rsidRPr="00BD3DAF" w:rsidRDefault="00C73934" w:rsidP="00A161B7">
            <w:pPr>
              <w:rPr>
                <w:szCs w:val="22"/>
                <w:lang w:val="fr-CA"/>
              </w:rPr>
            </w:pPr>
          </w:p>
        </w:tc>
      </w:tr>
    </w:tbl>
    <w:p w:rsidR="00C73934" w:rsidRPr="00BD3DAF" w:rsidRDefault="00C73934" w:rsidP="00A161B7">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3934" w:rsidRPr="00DE56D6" w:rsidTr="00FD0571">
        <w:tc>
          <w:tcPr>
            <w:tcW w:w="5000" w:type="pct"/>
            <w:shd w:val="clear" w:color="auto" w:fill="333333"/>
            <w:tcMar>
              <w:top w:w="0" w:type="dxa"/>
              <w:bottom w:w="0" w:type="dxa"/>
            </w:tcMar>
          </w:tcPr>
          <w:p w:rsidR="00C73934" w:rsidRPr="00FD0571" w:rsidRDefault="00D50D9D" w:rsidP="00FD0571">
            <w:pPr>
              <w:pageBreakBefore/>
              <w:tabs>
                <w:tab w:val="right" w:pos="14000"/>
              </w:tabs>
              <w:spacing w:before="60" w:after="60"/>
              <w:rPr>
                <w:b/>
                <w:lang w:val="fr-CA"/>
              </w:rPr>
            </w:pPr>
            <w:r w:rsidRPr="00FD0571">
              <w:rPr>
                <w:rFonts w:ascii="Times New Roman" w:hAnsi="Times New Roman"/>
                <w:lang w:val="fr-CA"/>
              </w:rPr>
              <w:lastRenderedPageBreak/>
              <w:br w:type="page"/>
            </w:r>
            <w:r w:rsidRPr="00FD0571">
              <w:rPr>
                <w:b/>
                <w:lang w:val="fr-CA"/>
              </w:rPr>
              <w:tab/>
            </w:r>
            <w:r w:rsidRPr="00FD0571">
              <w:rPr>
                <w:rFonts w:ascii="Times New Roman" w:hAnsi="Times New Roman"/>
                <w:b/>
                <w:szCs w:val="22"/>
                <w:lang w:val="fr-CA"/>
              </w:rPr>
              <w:t>CONCEPTION, COMPÉTENCES PRATIQUES ET TECHNOLOGIES</w:t>
            </w:r>
            <w:r w:rsidRPr="00FD0571">
              <w:rPr>
                <w:b/>
                <w:lang w:val="fr-CA"/>
              </w:rPr>
              <w:br/>
              <w:t>Compétences disciplinaires – Approfondissements</w:t>
            </w:r>
            <w:r w:rsidRPr="00FD0571">
              <w:rPr>
                <w:b/>
                <w:lang w:val="fr-CA"/>
              </w:rPr>
              <w:tab/>
            </w:r>
            <w:r w:rsidRPr="00FD0571">
              <w:rPr>
                <w:rFonts w:ascii="Times New Roman" w:hAnsi="Times New Roman"/>
                <w:b/>
                <w:szCs w:val="22"/>
                <w:lang w:val="fr-CA"/>
              </w:rPr>
              <w:t>4</w:t>
            </w:r>
            <w:r w:rsidRPr="00FD0571">
              <w:rPr>
                <w:rFonts w:ascii="Times New Roman Bold" w:hAnsi="Times New Roman Bold"/>
                <w:b/>
                <w:position w:val="6"/>
                <w:sz w:val="18"/>
                <w:szCs w:val="22"/>
                <w:lang w:val="fr-CA"/>
              </w:rPr>
              <w:t>e</w:t>
            </w:r>
            <w:r w:rsidRPr="00FD0571">
              <w:rPr>
                <w:rFonts w:ascii="Times New Roman" w:hAnsi="Times New Roman"/>
                <w:b/>
                <w:szCs w:val="22"/>
                <w:lang w:val="fr-CA"/>
              </w:rPr>
              <w:t> et 5</w:t>
            </w:r>
            <w:r w:rsidRPr="00FD0571">
              <w:rPr>
                <w:rFonts w:ascii="Times New Roman Bold" w:hAnsi="Times New Roman Bold"/>
                <w:b/>
                <w:position w:val="6"/>
                <w:sz w:val="18"/>
                <w:szCs w:val="22"/>
                <w:lang w:val="fr-CA"/>
              </w:rPr>
              <w:t>e</w:t>
            </w:r>
            <w:r w:rsidRPr="00FD0571">
              <w:rPr>
                <w:rFonts w:ascii="Times New Roman" w:hAnsi="Times New Roman"/>
                <w:b/>
                <w:szCs w:val="22"/>
                <w:lang w:val="fr-CA"/>
              </w:rPr>
              <w:t> année</w:t>
            </w:r>
          </w:p>
        </w:tc>
      </w:tr>
      <w:tr w:rsidR="00C73934" w:rsidRPr="00DE56D6" w:rsidTr="00FD0571">
        <w:tc>
          <w:tcPr>
            <w:tcW w:w="5000" w:type="pct"/>
            <w:shd w:val="clear" w:color="auto" w:fill="F3F3F3"/>
          </w:tcPr>
          <w:p w:rsidR="00C73934" w:rsidRPr="00FD0571" w:rsidRDefault="00D50D9D" w:rsidP="00FD0571">
            <w:pPr>
              <w:pStyle w:val="ListParagraph"/>
              <w:tabs>
                <w:tab w:val="clear" w:pos="600"/>
              </w:tabs>
              <w:spacing w:before="120" w:after="120"/>
              <w:ind w:left="480"/>
              <w:contextualSpacing w:val="0"/>
              <w:rPr>
                <w:szCs w:val="20"/>
                <w:lang w:val="fr-CA"/>
              </w:rPr>
            </w:pPr>
            <w:r w:rsidRPr="00FD0571">
              <w:rPr>
                <w:b/>
                <w:szCs w:val="20"/>
                <w:lang w:val="fr-CA"/>
              </w:rPr>
              <w:t>Utilisateurs :</w:t>
            </w:r>
            <w:r w:rsidRPr="00FD0571">
              <w:rPr>
                <w:szCs w:val="20"/>
                <w:lang w:val="fr-CA"/>
              </w:rPr>
              <w:t xml:space="preserve"> peut comprendre l’élève, ses pairs, des enfants plus jeunes, des membres de sa famille ou de sa communauté, des clients, les besoins </w:t>
            </w:r>
            <w:r w:rsidRPr="00FD0571">
              <w:rPr>
                <w:szCs w:val="20"/>
                <w:lang w:val="fr-CA"/>
              </w:rPr>
              <w:br/>
              <w:t>des plantes ou des animaux</w:t>
            </w:r>
          </w:p>
          <w:p w:rsidR="00C73934" w:rsidRPr="00FD0571" w:rsidRDefault="00D50D9D" w:rsidP="00FD0571">
            <w:pPr>
              <w:pStyle w:val="ListParagraph"/>
              <w:tabs>
                <w:tab w:val="clear" w:pos="600"/>
              </w:tabs>
              <w:spacing w:before="120" w:after="120"/>
              <w:ind w:left="480"/>
              <w:contextualSpacing w:val="0"/>
              <w:rPr>
                <w:szCs w:val="20"/>
                <w:lang w:val="fr-CA"/>
              </w:rPr>
            </w:pPr>
            <w:r w:rsidRPr="00FD0571">
              <w:rPr>
                <w:b/>
                <w:szCs w:val="20"/>
                <w:lang w:val="fr-CA"/>
              </w:rPr>
              <w:t xml:space="preserve">Définir : </w:t>
            </w:r>
            <w:r w:rsidRPr="00FD0571">
              <w:rPr>
                <w:szCs w:val="20"/>
                <w:lang w:val="fr-CA"/>
              </w:rPr>
              <w:t>établir des paramètres</w:t>
            </w:r>
          </w:p>
          <w:p w:rsidR="00C73934" w:rsidRPr="00FD0571" w:rsidRDefault="00D50D9D" w:rsidP="00FD0571">
            <w:pPr>
              <w:pStyle w:val="ListParagraph"/>
              <w:tabs>
                <w:tab w:val="clear" w:pos="600"/>
              </w:tabs>
              <w:spacing w:before="120" w:after="120"/>
              <w:ind w:left="480"/>
              <w:contextualSpacing w:val="0"/>
              <w:rPr>
                <w:szCs w:val="20"/>
                <w:lang w:val="fr-CA"/>
              </w:rPr>
            </w:pPr>
            <w:r w:rsidRPr="00FD0571">
              <w:rPr>
                <w:b/>
                <w:szCs w:val="20"/>
                <w:lang w:val="fr-CA"/>
              </w:rPr>
              <w:t>Contrainte :</w:t>
            </w:r>
            <w:r w:rsidR="004F586D" w:rsidRPr="00FD0571">
              <w:rPr>
                <w:szCs w:val="20"/>
                <w:lang w:val="fr-CA"/>
              </w:rPr>
              <w:t xml:space="preserve"> </w:t>
            </w:r>
            <w:r w:rsidR="00CF1F4A" w:rsidRPr="00FD0571">
              <w:rPr>
                <w:szCs w:val="20"/>
                <w:lang w:val="fr-CA"/>
              </w:rPr>
              <w:t xml:space="preserve">facteur limitatif, </w:t>
            </w:r>
            <w:r w:rsidRPr="00FD0571">
              <w:rPr>
                <w:szCs w:val="20"/>
                <w:lang w:val="fr-CA"/>
              </w:rPr>
              <w:t xml:space="preserve">comme les exigences d’une tâche ou d’un utilisateur, les matériaux, le coût, l’impact environnemental, les problèmes liés à l’appropriation culturelle et les connaissances considérées comme sacrées </w:t>
            </w:r>
          </w:p>
          <w:p w:rsidR="00C73934" w:rsidRPr="00FD0571" w:rsidRDefault="00D50D9D" w:rsidP="00FD0571">
            <w:pPr>
              <w:pStyle w:val="ListParagraph"/>
              <w:tabs>
                <w:tab w:val="clear" w:pos="600"/>
              </w:tabs>
              <w:spacing w:before="120" w:after="120"/>
              <w:ind w:left="480"/>
              <w:contextualSpacing w:val="0"/>
              <w:rPr>
                <w:szCs w:val="20"/>
                <w:lang w:val="fr-CA"/>
              </w:rPr>
            </w:pPr>
            <w:r w:rsidRPr="00FD0571">
              <w:rPr>
                <w:b/>
                <w:szCs w:val="20"/>
                <w:lang w:val="fr-CA"/>
              </w:rPr>
              <w:t>Concevoir des idées :</w:t>
            </w:r>
            <w:r w:rsidRPr="00FD0571">
              <w:rPr>
                <w:szCs w:val="20"/>
                <w:lang w:val="fr-CA"/>
              </w:rPr>
              <w:t xml:space="preserve"> formuler des idées ou des concepts</w:t>
            </w:r>
          </w:p>
          <w:p w:rsidR="004F586D" w:rsidRPr="00FD0571" w:rsidRDefault="004F586D" w:rsidP="00FD0571">
            <w:pPr>
              <w:pStyle w:val="ListParagraph"/>
              <w:tabs>
                <w:tab w:val="clear" w:pos="600"/>
              </w:tabs>
              <w:spacing w:before="120" w:after="120"/>
              <w:ind w:left="480"/>
              <w:contextualSpacing w:val="0"/>
              <w:rPr>
                <w:szCs w:val="20"/>
                <w:lang w:val="fr-CA"/>
              </w:rPr>
            </w:pPr>
            <w:r w:rsidRPr="00FD0571">
              <w:rPr>
                <w:b/>
                <w:szCs w:val="20"/>
                <w:lang w:val="fr-CA"/>
              </w:rPr>
              <w:t>Produit :</w:t>
            </w:r>
            <w:r w:rsidRPr="00FD0571">
              <w:rPr>
                <w:szCs w:val="20"/>
                <w:lang w:val="fr-CA"/>
              </w:rPr>
              <w:t xml:space="preserve"> par exemple, un produit physique, un processus, un système, un service, ou un environnement conçu</w:t>
            </w:r>
          </w:p>
          <w:p w:rsidR="004F586D" w:rsidRPr="00FD0571" w:rsidRDefault="004F586D" w:rsidP="00FD0571">
            <w:pPr>
              <w:pStyle w:val="ListParagraph"/>
              <w:tabs>
                <w:tab w:val="clear" w:pos="600"/>
              </w:tabs>
              <w:spacing w:before="120" w:after="120"/>
              <w:ind w:left="480"/>
              <w:contextualSpacing w:val="0"/>
              <w:rPr>
                <w:szCs w:val="20"/>
                <w:lang w:val="fr-CA"/>
              </w:rPr>
            </w:pPr>
            <w:r w:rsidRPr="00FD0571">
              <w:rPr>
                <w:b/>
                <w:szCs w:val="20"/>
                <w:lang w:val="fr-CA"/>
              </w:rPr>
              <w:t>Versions successives :</w:t>
            </w:r>
            <w:r w:rsidRPr="00FD0571">
              <w:rPr>
                <w:szCs w:val="20"/>
                <w:lang w:val="fr-CA"/>
              </w:rPr>
              <w:t xml:space="preserve"> répétitions d’un processus dans le but de se rapprocher du résultat souhait</w:t>
            </w:r>
            <w:r w:rsidR="007A0E77" w:rsidRPr="00FD0571">
              <w:rPr>
                <w:szCs w:val="20"/>
                <w:lang w:val="fr-CA"/>
              </w:rPr>
              <w:t>é</w:t>
            </w:r>
          </w:p>
          <w:p w:rsidR="00C73934" w:rsidRPr="00FD0571" w:rsidRDefault="00D50D9D" w:rsidP="00FD0571">
            <w:pPr>
              <w:pStyle w:val="ListParagraph"/>
              <w:tabs>
                <w:tab w:val="clear" w:pos="600"/>
              </w:tabs>
              <w:spacing w:before="120" w:after="120"/>
              <w:ind w:left="480"/>
              <w:contextualSpacing w:val="0"/>
              <w:rPr>
                <w:lang w:val="fr-CA"/>
              </w:rPr>
            </w:pPr>
            <w:r w:rsidRPr="00FD0571">
              <w:rPr>
                <w:b/>
                <w:szCs w:val="20"/>
                <w:lang w:val="fr-CA"/>
              </w:rPr>
              <w:t xml:space="preserve">Présenter : </w:t>
            </w:r>
            <w:r w:rsidRPr="00FD0571">
              <w:rPr>
                <w:szCs w:val="20"/>
                <w:lang w:val="fr-CA"/>
              </w:rPr>
              <w:t>peut</w:t>
            </w:r>
            <w:r w:rsidRPr="00FD0571">
              <w:rPr>
                <w:b/>
                <w:szCs w:val="20"/>
                <w:lang w:val="fr-CA"/>
              </w:rPr>
              <w:t xml:space="preserve"> </w:t>
            </w:r>
            <w:r w:rsidRPr="00FD0571">
              <w:rPr>
                <w:szCs w:val="20"/>
                <w:lang w:val="fr-CA"/>
              </w:rPr>
              <w:t>signifier, notamment, montrer ou donner; faire utiliser à d’autres; ou préparer la commercialisation et la vente</w:t>
            </w:r>
          </w:p>
          <w:p w:rsidR="004F586D" w:rsidRPr="00FD0571" w:rsidRDefault="004F586D" w:rsidP="00FD0571">
            <w:pPr>
              <w:pStyle w:val="ListParagraph"/>
              <w:tabs>
                <w:tab w:val="clear" w:pos="600"/>
              </w:tabs>
              <w:spacing w:before="120" w:after="120"/>
              <w:ind w:left="480"/>
              <w:contextualSpacing w:val="0"/>
              <w:rPr>
                <w:lang w:val="fr-CA"/>
              </w:rPr>
            </w:pPr>
            <w:r w:rsidRPr="00FD0571">
              <w:rPr>
                <w:b/>
                <w:szCs w:val="20"/>
                <w:lang w:val="fr-CA"/>
              </w:rPr>
              <w:t xml:space="preserve">Technologies : </w:t>
            </w:r>
            <w:r w:rsidRPr="00FD0571">
              <w:rPr>
                <w:szCs w:val="20"/>
                <w:lang w:val="fr-CA"/>
              </w:rPr>
              <w:t>objets qui augmentent les capacités humaines</w:t>
            </w:r>
          </w:p>
        </w:tc>
      </w:tr>
    </w:tbl>
    <w:p w:rsidR="00C73934" w:rsidRPr="00BD3DAF" w:rsidRDefault="00C73934" w:rsidP="00A161B7">
      <w:pPr>
        <w:rPr>
          <w:rFonts w:ascii="Times New Roman" w:hAnsi="Times New Roman"/>
          <w:lang w:val="fr-CA"/>
        </w:rPr>
      </w:pPr>
    </w:p>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rFonts w:ascii="Cambria" w:hAnsi="Cambria"/>
          <w:b/>
          <w:sz w:val="28"/>
          <w:lang w:val="fr-CA"/>
        </w:rPr>
        <w:br w:type="page"/>
      </w:r>
      <w:r w:rsidR="00401F99">
        <w:rPr>
          <w:noProof/>
        </w:rPr>
        <w:lastRenderedPageBreak/>
        <w:drawing>
          <wp:anchor distT="0" distB="0" distL="114300" distR="114300" simplePos="0" relativeHeight="25165158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6</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7</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C73934" w:rsidRPr="00BD3DAF" w:rsidRDefault="00D50D9D" w:rsidP="00953F4F">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3950"/>
        <w:gridCol w:w="360"/>
        <w:gridCol w:w="5215"/>
        <w:gridCol w:w="360"/>
        <w:gridCol w:w="4592"/>
      </w:tblGrid>
      <w:tr w:rsidR="00A4541E" w:rsidRPr="00DE56D6" w:rsidTr="00FD0571">
        <w:trPr>
          <w:jc w:val="center"/>
        </w:trPr>
        <w:tc>
          <w:tcPr>
            <w:tcW w:w="3950"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 xml:space="preserve">La conception appliquée </w:t>
            </w:r>
            <w:r w:rsidR="00E37B14" w:rsidRPr="00FD0571">
              <w:rPr>
                <w:szCs w:val="20"/>
                <w:lang w:val="fr-CA"/>
              </w:rPr>
              <w:br/>
            </w:r>
            <w:r w:rsidRPr="00FD0571">
              <w:rPr>
                <w:szCs w:val="20"/>
                <w:lang w:val="fr-CA"/>
              </w:rPr>
              <w:t>peut répondre à des besoins déterminés.</w:t>
            </w:r>
          </w:p>
        </w:tc>
        <w:tc>
          <w:tcPr>
            <w:tcW w:w="360" w:type="dxa"/>
            <w:tcBorders>
              <w:left w:val="single" w:sz="2" w:space="0" w:color="auto"/>
              <w:right w:val="single" w:sz="2" w:space="0" w:color="auto"/>
            </w:tcBorders>
            <w:shd w:val="clear" w:color="auto" w:fill="auto"/>
          </w:tcPr>
          <w:p w:rsidR="00C73934" w:rsidRPr="00FD0571" w:rsidRDefault="00C73934" w:rsidP="00FD0571">
            <w:pPr>
              <w:spacing w:before="120" w:after="120"/>
              <w:jc w:val="center"/>
              <w:rPr>
                <w:rFonts w:ascii="Times New Roman" w:hAnsi="Times New Roman"/>
                <w:lang w:val="fr-CA"/>
              </w:rPr>
            </w:pPr>
          </w:p>
        </w:tc>
        <w:tc>
          <w:tcPr>
            <w:tcW w:w="5215"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L’exécution de tâches complexes nécessite l’acquisition de compétences pratiques supplémentaires.</w:t>
            </w:r>
          </w:p>
        </w:tc>
        <w:tc>
          <w:tcPr>
            <w:tcW w:w="360" w:type="dxa"/>
            <w:tcBorders>
              <w:left w:val="single" w:sz="2" w:space="0" w:color="auto"/>
              <w:right w:val="single" w:sz="2" w:space="0" w:color="auto"/>
            </w:tcBorders>
            <w:shd w:val="clear" w:color="auto" w:fill="auto"/>
          </w:tcPr>
          <w:p w:rsidR="00C73934" w:rsidRPr="00FD0571" w:rsidRDefault="00C73934" w:rsidP="00FD0571">
            <w:pPr>
              <w:spacing w:before="120" w:after="120"/>
              <w:jc w:val="center"/>
              <w:rPr>
                <w:rFonts w:ascii="Times New Roman" w:hAnsi="Times New Roman"/>
                <w:lang w:val="fr-CA"/>
              </w:rPr>
            </w:pPr>
          </w:p>
        </w:tc>
        <w:tc>
          <w:tcPr>
            <w:tcW w:w="4592"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L’exécution de tâches complexes requiert parfois l’utilisation de plusieurs outils et technologies.</w:t>
            </w:r>
          </w:p>
        </w:tc>
      </w:tr>
    </w:tbl>
    <w:p w:rsidR="00C73934" w:rsidRPr="00A41E05" w:rsidRDefault="00C73934" w:rsidP="00A161B7">
      <w:pPr>
        <w:rPr>
          <w:rFonts w:ascii="Times New Roman" w:hAnsi="Times New Roman"/>
          <w:sz w:val="20"/>
          <w:szCs w:val="20"/>
          <w:lang w:val="fr-CA"/>
        </w:rPr>
      </w:pP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4"/>
        <w:gridCol w:w="8220"/>
      </w:tblGrid>
      <w:tr w:rsidR="00C73934" w:rsidRPr="00BD3DAF" w:rsidTr="000878B1">
        <w:tc>
          <w:tcPr>
            <w:tcW w:w="2088"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12"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88" w:type="pct"/>
            <w:vMerge w:val="restart"/>
            <w:shd w:val="clear" w:color="auto" w:fill="auto"/>
          </w:tcPr>
          <w:p w:rsidR="00C73934" w:rsidRPr="00BD3DAF" w:rsidRDefault="00D50D9D" w:rsidP="00120C8B">
            <w:pPr>
              <w:spacing w:before="120" w:after="60"/>
              <w:rPr>
                <w:rFonts w:ascii="Arial" w:hAnsi="Arial"/>
                <w:i/>
                <w:sz w:val="20"/>
                <w:szCs w:val="20"/>
                <w:lang w:val="fr-CA"/>
              </w:rPr>
            </w:pPr>
            <w:r w:rsidRPr="00BD3DAF">
              <w:rPr>
                <w:rFonts w:ascii="Arial" w:hAnsi="Arial"/>
                <w:i/>
                <w:sz w:val="20"/>
                <w:szCs w:val="20"/>
                <w:lang w:val="fr-CA"/>
              </w:rPr>
              <w:t>L’élève sera capable de :</w:t>
            </w:r>
          </w:p>
          <w:p w:rsidR="00C73934" w:rsidRPr="00BD3DAF" w:rsidRDefault="00D50D9D" w:rsidP="00120C8B">
            <w:pPr>
              <w:pStyle w:val="Topic"/>
              <w:spacing w:before="0"/>
              <w:contextualSpacing w:val="0"/>
              <w:rPr>
                <w:color w:val="577078"/>
                <w:lang w:val="fr-CA"/>
              </w:rPr>
            </w:pPr>
            <w:r w:rsidRPr="00BD3DAF">
              <w:rPr>
                <w:color w:val="577078"/>
                <w:lang w:val="fr-CA"/>
              </w:rPr>
              <w:t>Conception appliquées</w:t>
            </w:r>
          </w:p>
          <w:p w:rsidR="00C73934" w:rsidRPr="00BD3DAF" w:rsidRDefault="00D50D9D" w:rsidP="00120C8B">
            <w:pPr>
              <w:pStyle w:val="Topicsub"/>
              <w:rPr>
                <w:lang w:val="fr-CA"/>
              </w:rPr>
            </w:pPr>
            <w:r w:rsidRPr="00BD3DAF">
              <w:rPr>
                <w:lang w:val="fr-CA"/>
              </w:rPr>
              <w:t>Comprendre le contexte</w:t>
            </w:r>
          </w:p>
          <w:p w:rsidR="00C73934" w:rsidRPr="00BD3DAF" w:rsidRDefault="00D50D9D" w:rsidP="00120C8B">
            <w:pPr>
              <w:pStyle w:val="ListParagraph"/>
              <w:tabs>
                <w:tab w:val="clear" w:pos="600"/>
              </w:tabs>
              <w:spacing w:after="100"/>
              <w:ind w:left="480"/>
              <w:contextualSpacing w:val="0"/>
              <w:rPr>
                <w:lang w:val="fr-CA"/>
              </w:rPr>
            </w:pPr>
            <w:r w:rsidRPr="00BD3DAF">
              <w:rPr>
                <w:b/>
                <w:szCs w:val="20"/>
                <w:lang w:val="fr-CA"/>
              </w:rPr>
              <w:t>Manifester de l’empathie</w:t>
            </w:r>
            <w:r w:rsidRPr="00BD3DAF">
              <w:rPr>
                <w:szCs w:val="20"/>
                <w:lang w:val="fr-CA"/>
              </w:rPr>
              <w:t xml:space="preserve"> envers </w:t>
            </w:r>
            <w:r w:rsidR="0057305E">
              <w:rPr>
                <w:szCs w:val="20"/>
                <w:lang w:val="fr-CA"/>
              </w:rPr>
              <w:t>d</w:t>
            </w:r>
            <w:r w:rsidRPr="00BD3DAF">
              <w:rPr>
                <w:szCs w:val="20"/>
                <w:lang w:val="fr-CA"/>
              </w:rPr>
              <w:t xml:space="preserve">es </w:t>
            </w:r>
            <w:r w:rsidRPr="0057305E">
              <w:rPr>
                <w:b/>
                <w:szCs w:val="20"/>
                <w:lang w:val="fr-CA"/>
              </w:rPr>
              <w:t>utilisateurs</w:t>
            </w:r>
            <w:r w:rsidRPr="00BD3DAF">
              <w:rPr>
                <w:szCs w:val="20"/>
                <w:lang w:val="fr-CA"/>
              </w:rPr>
              <w:t xml:space="preserve"> </w:t>
            </w:r>
            <w:r w:rsidR="0057305E">
              <w:rPr>
                <w:szCs w:val="20"/>
                <w:lang w:val="fr-CA"/>
              </w:rPr>
              <w:t xml:space="preserve">potentiels </w:t>
            </w:r>
            <w:r w:rsidRPr="00BD3DAF">
              <w:rPr>
                <w:szCs w:val="20"/>
                <w:lang w:val="fr-CA"/>
              </w:rPr>
              <w:t>afin de déceler les problèmes et de découvrir les besoins</w:t>
            </w:r>
            <w:r w:rsidR="0057305E">
              <w:rPr>
                <w:szCs w:val="20"/>
                <w:lang w:val="fr-CA"/>
              </w:rPr>
              <w:t xml:space="preserve"> et les possibilités de conception</w:t>
            </w:r>
          </w:p>
          <w:p w:rsidR="00C73934" w:rsidRPr="00BD3DAF" w:rsidRDefault="00D50D9D" w:rsidP="00120C8B">
            <w:pPr>
              <w:pStyle w:val="Topicsub"/>
              <w:rPr>
                <w:b/>
                <w:lang w:val="fr-CA"/>
              </w:rPr>
            </w:pPr>
            <w:r w:rsidRPr="00BD3DAF">
              <w:rPr>
                <w:b/>
                <w:lang w:val="fr-CA"/>
              </w:rPr>
              <w:t>Définir</w:t>
            </w:r>
          </w:p>
          <w:p w:rsidR="00C73934" w:rsidRPr="00BD3DAF" w:rsidRDefault="0057305E" w:rsidP="00120C8B">
            <w:pPr>
              <w:pStyle w:val="ListParagraph"/>
              <w:tabs>
                <w:tab w:val="clear" w:pos="600"/>
              </w:tabs>
              <w:ind w:left="480"/>
              <w:contextualSpacing w:val="0"/>
              <w:rPr>
                <w:szCs w:val="20"/>
                <w:lang w:val="fr-CA"/>
              </w:rPr>
            </w:pPr>
            <w:r>
              <w:rPr>
                <w:szCs w:val="20"/>
                <w:lang w:val="fr-CA"/>
              </w:rPr>
              <w:t>Choisir une possibilité</w:t>
            </w:r>
            <w:r w:rsidR="00D50D9D" w:rsidRPr="00BD3DAF">
              <w:rPr>
                <w:szCs w:val="20"/>
                <w:lang w:val="fr-CA"/>
              </w:rPr>
              <w:t xml:space="preserve"> de conception</w:t>
            </w:r>
          </w:p>
          <w:p w:rsidR="00C73934" w:rsidRPr="00BD3DAF" w:rsidRDefault="00D50D9D" w:rsidP="00120C8B">
            <w:pPr>
              <w:pStyle w:val="ListParagraph"/>
              <w:tabs>
                <w:tab w:val="clear" w:pos="600"/>
              </w:tabs>
              <w:ind w:left="480"/>
              <w:contextualSpacing w:val="0"/>
              <w:rPr>
                <w:szCs w:val="20"/>
                <w:lang w:val="fr-CA"/>
              </w:rPr>
            </w:pPr>
            <w:r w:rsidRPr="00BD3DAF">
              <w:rPr>
                <w:szCs w:val="20"/>
                <w:lang w:val="fr-CA"/>
              </w:rPr>
              <w:t>Identifier les caractéristiques principales ou les utilisateurs et leurs besoins</w:t>
            </w:r>
          </w:p>
          <w:p w:rsidR="00C73934" w:rsidRPr="00BD3DAF" w:rsidRDefault="00D50D9D" w:rsidP="00120C8B">
            <w:pPr>
              <w:pStyle w:val="ListParagraph"/>
              <w:tabs>
                <w:tab w:val="clear" w:pos="600"/>
              </w:tabs>
              <w:spacing w:after="100"/>
              <w:ind w:left="480"/>
              <w:contextualSpacing w:val="0"/>
              <w:rPr>
                <w:lang w:val="fr-CA"/>
              </w:rPr>
            </w:pPr>
            <w:r w:rsidRPr="00BD3DAF">
              <w:rPr>
                <w:szCs w:val="20"/>
                <w:lang w:val="fr-CA"/>
              </w:rPr>
              <w:t xml:space="preserve">Établir les critères de réussite et indiquer toute </w:t>
            </w:r>
            <w:r w:rsidRPr="00BD3DAF">
              <w:rPr>
                <w:b/>
                <w:szCs w:val="20"/>
                <w:lang w:val="fr-CA"/>
              </w:rPr>
              <w:t xml:space="preserve">contrainte </w:t>
            </w:r>
            <w:r w:rsidRPr="00BD3DAF">
              <w:rPr>
                <w:szCs w:val="20"/>
                <w:lang w:val="fr-CA"/>
              </w:rPr>
              <w:t>existante</w:t>
            </w:r>
          </w:p>
          <w:p w:rsidR="00C73934" w:rsidRPr="00BD3DAF" w:rsidRDefault="00D50D9D" w:rsidP="00120C8B">
            <w:pPr>
              <w:pStyle w:val="Topicsub"/>
              <w:rPr>
                <w:b/>
                <w:lang w:val="fr-CA"/>
              </w:rPr>
            </w:pPr>
            <w:r w:rsidRPr="00BD3DAF">
              <w:rPr>
                <w:b/>
                <w:lang w:val="fr-CA"/>
              </w:rPr>
              <w:t>Concevoir des idées</w:t>
            </w:r>
          </w:p>
          <w:p w:rsidR="00C73934" w:rsidRPr="0057305E" w:rsidRDefault="00D50D9D" w:rsidP="00120C8B">
            <w:pPr>
              <w:pStyle w:val="ListParagraph"/>
              <w:tabs>
                <w:tab w:val="clear" w:pos="600"/>
              </w:tabs>
              <w:ind w:left="480"/>
              <w:contextualSpacing w:val="0"/>
              <w:rPr>
                <w:szCs w:val="20"/>
                <w:lang w:val="fr-CA"/>
              </w:rPr>
            </w:pPr>
            <w:r w:rsidRPr="0057305E">
              <w:rPr>
                <w:szCs w:val="20"/>
                <w:lang w:val="fr-CA"/>
              </w:rPr>
              <w:t>Formuler des idées</w:t>
            </w:r>
            <w:r w:rsidR="0057305E" w:rsidRPr="0057305E">
              <w:rPr>
                <w:szCs w:val="20"/>
                <w:lang w:val="fr-CA"/>
              </w:rPr>
              <w:t xml:space="preserve"> et </w:t>
            </w:r>
            <w:r w:rsidR="0057305E">
              <w:rPr>
                <w:szCs w:val="20"/>
                <w:lang w:val="fr-CA"/>
              </w:rPr>
              <w:t>d</w:t>
            </w:r>
            <w:r w:rsidRPr="0057305E">
              <w:rPr>
                <w:szCs w:val="20"/>
                <w:lang w:val="fr-CA"/>
              </w:rPr>
              <w:t>évelopper les idées des autres</w:t>
            </w:r>
          </w:p>
          <w:p w:rsidR="00C73934" w:rsidRPr="00BD3DAF" w:rsidRDefault="00D50D9D" w:rsidP="00120C8B">
            <w:pPr>
              <w:pStyle w:val="ListParagraph"/>
              <w:tabs>
                <w:tab w:val="clear" w:pos="600"/>
              </w:tabs>
              <w:ind w:left="480"/>
              <w:contextualSpacing w:val="0"/>
              <w:rPr>
                <w:szCs w:val="20"/>
                <w:lang w:val="fr-CA"/>
              </w:rPr>
            </w:pPr>
            <w:r w:rsidRPr="00BD3DAF">
              <w:rPr>
                <w:szCs w:val="20"/>
                <w:lang w:val="fr-CA"/>
              </w:rPr>
              <w:t xml:space="preserve">Sélectionner les idées en fonction des critères et </w:t>
            </w:r>
            <w:r w:rsidR="001D78E3">
              <w:rPr>
                <w:szCs w:val="20"/>
                <w:lang w:val="fr-CA"/>
              </w:rPr>
              <w:br/>
            </w:r>
            <w:r w:rsidRPr="00BD3DAF">
              <w:rPr>
                <w:szCs w:val="20"/>
                <w:lang w:val="fr-CA"/>
              </w:rPr>
              <w:t xml:space="preserve">des contraintes </w:t>
            </w:r>
          </w:p>
          <w:p w:rsidR="00C73934" w:rsidRPr="00BD3DAF" w:rsidRDefault="00D50D9D" w:rsidP="00120C8B">
            <w:pPr>
              <w:pStyle w:val="ListParagraph"/>
              <w:tabs>
                <w:tab w:val="clear" w:pos="600"/>
              </w:tabs>
              <w:ind w:left="480"/>
              <w:contextualSpacing w:val="0"/>
              <w:rPr>
                <w:szCs w:val="20"/>
                <w:lang w:val="fr-CA"/>
              </w:rPr>
            </w:pPr>
            <w:r w:rsidRPr="00BD3DAF">
              <w:rPr>
                <w:szCs w:val="20"/>
                <w:lang w:val="fr-CA"/>
              </w:rPr>
              <w:t xml:space="preserve">Examiner les conséquences sur le plan personnel, </w:t>
            </w:r>
            <w:r w:rsidR="001D78E3">
              <w:rPr>
                <w:szCs w:val="20"/>
                <w:lang w:val="fr-CA"/>
              </w:rPr>
              <w:br/>
            </w:r>
            <w:r w:rsidRPr="00BD3DAF">
              <w:rPr>
                <w:szCs w:val="20"/>
                <w:lang w:val="fr-CA"/>
              </w:rPr>
              <w:t>social et environnemental, et les facteurs liés à l’éthique</w:t>
            </w:r>
          </w:p>
          <w:p w:rsidR="00C73934" w:rsidRPr="00BD3DAF" w:rsidRDefault="00D50D9D" w:rsidP="00120C8B">
            <w:pPr>
              <w:pStyle w:val="ListParagraph"/>
              <w:tabs>
                <w:tab w:val="clear" w:pos="600"/>
              </w:tabs>
              <w:ind w:left="480"/>
              <w:contextualSpacing w:val="0"/>
              <w:rPr>
                <w:lang w:val="fr-CA"/>
              </w:rPr>
            </w:pPr>
            <w:r w:rsidRPr="00BD3DAF">
              <w:rPr>
                <w:szCs w:val="20"/>
                <w:lang w:val="fr-CA"/>
              </w:rPr>
              <w:t>Choisir une idée à développer</w:t>
            </w:r>
          </w:p>
        </w:tc>
        <w:tc>
          <w:tcPr>
            <w:tcW w:w="2912" w:type="pct"/>
            <w:shd w:val="clear" w:color="auto" w:fill="auto"/>
          </w:tcPr>
          <w:p w:rsidR="00C73934" w:rsidRPr="00BD3DAF" w:rsidRDefault="005F789A" w:rsidP="006967DA">
            <w:pPr>
              <w:spacing w:before="120" w:after="120"/>
              <w:rPr>
                <w:sz w:val="22"/>
                <w:szCs w:val="22"/>
                <w:lang w:val="fr-CA"/>
              </w:rPr>
            </w:pPr>
            <w:r>
              <w:rPr>
                <w:rFonts w:ascii="Arial" w:hAnsi="Arial"/>
                <w:i/>
                <w:sz w:val="20"/>
                <w:szCs w:val="20"/>
                <w:lang w:val="fr-CA"/>
              </w:rPr>
              <w:t xml:space="preserve">L’élève étudiera au moins trois modules du programme d’études de Conception, compétences pratiques et technologies, </w:t>
            </w:r>
            <w:r w:rsidR="00D50D9D" w:rsidRPr="00BD3DAF">
              <w:rPr>
                <w:rFonts w:ascii="Arial" w:hAnsi="Arial"/>
                <w:i/>
                <w:sz w:val="20"/>
                <w:szCs w:val="20"/>
                <w:lang w:val="fr-CA"/>
              </w:rPr>
              <w:t>6</w:t>
            </w:r>
            <w:r w:rsidR="00D50D9D" w:rsidRPr="00BD3DAF">
              <w:rPr>
                <w:rFonts w:ascii="Arial Italic" w:hAnsi="Arial Italic" w:cs="Calibri"/>
                <w:i/>
                <w:position w:val="6"/>
                <w:sz w:val="14"/>
                <w:szCs w:val="20"/>
                <w:lang w:val="fr-CA"/>
              </w:rPr>
              <w:t>e</w:t>
            </w:r>
            <w:r w:rsidR="00D50D9D" w:rsidRPr="00BD3DAF">
              <w:rPr>
                <w:rFonts w:ascii="Arial" w:hAnsi="Arial" w:cs="Calibri"/>
                <w:i/>
                <w:sz w:val="20"/>
                <w:szCs w:val="20"/>
                <w:lang w:val="fr-CA"/>
              </w:rPr>
              <w:t xml:space="preserve"> </w:t>
            </w:r>
            <w:r w:rsidR="00D50D9D" w:rsidRPr="00BD3DAF">
              <w:rPr>
                <w:rFonts w:ascii="Arial" w:hAnsi="Arial"/>
                <w:i/>
                <w:sz w:val="20"/>
                <w:szCs w:val="20"/>
                <w:lang w:val="fr-CA"/>
              </w:rPr>
              <w:t>et de la 7</w:t>
            </w:r>
            <w:r w:rsidR="00D50D9D" w:rsidRPr="00BD3DAF">
              <w:rPr>
                <w:rFonts w:ascii="Arial Italic" w:hAnsi="Arial Italic" w:cs="Calibri"/>
                <w:i/>
                <w:position w:val="6"/>
                <w:sz w:val="14"/>
                <w:szCs w:val="20"/>
                <w:lang w:val="fr-CA"/>
              </w:rPr>
              <w:t>e</w:t>
            </w:r>
            <w:r w:rsidR="00D50D9D" w:rsidRPr="00BD3DAF">
              <w:rPr>
                <w:rFonts w:ascii="Arial" w:hAnsi="Arial" w:cs="Calibri"/>
                <w:i/>
                <w:sz w:val="20"/>
                <w:szCs w:val="20"/>
                <w:lang w:val="fr-CA"/>
              </w:rPr>
              <w:t xml:space="preserve"> </w:t>
            </w:r>
            <w:r w:rsidR="006967DA">
              <w:rPr>
                <w:rFonts w:ascii="Arial" w:hAnsi="Arial"/>
                <w:i/>
                <w:sz w:val="20"/>
                <w:szCs w:val="20"/>
                <w:lang w:val="fr-CA"/>
              </w:rPr>
              <w:t>année</w:t>
            </w:r>
            <w:r w:rsidR="00D50D9D" w:rsidRPr="00BD3DAF">
              <w:rPr>
                <w:rFonts w:ascii="Arial" w:hAnsi="Arial"/>
                <w:i/>
                <w:sz w:val="20"/>
                <w:szCs w:val="20"/>
                <w:lang w:val="fr-CA"/>
              </w:rPr>
              <w:t xml:space="preserve"> dans chacune de ces années scolaires. Les écoles pourront choisir parmi les modules énumérés ci</w:t>
            </w:r>
            <w:r w:rsidR="00D50D9D" w:rsidRPr="00BD3DAF">
              <w:rPr>
                <w:i/>
                <w:sz w:val="20"/>
                <w:szCs w:val="20"/>
                <w:lang w:val="fr-CA"/>
              </w:rPr>
              <w:noBreakHyphen/>
            </w:r>
            <w:r w:rsidR="00D50D9D" w:rsidRPr="00BD3DAF">
              <w:rPr>
                <w:rFonts w:ascii="Arial" w:hAnsi="Arial"/>
                <w:i/>
                <w:sz w:val="20"/>
                <w:szCs w:val="20"/>
                <w:lang w:val="fr-CA"/>
              </w:rPr>
              <w:t xml:space="preserve">dessous ou en créer de nouveaux, en intégrant des compétences disciplinaires du programme de </w:t>
            </w:r>
            <w:r w:rsidR="006967DA">
              <w:rPr>
                <w:rFonts w:ascii="Arial" w:hAnsi="Arial"/>
                <w:i/>
                <w:sz w:val="20"/>
                <w:szCs w:val="20"/>
                <w:lang w:val="fr-CA"/>
              </w:rPr>
              <w:t>Conception, compétences pratiques et technologies</w:t>
            </w:r>
            <w:r w:rsidR="00D50D9D" w:rsidRPr="00BD3DAF">
              <w:rPr>
                <w:rFonts w:ascii="Arial" w:hAnsi="Arial"/>
                <w:i/>
                <w:sz w:val="20"/>
                <w:szCs w:val="20"/>
                <w:lang w:val="fr-CA"/>
              </w:rPr>
              <w:t>, 6</w:t>
            </w:r>
            <w:r w:rsidR="00D50D9D" w:rsidRPr="00BD3DAF">
              <w:rPr>
                <w:rFonts w:ascii="Arial Italic" w:hAnsi="Arial Italic" w:cs="Calibri"/>
                <w:i/>
                <w:position w:val="6"/>
                <w:sz w:val="14"/>
                <w:szCs w:val="20"/>
                <w:lang w:val="fr-CA"/>
              </w:rPr>
              <w:t>e</w:t>
            </w:r>
            <w:r w:rsidR="00D50D9D" w:rsidRPr="00BD3DAF">
              <w:rPr>
                <w:rFonts w:ascii="Arial" w:hAnsi="Arial" w:cs="Calibri"/>
                <w:i/>
                <w:sz w:val="20"/>
                <w:szCs w:val="20"/>
                <w:lang w:val="fr-CA"/>
              </w:rPr>
              <w:t xml:space="preserve"> </w:t>
            </w:r>
            <w:r w:rsidR="00D50D9D" w:rsidRPr="00BD3DAF">
              <w:rPr>
                <w:rFonts w:ascii="Arial" w:hAnsi="Arial"/>
                <w:i/>
                <w:sz w:val="20"/>
                <w:szCs w:val="20"/>
                <w:lang w:val="fr-CA"/>
              </w:rPr>
              <w:t>et 7</w:t>
            </w:r>
            <w:r w:rsidR="00D50D9D" w:rsidRPr="00BD3DAF">
              <w:rPr>
                <w:rFonts w:ascii="Arial Italic" w:hAnsi="Arial Italic" w:cs="Calibri"/>
                <w:i/>
                <w:position w:val="6"/>
                <w:sz w:val="14"/>
                <w:szCs w:val="20"/>
                <w:lang w:val="fr-CA"/>
              </w:rPr>
              <w:t>e</w:t>
            </w:r>
            <w:r w:rsidR="00D50D9D" w:rsidRPr="00BD3DAF">
              <w:rPr>
                <w:rFonts w:ascii="Arial" w:hAnsi="Arial" w:cs="Calibri"/>
                <w:i/>
                <w:sz w:val="20"/>
                <w:szCs w:val="20"/>
                <w:lang w:val="fr-CA"/>
              </w:rPr>
              <w:t xml:space="preserve"> </w:t>
            </w:r>
            <w:r w:rsidR="00D50D9D" w:rsidRPr="00BD3DAF">
              <w:rPr>
                <w:rFonts w:ascii="Arial" w:hAnsi="Arial"/>
                <w:i/>
                <w:sz w:val="20"/>
                <w:szCs w:val="20"/>
                <w:lang w:val="fr-CA"/>
              </w:rPr>
              <w:t>année, à un contenu élaboré localement. De tels modules pourront compléter ou remplacer les modules proposés dans le programme d’études du Ministère</w:t>
            </w:r>
            <w:r w:rsidR="00D50D9D" w:rsidRPr="00BD3DAF">
              <w:rPr>
                <w:rFonts w:ascii="Arial" w:hAnsi="Arial"/>
                <w:sz w:val="20"/>
                <w:szCs w:val="20"/>
                <w:lang w:val="fr-CA"/>
              </w:rPr>
              <w:t>.</w:t>
            </w:r>
          </w:p>
        </w:tc>
      </w:tr>
      <w:tr w:rsidR="00C73934" w:rsidRPr="00BD3DAF" w:rsidTr="000878B1">
        <w:tc>
          <w:tcPr>
            <w:tcW w:w="2088" w:type="pct"/>
            <w:vMerge/>
            <w:shd w:val="clear" w:color="auto" w:fill="auto"/>
          </w:tcPr>
          <w:p w:rsidR="00C73934" w:rsidRPr="00BD3DAF" w:rsidRDefault="00C73934" w:rsidP="00A161B7">
            <w:pPr>
              <w:spacing w:before="120" w:after="120"/>
              <w:rPr>
                <w:rFonts w:ascii="Arial" w:hAnsi="Arial"/>
                <w:i/>
                <w:sz w:val="20"/>
                <w:lang w:val="fr-CA"/>
              </w:rPr>
            </w:pPr>
          </w:p>
        </w:tc>
        <w:tc>
          <w:tcPr>
            <w:tcW w:w="2912" w:type="pct"/>
            <w:shd w:val="clear" w:color="auto" w:fill="auto"/>
          </w:tcPr>
          <w:p w:rsidR="00C73934" w:rsidRPr="00BD3DAF" w:rsidRDefault="00D50D9D" w:rsidP="001D78E3">
            <w:pPr>
              <w:pStyle w:val="Topic"/>
              <w:spacing w:before="60"/>
              <w:contextualSpacing w:val="0"/>
              <w:rPr>
                <w:color w:val="577078"/>
                <w:lang w:val="fr-CA"/>
              </w:rPr>
            </w:pPr>
            <w:r w:rsidRPr="00BD3DAF">
              <w:rPr>
                <w:color w:val="577078"/>
                <w:lang w:val="fr-CA"/>
              </w:rPr>
              <w:t xml:space="preserve">Pensée </w:t>
            </w:r>
            <w:r w:rsidR="006967DA">
              <w:rPr>
                <w:color w:val="577078"/>
                <w:lang w:val="fr-CA"/>
              </w:rPr>
              <w:t>informatique</w:t>
            </w:r>
          </w:p>
          <w:p w:rsidR="00C73934" w:rsidRPr="00BD3DAF" w:rsidRDefault="00D50D9D" w:rsidP="001D78E3">
            <w:pPr>
              <w:pStyle w:val="contentheader"/>
              <w:rPr>
                <w:lang w:val="fr-CA"/>
              </w:rPr>
            </w:pPr>
            <w:r w:rsidRPr="00BD3DAF">
              <w:rPr>
                <w:lang w:val="fr-CA"/>
              </w:rPr>
              <w:t>L’élève connaîtra :</w:t>
            </w:r>
          </w:p>
          <w:p w:rsidR="00C73934"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les</w:t>
            </w:r>
            <w:r w:rsidRPr="00BD3DAF">
              <w:rPr>
                <w:rFonts w:eastAsia="Calibri" w:cs="Calibri"/>
                <w:b/>
                <w:szCs w:val="20"/>
                <w:lang w:val="fr-CA"/>
              </w:rPr>
              <w:t xml:space="preserve"> algorithmes simples </w:t>
            </w:r>
            <w:r w:rsidRPr="00BD3DAF">
              <w:rPr>
                <w:rFonts w:eastAsia="Calibri" w:cs="Calibri"/>
                <w:szCs w:val="20"/>
                <w:lang w:val="fr-CA"/>
              </w:rPr>
              <w:t xml:space="preserve">qui traduisent la </w:t>
            </w:r>
            <w:r w:rsidRPr="00BD3DAF">
              <w:rPr>
                <w:szCs w:val="20"/>
                <w:lang w:val="fr-CA"/>
              </w:rPr>
              <w:t>pensée</w:t>
            </w:r>
            <w:r w:rsidRPr="00BD3DAF">
              <w:rPr>
                <w:rFonts w:eastAsia="Calibri" w:cs="Calibri"/>
                <w:szCs w:val="20"/>
                <w:lang w:val="fr-CA"/>
              </w:rPr>
              <w:t xml:space="preserve"> </w:t>
            </w:r>
            <w:r w:rsidR="006967DA">
              <w:rPr>
                <w:rFonts w:eastAsia="Calibri" w:cs="Calibri"/>
                <w:szCs w:val="20"/>
                <w:lang w:val="fr-CA"/>
              </w:rPr>
              <w:t>informatique</w:t>
            </w:r>
            <w:r w:rsidRPr="00BD3DAF">
              <w:rPr>
                <w:rFonts w:eastAsia="Calibri" w:cs="Calibri"/>
                <w:szCs w:val="20"/>
                <w:lang w:val="fr-CA"/>
              </w:rPr>
              <w:t xml:space="preserve"> </w:t>
            </w:r>
          </w:p>
          <w:p w:rsidR="00C73934"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les</w:t>
            </w:r>
            <w:r w:rsidRPr="00BD3DAF">
              <w:rPr>
                <w:rFonts w:eastAsia="Calibri" w:cs="Calibri"/>
                <w:b/>
                <w:szCs w:val="20"/>
                <w:lang w:val="fr-CA"/>
              </w:rPr>
              <w:t xml:space="preserve"> représentations visuelles </w:t>
            </w:r>
            <w:r w:rsidRPr="00BD3DAF">
              <w:rPr>
                <w:rFonts w:eastAsia="Calibri" w:cs="Calibri"/>
                <w:szCs w:val="20"/>
                <w:lang w:val="fr-CA"/>
              </w:rPr>
              <w:t>de problèmes et de données</w:t>
            </w:r>
          </w:p>
          <w:p w:rsidR="00C73934" w:rsidRPr="00BD3DAF" w:rsidRDefault="00D50D9D" w:rsidP="00A4541E">
            <w:pPr>
              <w:pStyle w:val="ListParagraph"/>
              <w:tabs>
                <w:tab w:val="clear" w:pos="600"/>
              </w:tabs>
              <w:ind w:left="480"/>
              <w:contextualSpacing w:val="0"/>
              <w:rPr>
                <w:szCs w:val="20"/>
                <w:lang w:val="fr-CA"/>
              </w:rPr>
            </w:pPr>
            <w:r w:rsidRPr="00845B1A">
              <w:rPr>
                <w:rFonts w:eastAsia="Calibri" w:cs="Calibri"/>
                <w:szCs w:val="20"/>
                <w:lang w:val="fr-CA"/>
              </w:rPr>
              <w:t>l’</w:t>
            </w:r>
            <w:r w:rsidRPr="00BD3DAF">
              <w:rPr>
                <w:rFonts w:eastAsia="Calibri" w:cs="Calibri"/>
                <w:b/>
                <w:szCs w:val="20"/>
                <w:lang w:val="fr-CA"/>
              </w:rPr>
              <w:t>évolution</w:t>
            </w:r>
            <w:r w:rsidRPr="00BD3DAF">
              <w:rPr>
                <w:rFonts w:eastAsia="Calibri" w:cs="Calibri"/>
                <w:szCs w:val="20"/>
                <w:lang w:val="fr-CA"/>
              </w:rPr>
              <w:t xml:space="preserve"> </w:t>
            </w:r>
            <w:r w:rsidRPr="00BD3DAF">
              <w:rPr>
                <w:rFonts w:eastAsia="Calibri" w:cs="Calibri"/>
                <w:b/>
                <w:szCs w:val="20"/>
                <w:lang w:val="fr-CA"/>
              </w:rPr>
              <w:t>des langages de programmation</w:t>
            </w:r>
            <w:r w:rsidRPr="00BD3DAF">
              <w:rPr>
                <w:rFonts w:eastAsia="Calibri" w:cs="Calibri"/>
                <w:szCs w:val="20"/>
                <w:lang w:val="fr-CA"/>
              </w:rPr>
              <w:t xml:space="preserve"> </w:t>
            </w:r>
          </w:p>
          <w:p w:rsidR="00C73934" w:rsidRPr="00BD3DAF" w:rsidRDefault="00D50D9D" w:rsidP="00A4541E">
            <w:pPr>
              <w:pStyle w:val="ListParagraph"/>
              <w:tabs>
                <w:tab w:val="clear" w:pos="600"/>
              </w:tabs>
              <w:ind w:left="480"/>
              <w:contextualSpacing w:val="0"/>
              <w:rPr>
                <w:b/>
                <w:i/>
                <w:lang w:val="fr-CA"/>
              </w:rPr>
            </w:pPr>
            <w:r w:rsidRPr="00845B1A">
              <w:rPr>
                <w:rFonts w:eastAsia="Calibri" w:cs="Calibri"/>
                <w:szCs w:val="20"/>
                <w:lang w:val="fr-CA"/>
              </w:rPr>
              <w:t xml:space="preserve">la </w:t>
            </w:r>
            <w:r w:rsidRPr="00BD3DAF">
              <w:rPr>
                <w:rFonts w:eastAsia="Calibri" w:cs="Calibri"/>
                <w:b/>
                <w:szCs w:val="20"/>
                <w:lang w:val="fr-CA"/>
              </w:rPr>
              <w:t>programmation visuelle</w:t>
            </w:r>
          </w:p>
        </w:tc>
      </w:tr>
      <w:tr w:rsidR="00C73934" w:rsidRPr="00DE56D6" w:rsidTr="000878B1">
        <w:tc>
          <w:tcPr>
            <w:tcW w:w="2088" w:type="pct"/>
            <w:vMerge/>
            <w:shd w:val="clear" w:color="auto" w:fill="auto"/>
          </w:tcPr>
          <w:p w:rsidR="00C73934" w:rsidRPr="00BD3DAF" w:rsidRDefault="00C73934" w:rsidP="00A161B7">
            <w:pPr>
              <w:spacing w:before="120" w:after="120"/>
              <w:rPr>
                <w:rFonts w:ascii="Arial" w:hAnsi="Arial"/>
                <w:i/>
                <w:sz w:val="20"/>
                <w:lang w:val="fr-CA"/>
              </w:rPr>
            </w:pPr>
          </w:p>
        </w:tc>
        <w:tc>
          <w:tcPr>
            <w:tcW w:w="2912" w:type="pct"/>
            <w:shd w:val="clear" w:color="auto" w:fill="auto"/>
          </w:tcPr>
          <w:p w:rsidR="00C73934" w:rsidRPr="00BD3DAF" w:rsidRDefault="00D50D9D" w:rsidP="001D78E3">
            <w:pPr>
              <w:pStyle w:val="Topic"/>
              <w:spacing w:before="60"/>
              <w:contextualSpacing w:val="0"/>
              <w:rPr>
                <w:color w:val="577078"/>
                <w:lang w:val="fr-CA"/>
              </w:rPr>
            </w:pPr>
            <w:r w:rsidRPr="00BD3DAF">
              <w:rPr>
                <w:color w:val="577078"/>
                <w:lang w:val="fr-CA"/>
              </w:rPr>
              <w:t>Ordinateurs et appareils de communication</w:t>
            </w:r>
          </w:p>
          <w:p w:rsidR="00C73934" w:rsidRPr="00BD3DAF" w:rsidRDefault="00D50D9D" w:rsidP="001D78E3">
            <w:pPr>
              <w:pStyle w:val="contentheader"/>
              <w:rPr>
                <w:lang w:val="fr-CA"/>
              </w:rPr>
            </w:pPr>
            <w:r w:rsidRPr="00BD3DAF">
              <w:rPr>
                <w:lang w:val="fr-CA"/>
              </w:rPr>
              <w:t>L’élève connaîtra :</w:t>
            </w:r>
          </w:p>
          <w:p w:rsidR="00C73934"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 xml:space="preserve">l’architecture de systèmes informatiques, y compris le matériel et les logiciels, l’infrastructure du réseau local, l’Intranet et l’Internet, de même que les appareils </w:t>
            </w:r>
            <w:r w:rsidRPr="00BD3DAF">
              <w:rPr>
                <w:rFonts w:eastAsia="Calibri" w:cs="Calibri"/>
                <w:szCs w:val="20"/>
                <w:lang w:val="fr-CA"/>
              </w:rPr>
              <w:br/>
              <w:t>de communication personnels</w:t>
            </w:r>
          </w:p>
          <w:p w:rsidR="00C73934"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 xml:space="preserve">des stratégies de reconnaissance et de dépannage permettant de résoudre </w:t>
            </w:r>
            <w:r w:rsidRPr="00BD3DAF">
              <w:rPr>
                <w:rFonts w:eastAsia="Calibri" w:cs="Calibri"/>
                <w:szCs w:val="20"/>
                <w:lang w:val="fr-CA"/>
              </w:rPr>
              <w:br/>
              <w:t>des problèmes techniques ou de programmation simples</w:t>
            </w:r>
          </w:p>
          <w:p w:rsidR="00C73934"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 xml:space="preserve">la fonction des périphériques d’entrée-sortie, y compris l’imprimante 3D et les technologies adaptatives pour les personnes ayant des besoins particuliers </w:t>
            </w:r>
          </w:p>
          <w:p w:rsidR="00845B1A" w:rsidRPr="00845B1A" w:rsidRDefault="00D50D9D" w:rsidP="00A4541E">
            <w:pPr>
              <w:pStyle w:val="ListParagraph"/>
              <w:tabs>
                <w:tab w:val="clear" w:pos="600"/>
              </w:tabs>
              <w:ind w:left="480"/>
              <w:contextualSpacing w:val="0"/>
              <w:rPr>
                <w:i/>
                <w:lang w:val="fr-CA"/>
              </w:rPr>
            </w:pPr>
            <w:r w:rsidRPr="00BD3DAF">
              <w:rPr>
                <w:rFonts w:eastAsia="Calibri" w:cs="Calibri"/>
                <w:szCs w:val="20"/>
                <w:lang w:val="fr-CA"/>
              </w:rPr>
              <w:t>l’ergonomie ayant trait à l’utilisation des ordinateurs et des appareils informatiques</w:t>
            </w:r>
            <w:r w:rsidR="006967DA">
              <w:rPr>
                <w:rFonts w:eastAsia="Calibri" w:cs="Calibri"/>
                <w:szCs w:val="20"/>
                <w:lang w:val="fr-CA"/>
              </w:rPr>
              <w:t xml:space="preserve"> </w:t>
            </w:r>
          </w:p>
          <w:p w:rsidR="00C73934" w:rsidRPr="00BD3DAF" w:rsidRDefault="006967DA" w:rsidP="00A4541E">
            <w:pPr>
              <w:pStyle w:val="ListParagraph"/>
              <w:tabs>
                <w:tab w:val="clear" w:pos="600"/>
              </w:tabs>
              <w:spacing w:after="120"/>
              <w:ind w:left="480"/>
              <w:contextualSpacing w:val="0"/>
              <w:rPr>
                <w:i/>
                <w:lang w:val="fr-CA"/>
              </w:rPr>
            </w:pPr>
            <w:r>
              <w:rPr>
                <w:rFonts w:eastAsia="Calibri" w:cs="Calibri"/>
                <w:szCs w:val="20"/>
                <w:lang w:val="fr-CA"/>
              </w:rPr>
              <w:t>des techniques efficaces et efficientes d’entrée au clavier</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5260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6"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6</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7</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4"/>
        <w:gridCol w:w="8220"/>
      </w:tblGrid>
      <w:tr w:rsidR="00C73934" w:rsidRPr="00BD3DAF" w:rsidTr="000878B1">
        <w:tc>
          <w:tcPr>
            <w:tcW w:w="2088"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12"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88" w:type="pct"/>
            <w:vMerge w:val="restart"/>
            <w:shd w:val="clear" w:color="auto" w:fill="auto"/>
          </w:tcPr>
          <w:p w:rsidR="00C73934" w:rsidRPr="00BD3DAF" w:rsidRDefault="00D50D9D" w:rsidP="001D78E3">
            <w:pPr>
              <w:pStyle w:val="Topicsub"/>
              <w:spacing w:before="120"/>
              <w:rPr>
                <w:lang w:val="fr-CA"/>
              </w:rPr>
            </w:pPr>
            <w:r w:rsidRPr="00BD3DAF">
              <w:rPr>
                <w:lang w:val="fr-CA"/>
              </w:rPr>
              <w:t>Assembler un prototype</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Trouver et utiliser des </w:t>
            </w:r>
            <w:r w:rsidRPr="0057305E">
              <w:rPr>
                <w:b/>
                <w:szCs w:val="20"/>
                <w:lang w:val="fr-CA"/>
              </w:rPr>
              <w:t>sources d’information</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Établir un plan indiquant les principales étapes et les ressources à utiliser</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Examiner divers matériaux et en faire l’essai pour vérifier leur efficacité</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Réaliser une première version du </w:t>
            </w:r>
            <w:r w:rsidRPr="0057305E">
              <w:rPr>
                <w:b/>
                <w:szCs w:val="20"/>
                <w:lang w:val="fr-CA"/>
              </w:rPr>
              <w:t>produit</w:t>
            </w:r>
            <w:r w:rsidRPr="00BD3DAF">
              <w:rPr>
                <w:szCs w:val="20"/>
                <w:lang w:val="fr-CA"/>
              </w:rPr>
              <w:t xml:space="preserve"> ou assembler un prototype, suivant le cas, en changeant s’il le faut les outils, les matériaux et les méthodes employés</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Consigner les réalisations des </w:t>
            </w:r>
            <w:r w:rsidRPr="0057305E">
              <w:rPr>
                <w:b/>
                <w:szCs w:val="20"/>
                <w:lang w:val="fr-CA"/>
              </w:rPr>
              <w:t>versions successives</w:t>
            </w:r>
            <w:r w:rsidRPr="00BD3DAF">
              <w:rPr>
                <w:szCs w:val="20"/>
                <w:lang w:val="fr-CA"/>
              </w:rPr>
              <w:t xml:space="preserve"> </w:t>
            </w:r>
            <w:r w:rsidR="0057305E">
              <w:rPr>
                <w:szCs w:val="20"/>
                <w:lang w:val="fr-CA"/>
              </w:rPr>
              <w:br/>
            </w:r>
            <w:r w:rsidRPr="00BD3DAF">
              <w:rPr>
                <w:szCs w:val="20"/>
                <w:lang w:val="fr-CA"/>
              </w:rPr>
              <w:t>du prototype</w:t>
            </w:r>
          </w:p>
          <w:p w:rsidR="00C73934" w:rsidRPr="00BD3DAF" w:rsidRDefault="00D50D9D" w:rsidP="001D78E3">
            <w:pPr>
              <w:pStyle w:val="Topicsub"/>
              <w:rPr>
                <w:lang w:val="fr-CA"/>
              </w:rPr>
            </w:pPr>
            <w:r w:rsidRPr="00BD3DAF">
              <w:rPr>
                <w:lang w:val="fr-CA"/>
              </w:rPr>
              <w:t>Mettre à l’essai</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Faire l’essai de la première version du produit ou </w:t>
            </w:r>
            <w:r w:rsidR="0057305E">
              <w:rPr>
                <w:szCs w:val="20"/>
                <w:lang w:val="fr-CA"/>
              </w:rPr>
              <w:br/>
            </w:r>
            <w:r w:rsidRPr="00BD3DAF">
              <w:rPr>
                <w:szCs w:val="20"/>
                <w:lang w:val="fr-CA"/>
              </w:rPr>
              <w:t>du prototype</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Recueillir les commentaires et les idées d’un pair, </w:t>
            </w:r>
            <w:r w:rsidR="0057305E">
              <w:rPr>
                <w:szCs w:val="20"/>
                <w:lang w:val="fr-CA"/>
              </w:rPr>
              <w:br/>
            </w:r>
            <w:r w:rsidRPr="00BD3DAF">
              <w:rPr>
                <w:szCs w:val="20"/>
                <w:lang w:val="fr-CA"/>
              </w:rPr>
              <w:t>d’un utilisateur ou d’un spécialiste</w:t>
            </w:r>
          </w:p>
          <w:p w:rsidR="00C73934" w:rsidRPr="00BD3DAF" w:rsidRDefault="00D50D9D" w:rsidP="001D78E3">
            <w:pPr>
              <w:pStyle w:val="ListParagraph"/>
              <w:tabs>
                <w:tab w:val="clear" w:pos="600"/>
              </w:tabs>
              <w:ind w:left="480"/>
              <w:contextualSpacing w:val="0"/>
              <w:rPr>
                <w:lang w:val="fr-CA"/>
              </w:rPr>
            </w:pPr>
            <w:r w:rsidRPr="00BD3DAF">
              <w:rPr>
                <w:szCs w:val="20"/>
                <w:lang w:val="fr-CA"/>
              </w:rPr>
              <w:t xml:space="preserve">Apporter des modifications, régler un problème éventuel </w:t>
            </w:r>
            <w:r w:rsidRPr="00BD3DAF">
              <w:rPr>
                <w:szCs w:val="20"/>
                <w:lang w:val="fr-CA"/>
              </w:rPr>
              <w:br/>
              <w:t xml:space="preserve">et refaire un essai </w:t>
            </w:r>
          </w:p>
          <w:p w:rsidR="00C73934" w:rsidRPr="00BD3DAF" w:rsidRDefault="00D50D9D" w:rsidP="001D78E3">
            <w:pPr>
              <w:pStyle w:val="Topicsub"/>
              <w:rPr>
                <w:lang w:val="fr-CA"/>
              </w:rPr>
            </w:pPr>
            <w:r w:rsidRPr="00BD3DAF">
              <w:rPr>
                <w:lang w:val="fr-CA"/>
              </w:rPr>
              <w:t>Réaliser</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Trouver et utiliser les outils, les matériaux et les </w:t>
            </w:r>
            <w:r w:rsidRPr="0057305E">
              <w:rPr>
                <w:b/>
                <w:szCs w:val="20"/>
                <w:lang w:val="fr-CA"/>
              </w:rPr>
              <w:t>technologies</w:t>
            </w:r>
            <w:r w:rsidRPr="00BD3DAF">
              <w:rPr>
                <w:szCs w:val="20"/>
                <w:lang w:val="fr-CA"/>
              </w:rPr>
              <w:t xml:space="preserve"> nécessaires à la </w:t>
            </w:r>
            <w:r w:rsidRPr="00BD3DAF">
              <w:rPr>
                <w:lang w:val="fr-CA"/>
              </w:rPr>
              <w:t>production</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Établir un plan </w:t>
            </w:r>
            <w:r w:rsidRPr="00BD3DAF">
              <w:rPr>
                <w:lang w:val="fr-CA"/>
              </w:rPr>
              <w:t>montrant</w:t>
            </w:r>
            <w:r w:rsidRPr="00BD3DAF">
              <w:rPr>
                <w:szCs w:val="20"/>
                <w:lang w:val="fr-CA"/>
              </w:rPr>
              <w:t xml:space="preserve"> les principales étapes de production; l’exécuter en le modifiant au besoin</w:t>
            </w:r>
          </w:p>
          <w:p w:rsidR="00C73934" w:rsidRPr="00BD3DAF" w:rsidRDefault="00D50D9D" w:rsidP="001D78E3">
            <w:pPr>
              <w:pStyle w:val="ListParagraph"/>
              <w:tabs>
                <w:tab w:val="clear" w:pos="600"/>
              </w:tabs>
              <w:ind w:left="480"/>
              <w:contextualSpacing w:val="0"/>
              <w:rPr>
                <w:lang w:val="fr-CA"/>
              </w:rPr>
            </w:pPr>
            <w:r w:rsidRPr="00BD3DAF">
              <w:rPr>
                <w:szCs w:val="20"/>
                <w:lang w:val="fr-CA"/>
              </w:rPr>
              <w:t xml:space="preserve">Utiliser les </w:t>
            </w:r>
            <w:r w:rsidRPr="00BD3DAF">
              <w:rPr>
                <w:lang w:val="fr-CA"/>
              </w:rPr>
              <w:t>matériaux</w:t>
            </w:r>
            <w:r w:rsidRPr="00BD3DAF">
              <w:rPr>
                <w:szCs w:val="20"/>
                <w:lang w:val="fr-CA"/>
              </w:rPr>
              <w:t xml:space="preserve"> de façon à réduire le gaspillage </w:t>
            </w:r>
            <w:r w:rsidRPr="00BD3DAF">
              <w:rPr>
                <w:szCs w:val="20"/>
                <w:lang w:val="fr-CA"/>
              </w:rPr>
              <w:br/>
              <w:t>au minimum</w:t>
            </w:r>
          </w:p>
          <w:p w:rsidR="00C73934" w:rsidRPr="00376BA5" w:rsidRDefault="00D50D9D" w:rsidP="001D78E3">
            <w:pPr>
              <w:pStyle w:val="Topicsub"/>
              <w:rPr>
                <w:lang w:val="fr-CA"/>
              </w:rPr>
            </w:pPr>
            <w:r w:rsidRPr="00376BA5">
              <w:rPr>
                <w:lang w:val="fr-CA"/>
              </w:rPr>
              <w:t>Présenter</w:t>
            </w:r>
          </w:p>
          <w:p w:rsidR="00C73934" w:rsidRPr="00BD3DAF" w:rsidRDefault="00D50D9D" w:rsidP="001D78E3">
            <w:pPr>
              <w:pStyle w:val="ListParagraph"/>
              <w:tabs>
                <w:tab w:val="clear" w:pos="600"/>
              </w:tabs>
              <w:ind w:left="480"/>
              <w:contextualSpacing w:val="0"/>
              <w:rPr>
                <w:szCs w:val="20"/>
                <w:lang w:val="fr-CA"/>
              </w:rPr>
            </w:pPr>
            <w:r w:rsidRPr="00BD3DAF">
              <w:rPr>
                <w:lang w:val="fr-CA"/>
              </w:rPr>
              <w:t>Déterminer</w:t>
            </w:r>
            <w:r w:rsidRPr="00BD3DAF">
              <w:rPr>
                <w:szCs w:val="20"/>
                <w:lang w:val="fr-CA"/>
              </w:rPr>
              <w:t xml:space="preserve"> comment et à qui </w:t>
            </w:r>
            <w:r w:rsidRPr="00BD3DAF">
              <w:rPr>
                <w:b/>
                <w:szCs w:val="20"/>
                <w:lang w:val="fr-CA"/>
              </w:rPr>
              <w:t>présenter</w:t>
            </w:r>
            <w:r w:rsidRPr="00BD3DAF">
              <w:rPr>
                <w:szCs w:val="20"/>
                <w:lang w:val="fr-CA"/>
              </w:rPr>
              <w:t xml:space="preserve"> son produit</w:t>
            </w:r>
          </w:p>
          <w:p w:rsidR="00C73934" w:rsidRPr="00BD3DAF" w:rsidRDefault="00D50D9D" w:rsidP="001D78E3">
            <w:pPr>
              <w:pStyle w:val="ListParagraph"/>
              <w:tabs>
                <w:tab w:val="clear" w:pos="600"/>
              </w:tabs>
              <w:spacing w:after="120"/>
              <w:ind w:left="480"/>
              <w:contextualSpacing w:val="0"/>
              <w:rPr>
                <w:spacing w:val="-4"/>
                <w:lang w:val="fr-CA"/>
              </w:rPr>
            </w:pPr>
            <w:r w:rsidRPr="0057305E">
              <w:rPr>
                <w:szCs w:val="20"/>
                <w:lang w:val="fr-CA"/>
              </w:rPr>
              <w:t xml:space="preserve">Faire </w:t>
            </w:r>
            <w:r w:rsidRPr="0057305E">
              <w:rPr>
                <w:lang w:val="fr-CA"/>
              </w:rPr>
              <w:t>une</w:t>
            </w:r>
            <w:r w:rsidRPr="0057305E">
              <w:rPr>
                <w:szCs w:val="20"/>
                <w:lang w:val="fr-CA"/>
              </w:rPr>
              <w:t xml:space="preserve"> démonstration de son produit</w:t>
            </w:r>
            <w:r w:rsidR="0057305E" w:rsidRPr="0057305E">
              <w:rPr>
                <w:szCs w:val="20"/>
                <w:lang w:val="fr-CA"/>
              </w:rPr>
              <w:t xml:space="preserve"> et </w:t>
            </w:r>
            <w:r w:rsidR="0057305E">
              <w:rPr>
                <w:szCs w:val="20"/>
                <w:lang w:val="fr-CA"/>
              </w:rPr>
              <w:t>e</w:t>
            </w:r>
            <w:r w:rsidRPr="0057305E">
              <w:rPr>
                <w:szCs w:val="20"/>
                <w:lang w:val="fr-CA"/>
              </w:rPr>
              <w:t xml:space="preserve">xpliquer, à l’aide de termes justes, le processus suivi et justifier ses </w:t>
            </w:r>
            <w:r w:rsidRPr="0057305E">
              <w:rPr>
                <w:lang w:val="fr-CA"/>
              </w:rPr>
              <w:t>choix</w:t>
            </w:r>
            <w:r w:rsidRPr="0057305E">
              <w:rPr>
                <w:szCs w:val="20"/>
                <w:lang w:val="fr-CA"/>
              </w:rPr>
              <w:t xml:space="preserve"> de solutions et de modifications </w:t>
            </w: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Culture numérique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1D78E3">
            <w:pPr>
              <w:pStyle w:val="ListParagraph"/>
              <w:tabs>
                <w:tab w:val="clear" w:pos="600"/>
              </w:tabs>
              <w:ind w:left="480"/>
              <w:contextualSpacing w:val="0"/>
              <w:rPr>
                <w:rFonts w:cs="Calibri"/>
                <w:b/>
                <w:szCs w:val="20"/>
                <w:lang w:val="fr-CA"/>
              </w:rPr>
            </w:pPr>
            <w:r w:rsidRPr="00DA1194">
              <w:rPr>
                <w:rFonts w:cs="Calibri"/>
                <w:szCs w:val="20"/>
                <w:lang w:val="fr-CA"/>
              </w:rPr>
              <w:t>la</w:t>
            </w:r>
            <w:r w:rsidRPr="00BD3DAF">
              <w:rPr>
                <w:rFonts w:cs="Calibri"/>
                <w:b/>
                <w:szCs w:val="20"/>
                <w:lang w:val="fr-CA"/>
              </w:rPr>
              <w:t xml:space="preserve"> sécurité sur Internet</w:t>
            </w:r>
          </w:p>
          <w:p w:rsidR="00C73934" w:rsidRPr="00BD3DAF" w:rsidRDefault="00D50D9D" w:rsidP="001D78E3">
            <w:pPr>
              <w:pStyle w:val="ListParagraph"/>
              <w:tabs>
                <w:tab w:val="clear" w:pos="600"/>
              </w:tabs>
              <w:ind w:left="480"/>
              <w:contextualSpacing w:val="0"/>
              <w:rPr>
                <w:rFonts w:cs="Calibri"/>
                <w:szCs w:val="20"/>
                <w:lang w:val="fr-CA"/>
              </w:rPr>
            </w:pPr>
            <w:r w:rsidRPr="00BD3DAF">
              <w:rPr>
                <w:rFonts w:cs="Calibri"/>
                <w:szCs w:val="20"/>
                <w:lang w:val="fr-CA"/>
              </w:rPr>
              <w:t>l’image de soi,</w:t>
            </w:r>
            <w:r w:rsidR="006967DA">
              <w:rPr>
                <w:rFonts w:cs="Calibri"/>
                <w:szCs w:val="20"/>
                <w:lang w:val="fr-CA"/>
              </w:rPr>
              <w:t xml:space="preserve"> la citoyenneté,</w:t>
            </w:r>
            <w:r w:rsidRPr="00BD3DAF">
              <w:rPr>
                <w:rFonts w:cs="Calibri"/>
                <w:szCs w:val="20"/>
                <w:lang w:val="fr-CA"/>
              </w:rPr>
              <w:t xml:space="preserve"> les relations et la </w:t>
            </w:r>
            <w:r w:rsidRPr="00BD3DAF">
              <w:rPr>
                <w:szCs w:val="20"/>
                <w:lang w:val="fr-CA"/>
              </w:rPr>
              <w:t>communication</w:t>
            </w:r>
            <w:r w:rsidRPr="00BD3DAF">
              <w:rPr>
                <w:rFonts w:cs="Calibri"/>
                <w:szCs w:val="20"/>
                <w:lang w:val="fr-CA"/>
              </w:rPr>
              <w:t xml:space="preserve"> en ligne </w:t>
            </w:r>
          </w:p>
          <w:p w:rsidR="00C73934" w:rsidRPr="00BD3DAF" w:rsidRDefault="00D50D9D" w:rsidP="001D78E3">
            <w:pPr>
              <w:pStyle w:val="ListParagraph"/>
              <w:tabs>
                <w:tab w:val="clear" w:pos="600"/>
              </w:tabs>
              <w:ind w:left="480"/>
              <w:contextualSpacing w:val="0"/>
              <w:rPr>
                <w:rFonts w:cs="Calibri"/>
                <w:szCs w:val="20"/>
                <w:lang w:val="fr-CA"/>
              </w:rPr>
            </w:pPr>
            <w:r w:rsidRPr="00BD3DAF">
              <w:rPr>
                <w:rFonts w:cs="Calibri"/>
                <w:szCs w:val="20"/>
                <w:lang w:val="fr-CA"/>
              </w:rPr>
              <w:t xml:space="preserve">les considérations juridiques et éthiques, y compris les mentions de source </w:t>
            </w:r>
            <w:r w:rsidR="001D78E3">
              <w:rPr>
                <w:rFonts w:cs="Calibri"/>
                <w:szCs w:val="20"/>
                <w:lang w:val="fr-CA"/>
              </w:rPr>
              <w:br/>
            </w:r>
            <w:r w:rsidRPr="00BD3DAF">
              <w:rPr>
                <w:rFonts w:cs="Calibri"/>
                <w:szCs w:val="20"/>
                <w:lang w:val="fr-CA"/>
              </w:rPr>
              <w:t xml:space="preserve">et les droits d’auteur pour une création, et la cyberintimidation </w:t>
            </w:r>
          </w:p>
          <w:p w:rsidR="00C73934" w:rsidRPr="00BD3DAF" w:rsidRDefault="00D50D9D" w:rsidP="001D78E3">
            <w:pPr>
              <w:pStyle w:val="ListParagraph"/>
              <w:tabs>
                <w:tab w:val="clear" w:pos="600"/>
              </w:tabs>
              <w:ind w:left="480"/>
              <w:contextualSpacing w:val="0"/>
              <w:rPr>
                <w:rFonts w:cs="Calibri"/>
                <w:szCs w:val="20"/>
                <w:lang w:val="fr-CA"/>
              </w:rPr>
            </w:pPr>
            <w:r w:rsidRPr="00BD3DAF">
              <w:rPr>
                <w:rFonts w:cs="Calibri"/>
                <w:szCs w:val="20"/>
                <w:lang w:val="fr-CA"/>
              </w:rPr>
              <w:t xml:space="preserve">les méthodes de </w:t>
            </w:r>
            <w:r w:rsidRPr="00BD3DAF">
              <w:rPr>
                <w:rFonts w:cs="Calibri"/>
                <w:b/>
                <w:szCs w:val="20"/>
                <w:lang w:val="fr-CA"/>
              </w:rPr>
              <w:t>gestion personnelle des</w:t>
            </w:r>
            <w:r w:rsidRPr="00BD3DAF">
              <w:rPr>
                <w:rFonts w:cs="Calibri"/>
                <w:szCs w:val="20"/>
                <w:lang w:val="fr-CA"/>
              </w:rPr>
              <w:t xml:space="preserve"> </w:t>
            </w:r>
            <w:r w:rsidRPr="00BD3DAF">
              <w:rPr>
                <w:rFonts w:cs="Calibri"/>
                <w:b/>
                <w:szCs w:val="20"/>
                <w:lang w:val="fr-CA"/>
              </w:rPr>
              <w:t>médias</w:t>
            </w:r>
          </w:p>
          <w:p w:rsidR="00C73934" w:rsidRPr="00BD3DAF" w:rsidRDefault="00D50D9D" w:rsidP="001D78E3">
            <w:pPr>
              <w:pStyle w:val="ListParagraph"/>
              <w:tabs>
                <w:tab w:val="clear" w:pos="600"/>
              </w:tabs>
              <w:ind w:left="480"/>
              <w:contextualSpacing w:val="0"/>
              <w:rPr>
                <w:rFonts w:cs="Calibri"/>
                <w:szCs w:val="20"/>
                <w:lang w:val="fr-CA"/>
              </w:rPr>
            </w:pPr>
            <w:r w:rsidRPr="00BD3DAF">
              <w:rPr>
                <w:rFonts w:cs="Calibri"/>
                <w:szCs w:val="20"/>
                <w:lang w:val="fr-CA"/>
              </w:rPr>
              <w:t xml:space="preserve">les techniques de recherche; la façon dont les résultats de recherche sont sélectionnés et classés; et les </w:t>
            </w:r>
            <w:r w:rsidRPr="00BD3DAF">
              <w:rPr>
                <w:rFonts w:cs="Calibri"/>
                <w:b/>
                <w:szCs w:val="20"/>
                <w:lang w:val="fr-CA"/>
              </w:rPr>
              <w:t>critères</w:t>
            </w:r>
            <w:r w:rsidRPr="00BD3DAF">
              <w:rPr>
                <w:rFonts w:cs="Calibri"/>
                <w:szCs w:val="20"/>
                <w:lang w:val="fr-CA"/>
              </w:rPr>
              <w:t xml:space="preserve"> d’évaluation des résultats de recherche </w:t>
            </w:r>
          </w:p>
          <w:p w:rsidR="00C73934" w:rsidRPr="00BD3DAF" w:rsidRDefault="00D50D9D" w:rsidP="006967DA">
            <w:pPr>
              <w:pStyle w:val="ListParagraph"/>
              <w:tabs>
                <w:tab w:val="clear" w:pos="600"/>
              </w:tabs>
              <w:spacing w:after="120"/>
              <w:ind w:left="480"/>
              <w:contextualSpacing w:val="0"/>
              <w:rPr>
                <w:szCs w:val="22"/>
                <w:lang w:val="fr-CA"/>
              </w:rPr>
            </w:pPr>
            <w:r w:rsidRPr="00BD3DAF">
              <w:rPr>
                <w:rFonts w:cs="Calibri"/>
                <w:szCs w:val="20"/>
                <w:lang w:val="fr-CA"/>
              </w:rPr>
              <w:t xml:space="preserve">les stratégies </w:t>
            </w:r>
            <w:r w:rsidRPr="00BD3DAF">
              <w:rPr>
                <w:szCs w:val="20"/>
                <w:lang w:val="fr-CA"/>
              </w:rPr>
              <w:t>permettant</w:t>
            </w:r>
            <w:r w:rsidRPr="00BD3DAF">
              <w:rPr>
                <w:rFonts w:cs="Calibri"/>
                <w:szCs w:val="20"/>
                <w:lang w:val="fr-CA"/>
              </w:rPr>
              <w:t xml:space="preserve"> de répertorier des </w:t>
            </w:r>
            <w:r w:rsidRPr="00BD3DAF">
              <w:rPr>
                <w:rFonts w:cs="Calibri"/>
                <w:b/>
                <w:szCs w:val="20"/>
                <w:lang w:val="fr-CA"/>
              </w:rPr>
              <w:t xml:space="preserve">réseaux d’apprentissage </w:t>
            </w:r>
            <w:r w:rsidR="006967DA">
              <w:rPr>
                <w:rFonts w:cs="Calibri"/>
                <w:b/>
                <w:szCs w:val="20"/>
                <w:lang w:val="fr-CA"/>
              </w:rPr>
              <w:t>personnalisé</w:t>
            </w:r>
          </w:p>
        </w:tc>
      </w:tr>
      <w:tr w:rsidR="00C73934" w:rsidRPr="00DE56D6" w:rsidTr="000878B1">
        <w:tc>
          <w:tcPr>
            <w:tcW w:w="2088" w:type="pct"/>
            <w:vMerge/>
            <w:shd w:val="clear" w:color="auto" w:fill="auto"/>
          </w:tcPr>
          <w:p w:rsidR="00C73934" w:rsidRPr="00BD3DAF" w:rsidRDefault="00C73934" w:rsidP="00A161B7">
            <w:pPr>
              <w:pStyle w:val="Topicsub"/>
              <w:spacing w:before="120"/>
              <w:rPr>
                <w:lang w:val="fr-CA"/>
              </w:rPr>
            </w:pP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Dessin technique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le dessin technique, y </w:t>
            </w:r>
            <w:r w:rsidRPr="00BD3DAF">
              <w:rPr>
                <w:rFonts w:cs="Calibri"/>
                <w:szCs w:val="20"/>
                <w:lang w:val="fr-CA"/>
              </w:rPr>
              <w:t>compris</w:t>
            </w:r>
            <w:r w:rsidRPr="00BD3DAF">
              <w:rPr>
                <w:szCs w:val="20"/>
                <w:lang w:val="fr-CA"/>
              </w:rPr>
              <w:t xml:space="preserve"> les techniques du croquis et les </w:t>
            </w:r>
            <w:r w:rsidRPr="00BD3DAF">
              <w:rPr>
                <w:b/>
                <w:szCs w:val="20"/>
                <w:lang w:val="fr-CA"/>
              </w:rPr>
              <w:t>techniques du dessin</w:t>
            </w:r>
            <w:r w:rsidRPr="00BD3DAF">
              <w:rPr>
                <w:szCs w:val="20"/>
                <w:lang w:val="fr-CA"/>
              </w:rPr>
              <w:t xml:space="preserve"> manuelles </w:t>
            </w:r>
          </w:p>
          <w:p w:rsidR="00C73934" w:rsidRPr="00BD3DAF" w:rsidRDefault="00D50D9D" w:rsidP="001D78E3">
            <w:pPr>
              <w:pStyle w:val="ListParagraph"/>
              <w:tabs>
                <w:tab w:val="clear" w:pos="600"/>
              </w:tabs>
              <w:ind w:left="480"/>
              <w:contextualSpacing w:val="0"/>
              <w:rPr>
                <w:szCs w:val="20"/>
                <w:lang w:val="fr-CA"/>
              </w:rPr>
            </w:pPr>
            <w:r w:rsidRPr="00BD3DAF">
              <w:rPr>
                <w:szCs w:val="20"/>
                <w:lang w:val="fr-CA"/>
              </w:rPr>
              <w:t>les éléments des plans et des dessins</w:t>
            </w:r>
          </w:p>
          <w:p w:rsidR="00C73934" w:rsidRPr="00BD3DAF" w:rsidRDefault="00D50D9D" w:rsidP="001D78E3">
            <w:pPr>
              <w:pStyle w:val="ListParagraph"/>
              <w:tabs>
                <w:tab w:val="clear" w:pos="600"/>
              </w:tabs>
              <w:ind w:left="480"/>
              <w:contextualSpacing w:val="0"/>
              <w:rPr>
                <w:lang w:val="fr-CA"/>
              </w:rPr>
            </w:pPr>
            <w:r w:rsidRPr="00BD3DAF">
              <w:rPr>
                <w:szCs w:val="20"/>
                <w:lang w:val="fr-CA"/>
              </w:rPr>
              <w:t xml:space="preserve">les </w:t>
            </w:r>
            <w:r w:rsidRPr="00BD3DAF">
              <w:rPr>
                <w:b/>
                <w:szCs w:val="20"/>
                <w:lang w:val="fr-CA"/>
              </w:rPr>
              <w:t>logiciels de dessin</w:t>
            </w:r>
            <w:r w:rsidRPr="00BD3DAF">
              <w:rPr>
                <w:szCs w:val="20"/>
                <w:lang w:val="fr-CA"/>
              </w:rPr>
              <w:t xml:space="preserve"> assisté par ordinateur simples</w:t>
            </w:r>
          </w:p>
        </w:tc>
      </w:tr>
      <w:tr w:rsidR="00C73934" w:rsidRPr="00DE56D6" w:rsidTr="000878B1">
        <w:tc>
          <w:tcPr>
            <w:tcW w:w="2088" w:type="pct"/>
            <w:vMerge/>
            <w:shd w:val="clear" w:color="auto" w:fill="auto"/>
          </w:tcPr>
          <w:p w:rsidR="00C73934" w:rsidRPr="00BD3DAF" w:rsidRDefault="00C73934" w:rsidP="00A161B7">
            <w:pPr>
              <w:pStyle w:val="Topicsub"/>
              <w:spacing w:before="120"/>
              <w:rPr>
                <w:lang w:val="fr-CA"/>
              </w:rPr>
            </w:pP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Entrepreneuriat et commercialisation</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35021D">
            <w:pPr>
              <w:pStyle w:val="ListParagraph"/>
              <w:tabs>
                <w:tab w:val="clear" w:pos="600"/>
              </w:tabs>
              <w:ind w:left="480"/>
              <w:contextualSpacing w:val="0"/>
              <w:rPr>
                <w:szCs w:val="20"/>
                <w:lang w:val="fr-CA"/>
              </w:rPr>
            </w:pPr>
            <w:r w:rsidRPr="00BD3DAF">
              <w:rPr>
                <w:szCs w:val="20"/>
                <w:lang w:val="fr-CA"/>
              </w:rPr>
              <w:t xml:space="preserve">le rôle de l’entrepreneuriat dans la conception et la production de biens </w:t>
            </w:r>
            <w:r w:rsidR="001D78E3">
              <w:rPr>
                <w:szCs w:val="20"/>
                <w:lang w:val="fr-CA"/>
              </w:rPr>
              <w:br/>
            </w:r>
            <w:r w:rsidRPr="00BD3DAF">
              <w:rPr>
                <w:szCs w:val="20"/>
                <w:lang w:val="fr-CA"/>
              </w:rPr>
              <w:t>et de services</w:t>
            </w:r>
          </w:p>
          <w:p w:rsidR="00C73934" w:rsidRPr="00BD3DAF" w:rsidRDefault="00D50D9D" w:rsidP="0035021D">
            <w:pPr>
              <w:pStyle w:val="ListParagraph"/>
              <w:tabs>
                <w:tab w:val="clear" w:pos="600"/>
              </w:tabs>
              <w:ind w:left="480"/>
              <w:contextualSpacing w:val="0"/>
              <w:rPr>
                <w:szCs w:val="20"/>
                <w:lang w:val="fr-CA"/>
              </w:rPr>
            </w:pPr>
            <w:r w:rsidRPr="00BD3DAF">
              <w:rPr>
                <w:szCs w:val="20"/>
                <w:lang w:val="fr-CA"/>
              </w:rPr>
              <w:t>la notion de</w:t>
            </w:r>
            <w:r w:rsidRPr="00BD3DAF">
              <w:rPr>
                <w:b/>
                <w:szCs w:val="20"/>
                <w:lang w:val="fr-CA"/>
              </w:rPr>
              <w:t xml:space="preserve"> niche commerciale </w:t>
            </w:r>
          </w:p>
          <w:p w:rsidR="00C73934" w:rsidRPr="00BD3DAF" w:rsidRDefault="00D50D9D" w:rsidP="0035021D">
            <w:pPr>
              <w:pStyle w:val="ListParagraph"/>
              <w:tabs>
                <w:tab w:val="clear" w:pos="600"/>
              </w:tabs>
              <w:ind w:left="480"/>
              <w:contextualSpacing w:val="0"/>
              <w:rPr>
                <w:szCs w:val="20"/>
                <w:lang w:val="fr-CA"/>
              </w:rPr>
            </w:pPr>
            <w:r w:rsidRPr="00BD3DAF">
              <w:rPr>
                <w:szCs w:val="20"/>
                <w:lang w:val="fr-CA"/>
              </w:rPr>
              <w:t xml:space="preserve">la stratégie de marque appliquée à des produits, à des services, à des institutions </w:t>
            </w:r>
            <w:r w:rsidR="001D78E3">
              <w:rPr>
                <w:szCs w:val="20"/>
                <w:lang w:val="fr-CA"/>
              </w:rPr>
              <w:br/>
            </w:r>
            <w:r w:rsidRPr="00BD3DAF">
              <w:rPr>
                <w:szCs w:val="20"/>
                <w:lang w:val="fr-CA"/>
              </w:rPr>
              <w:t>ou à des lieux</w:t>
            </w:r>
          </w:p>
          <w:p w:rsidR="00C73934" w:rsidRPr="00BD3DAF" w:rsidRDefault="00D50D9D" w:rsidP="0035021D">
            <w:pPr>
              <w:pStyle w:val="ListParagraph"/>
              <w:tabs>
                <w:tab w:val="clear" w:pos="600"/>
              </w:tabs>
              <w:ind w:left="480"/>
              <w:contextualSpacing w:val="0"/>
              <w:rPr>
                <w:szCs w:val="20"/>
                <w:lang w:val="fr-CA"/>
              </w:rPr>
            </w:pPr>
            <w:r w:rsidRPr="00BD3DAF">
              <w:rPr>
                <w:szCs w:val="20"/>
                <w:lang w:val="fr-CA"/>
              </w:rPr>
              <w:t xml:space="preserve">l’établissement du prix d’un produit ou d’un service, y compris la décision de faire </w:t>
            </w:r>
            <w:r w:rsidR="001D78E3">
              <w:rPr>
                <w:szCs w:val="20"/>
                <w:lang w:val="fr-CA"/>
              </w:rPr>
              <w:br/>
            </w:r>
            <w:r w:rsidRPr="00BD3DAF">
              <w:rPr>
                <w:szCs w:val="20"/>
                <w:lang w:val="fr-CA"/>
              </w:rPr>
              <w:t>un profit ou de fonctionner sans but lucratif</w:t>
            </w:r>
          </w:p>
          <w:p w:rsidR="00C73934" w:rsidRPr="00BD3DAF" w:rsidRDefault="00D50D9D" w:rsidP="001D78E3">
            <w:pPr>
              <w:pStyle w:val="ListParagraph"/>
              <w:tabs>
                <w:tab w:val="clear" w:pos="600"/>
              </w:tabs>
              <w:ind w:left="480"/>
              <w:contextualSpacing w:val="0"/>
              <w:rPr>
                <w:lang w:val="fr-CA"/>
              </w:rPr>
            </w:pPr>
            <w:r w:rsidRPr="00BD3DAF">
              <w:rPr>
                <w:szCs w:val="20"/>
                <w:lang w:val="fr-CA"/>
              </w:rPr>
              <w:t>la fonction de la tenue de dossiers financiers et de la technique du budget de base</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5363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5"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6</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7</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4"/>
        <w:gridCol w:w="8220"/>
      </w:tblGrid>
      <w:tr w:rsidR="00C73934" w:rsidRPr="00BD3DAF" w:rsidTr="000878B1">
        <w:tc>
          <w:tcPr>
            <w:tcW w:w="2088"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12"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88" w:type="pct"/>
            <w:vMerge w:val="restart"/>
            <w:shd w:val="clear" w:color="auto" w:fill="auto"/>
          </w:tcPr>
          <w:p w:rsidR="00C73934" w:rsidRPr="0057305E" w:rsidRDefault="00D50D9D" w:rsidP="0035021D">
            <w:pPr>
              <w:pStyle w:val="ListParagraph"/>
              <w:tabs>
                <w:tab w:val="clear" w:pos="600"/>
              </w:tabs>
              <w:spacing w:before="120"/>
              <w:ind w:left="480"/>
              <w:contextualSpacing w:val="0"/>
              <w:rPr>
                <w:szCs w:val="20"/>
                <w:lang w:val="fr-CA"/>
              </w:rPr>
            </w:pPr>
            <w:r w:rsidRPr="0057305E">
              <w:rPr>
                <w:szCs w:val="20"/>
                <w:lang w:val="fr-CA"/>
              </w:rPr>
              <w:t>Évaluer son produit en fonction de</w:t>
            </w:r>
            <w:r w:rsidR="0057305E" w:rsidRPr="0057305E">
              <w:rPr>
                <w:szCs w:val="20"/>
                <w:lang w:val="fr-CA"/>
              </w:rPr>
              <w:t xml:space="preserve"> se</w:t>
            </w:r>
            <w:r w:rsidRPr="0057305E">
              <w:rPr>
                <w:szCs w:val="20"/>
                <w:lang w:val="fr-CA"/>
              </w:rPr>
              <w:t xml:space="preserve">s critères </w:t>
            </w:r>
            <w:r w:rsidR="0057305E" w:rsidRPr="0057305E">
              <w:rPr>
                <w:szCs w:val="20"/>
                <w:lang w:val="fr-CA"/>
              </w:rPr>
              <w:t>et expliquer</w:t>
            </w:r>
            <w:r w:rsidRPr="0057305E">
              <w:rPr>
                <w:szCs w:val="20"/>
                <w:lang w:val="fr-CA"/>
              </w:rPr>
              <w:t xml:space="preserve"> en quoi son </w:t>
            </w:r>
            <w:r w:rsidR="0057305E">
              <w:rPr>
                <w:szCs w:val="20"/>
                <w:lang w:val="fr-CA"/>
              </w:rPr>
              <w:t>concept</w:t>
            </w:r>
            <w:r w:rsidRPr="0057305E">
              <w:rPr>
                <w:szCs w:val="20"/>
                <w:lang w:val="fr-CA"/>
              </w:rPr>
              <w:t xml:space="preserve"> est utile à l’individu, à la famille, à la </w:t>
            </w:r>
            <w:r w:rsidRPr="0057305E">
              <w:rPr>
                <w:lang w:val="fr-CA"/>
              </w:rPr>
              <w:t>communauté</w:t>
            </w:r>
            <w:r w:rsidRPr="0057305E">
              <w:rPr>
                <w:szCs w:val="20"/>
                <w:lang w:val="fr-CA"/>
              </w:rPr>
              <w:t xml:space="preserve"> ou à l’environnement</w:t>
            </w:r>
          </w:p>
          <w:p w:rsidR="0057305E" w:rsidRPr="00BD3DAF" w:rsidRDefault="0057305E" w:rsidP="0035021D">
            <w:pPr>
              <w:pStyle w:val="ListParagraph"/>
              <w:tabs>
                <w:tab w:val="clear" w:pos="600"/>
              </w:tabs>
              <w:ind w:left="480"/>
              <w:contextualSpacing w:val="0"/>
              <w:rPr>
                <w:spacing w:val="-4"/>
                <w:lang w:val="fr-CA"/>
              </w:rPr>
            </w:pPr>
            <w:r>
              <w:rPr>
                <w:szCs w:val="20"/>
                <w:lang w:val="fr-CA"/>
              </w:rPr>
              <w:t>Réfléchir sur sa logique et son processus de conception et évaluer son produit en fonction de ses critères et évaluer sa capacité à travailler efficacement aussi bien seul qu’en faisant équipe avec d’autres, y compris sa capacité à partager et à garder en bon état un espace de travail coopératif</w:t>
            </w:r>
            <w:r w:rsidRPr="00BD3DAF">
              <w:rPr>
                <w:szCs w:val="20"/>
                <w:lang w:val="fr-CA"/>
              </w:rPr>
              <w:t xml:space="preserve"> </w:t>
            </w:r>
          </w:p>
          <w:p w:rsidR="00C73934" w:rsidRPr="00BD3DAF" w:rsidRDefault="00D50D9D" w:rsidP="0035021D">
            <w:pPr>
              <w:pStyle w:val="ListParagraph"/>
              <w:tabs>
                <w:tab w:val="clear" w:pos="600"/>
              </w:tabs>
              <w:spacing w:after="120"/>
              <w:ind w:left="480"/>
              <w:contextualSpacing w:val="0"/>
              <w:rPr>
                <w:szCs w:val="20"/>
                <w:lang w:val="fr-CA"/>
              </w:rPr>
            </w:pPr>
            <w:r w:rsidRPr="00BD3DAF">
              <w:rPr>
                <w:szCs w:val="20"/>
                <w:lang w:val="fr-CA"/>
              </w:rPr>
              <w:t xml:space="preserve">Cerner </w:t>
            </w:r>
            <w:r w:rsidRPr="00BD3DAF">
              <w:rPr>
                <w:lang w:val="fr-CA"/>
              </w:rPr>
              <w:t>d’autres</w:t>
            </w:r>
            <w:r w:rsidRPr="00BD3DAF">
              <w:rPr>
                <w:szCs w:val="20"/>
                <w:lang w:val="fr-CA"/>
              </w:rPr>
              <w:t xml:space="preserve"> problèmes de conception</w:t>
            </w:r>
          </w:p>
          <w:p w:rsidR="00C73934" w:rsidRPr="00BD3DAF" w:rsidRDefault="00D50D9D" w:rsidP="0035021D">
            <w:pPr>
              <w:pStyle w:val="Topic"/>
              <w:spacing w:before="0"/>
              <w:contextualSpacing w:val="0"/>
              <w:rPr>
                <w:color w:val="577078"/>
                <w:lang w:val="fr-CA"/>
              </w:rPr>
            </w:pPr>
            <w:r w:rsidRPr="00BD3DAF">
              <w:rPr>
                <w:color w:val="577078"/>
                <w:lang w:val="fr-CA"/>
              </w:rPr>
              <w:t>Compétences pratiques</w:t>
            </w:r>
          </w:p>
          <w:p w:rsidR="00C73934" w:rsidRPr="00BD3DAF" w:rsidRDefault="0057305E" w:rsidP="0035021D">
            <w:pPr>
              <w:pStyle w:val="ListParagraph"/>
              <w:tabs>
                <w:tab w:val="clear" w:pos="600"/>
              </w:tabs>
              <w:ind w:left="480"/>
              <w:contextualSpacing w:val="0"/>
              <w:rPr>
                <w:szCs w:val="20"/>
                <w:lang w:val="fr-CA"/>
              </w:rPr>
            </w:pPr>
            <w:r>
              <w:rPr>
                <w:szCs w:val="20"/>
                <w:lang w:val="fr-CA"/>
              </w:rPr>
              <w:t>M</w:t>
            </w:r>
            <w:r w:rsidR="00D50D9D" w:rsidRPr="00BD3DAF">
              <w:rPr>
                <w:szCs w:val="20"/>
                <w:lang w:val="fr-CA"/>
              </w:rPr>
              <w:t>ontrer une connaissance des mesures de précaution à prendre et des consignes de sécurité à respecter en cas d’urgence</w:t>
            </w:r>
            <w:r w:rsidR="005F789A">
              <w:rPr>
                <w:szCs w:val="20"/>
                <w:lang w:val="fr-CA"/>
              </w:rPr>
              <w:t>, tant dans des environnements physiques que numériques</w:t>
            </w:r>
          </w:p>
          <w:p w:rsidR="00C73934" w:rsidRPr="005F789A" w:rsidRDefault="00D50D9D" w:rsidP="0035021D">
            <w:pPr>
              <w:pStyle w:val="ListParagraph"/>
              <w:tabs>
                <w:tab w:val="clear" w:pos="600"/>
              </w:tabs>
              <w:spacing w:after="120"/>
              <w:ind w:left="480"/>
              <w:contextualSpacing w:val="0"/>
              <w:rPr>
                <w:szCs w:val="20"/>
                <w:lang w:val="fr-CA"/>
              </w:rPr>
            </w:pPr>
            <w:r w:rsidRPr="005F789A">
              <w:rPr>
                <w:szCs w:val="20"/>
                <w:lang w:val="fr-CA"/>
              </w:rPr>
              <w:t xml:space="preserve">Décrire </w:t>
            </w:r>
            <w:r w:rsidR="005F789A" w:rsidRPr="005F789A">
              <w:rPr>
                <w:szCs w:val="20"/>
                <w:lang w:val="fr-CA"/>
              </w:rPr>
              <w:t xml:space="preserve">et évaluer </w:t>
            </w:r>
            <w:r w:rsidRPr="005F789A">
              <w:rPr>
                <w:szCs w:val="20"/>
                <w:lang w:val="fr-CA"/>
              </w:rPr>
              <w:t>la nature et le niveau de chaque compétence pratique requise, individuellement ou en groupe, par rapport à une tâche précise; les développer au besoin</w:t>
            </w:r>
          </w:p>
          <w:p w:rsidR="00C73934" w:rsidRPr="00BD3DAF" w:rsidRDefault="00D50D9D" w:rsidP="0035021D">
            <w:pPr>
              <w:pStyle w:val="Topic"/>
              <w:spacing w:before="0"/>
              <w:contextualSpacing w:val="0"/>
              <w:rPr>
                <w:color w:val="577078"/>
                <w:lang w:val="fr-CA"/>
              </w:rPr>
            </w:pPr>
            <w:r w:rsidRPr="00BD3DAF">
              <w:rPr>
                <w:color w:val="577078"/>
                <w:lang w:val="fr-CA"/>
              </w:rPr>
              <w:t>Technologies appliquées</w:t>
            </w:r>
          </w:p>
          <w:p w:rsidR="00C73934" w:rsidRPr="00BD3DAF" w:rsidRDefault="005F789A" w:rsidP="0035021D">
            <w:pPr>
              <w:pStyle w:val="ListParagraph"/>
              <w:tabs>
                <w:tab w:val="clear" w:pos="600"/>
              </w:tabs>
              <w:ind w:left="480"/>
              <w:contextualSpacing w:val="0"/>
              <w:rPr>
                <w:spacing w:val="-2"/>
                <w:szCs w:val="20"/>
                <w:lang w:val="fr-CA"/>
              </w:rPr>
            </w:pPr>
            <w:r>
              <w:rPr>
                <w:spacing w:val="-2"/>
                <w:szCs w:val="20"/>
                <w:lang w:val="fr-CA"/>
              </w:rPr>
              <w:t>Sélectionner</w:t>
            </w:r>
            <w:r w:rsidR="00D50D9D" w:rsidRPr="00BD3DAF">
              <w:rPr>
                <w:spacing w:val="-2"/>
                <w:szCs w:val="20"/>
                <w:lang w:val="fr-CA"/>
              </w:rPr>
              <w:t xml:space="preserve">, en se documentant au besoin, les </w:t>
            </w:r>
            <w:r>
              <w:rPr>
                <w:spacing w:val="-2"/>
                <w:szCs w:val="20"/>
                <w:lang w:val="fr-CA"/>
              </w:rPr>
              <w:t xml:space="preserve">outils et les </w:t>
            </w:r>
            <w:r w:rsidR="00D50D9D" w:rsidRPr="00BD3DAF">
              <w:rPr>
                <w:spacing w:val="-2"/>
                <w:szCs w:val="20"/>
                <w:lang w:val="fr-CA"/>
              </w:rPr>
              <w:t>technologies susceptibles d’accroître ses capacités à accomplir une tâche</w:t>
            </w:r>
          </w:p>
          <w:p w:rsidR="00C73934" w:rsidRPr="00BD3DAF" w:rsidRDefault="005F789A" w:rsidP="0035021D">
            <w:pPr>
              <w:pStyle w:val="ListParagraph"/>
              <w:tabs>
                <w:tab w:val="clear" w:pos="600"/>
              </w:tabs>
              <w:ind w:left="480"/>
              <w:contextualSpacing w:val="0"/>
              <w:rPr>
                <w:szCs w:val="20"/>
                <w:lang w:val="fr-CA"/>
              </w:rPr>
            </w:pPr>
            <w:r>
              <w:rPr>
                <w:szCs w:val="20"/>
                <w:lang w:val="fr-CA"/>
              </w:rPr>
              <w:t>Les conséquences sur le plan personnel, social et environnemental,</w:t>
            </w:r>
            <w:r w:rsidR="00D50D9D" w:rsidRPr="00BD3DAF">
              <w:rPr>
                <w:szCs w:val="20"/>
                <w:lang w:val="fr-CA"/>
              </w:rPr>
              <w:t xml:space="preserve"> y compris les conséquences négatives involontaires, de ses choix technologiques</w:t>
            </w:r>
          </w:p>
          <w:p w:rsidR="00C73934" w:rsidRPr="00BD3DAF" w:rsidRDefault="00D50D9D" w:rsidP="00DA1194">
            <w:pPr>
              <w:pStyle w:val="ListParagraph"/>
              <w:tabs>
                <w:tab w:val="clear" w:pos="600"/>
              </w:tabs>
              <w:ind w:left="480"/>
              <w:contextualSpacing w:val="0"/>
              <w:rPr>
                <w:spacing w:val="-4"/>
                <w:lang w:val="fr-CA"/>
              </w:rPr>
            </w:pPr>
            <w:r w:rsidRPr="00BD3DAF">
              <w:rPr>
                <w:szCs w:val="20"/>
                <w:lang w:val="fr-CA"/>
              </w:rPr>
              <w:t>Expliquer comment des cons</w:t>
            </w:r>
            <w:r w:rsidR="00DA1194">
              <w:rPr>
                <w:szCs w:val="20"/>
                <w:lang w:val="fr-CA"/>
              </w:rPr>
              <w:t>idérations relatives à la terre,</w:t>
            </w:r>
            <w:r w:rsidRPr="00BD3DAF">
              <w:rPr>
                <w:szCs w:val="20"/>
                <w:lang w:val="fr-CA"/>
              </w:rPr>
              <w:t xml:space="preserve"> aux ressources naturelles </w:t>
            </w:r>
            <w:r w:rsidR="005F789A">
              <w:rPr>
                <w:szCs w:val="20"/>
                <w:lang w:val="fr-CA"/>
              </w:rPr>
              <w:t xml:space="preserve">et à la culture </w:t>
            </w:r>
            <w:r w:rsidRPr="00BD3DAF">
              <w:rPr>
                <w:szCs w:val="20"/>
                <w:lang w:val="fr-CA"/>
              </w:rPr>
              <w:t xml:space="preserve">influent sur la conception </w:t>
            </w:r>
            <w:r w:rsidR="005F789A">
              <w:rPr>
                <w:szCs w:val="20"/>
                <w:lang w:val="fr-CA"/>
              </w:rPr>
              <w:t>et l’utilisation des outils et des choix</w:t>
            </w:r>
            <w:r w:rsidRPr="00BD3DAF">
              <w:rPr>
                <w:szCs w:val="20"/>
                <w:lang w:val="fr-CA"/>
              </w:rPr>
              <w:t xml:space="preserve"> technologiques </w:t>
            </w:r>
          </w:p>
        </w:tc>
        <w:tc>
          <w:tcPr>
            <w:tcW w:w="2912" w:type="pct"/>
            <w:shd w:val="clear" w:color="auto" w:fill="auto"/>
          </w:tcPr>
          <w:p w:rsidR="00C73934" w:rsidRPr="00BD3DAF" w:rsidRDefault="006967DA" w:rsidP="00A161B7">
            <w:pPr>
              <w:pStyle w:val="Topic"/>
              <w:contextualSpacing w:val="0"/>
              <w:rPr>
                <w:color w:val="577078"/>
                <w:lang w:val="fr-CA"/>
              </w:rPr>
            </w:pPr>
            <w:r>
              <w:rPr>
                <w:color w:val="577078"/>
                <w:lang w:val="fr-CA"/>
              </w:rPr>
              <w:t>Étude des aliments</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F67C1B">
            <w:pPr>
              <w:pStyle w:val="ListParagraph"/>
              <w:tabs>
                <w:tab w:val="clear" w:pos="600"/>
              </w:tabs>
              <w:spacing w:after="50"/>
              <w:ind w:left="480"/>
              <w:contextualSpacing w:val="0"/>
              <w:rPr>
                <w:rFonts w:cs="Calibri"/>
                <w:szCs w:val="20"/>
                <w:lang w:val="fr-CA"/>
              </w:rPr>
            </w:pPr>
            <w:r w:rsidRPr="00BD3DAF">
              <w:rPr>
                <w:rFonts w:cs="Calibri"/>
                <w:szCs w:val="20"/>
                <w:lang w:val="fr-CA"/>
              </w:rPr>
              <w:t xml:space="preserve">les </w:t>
            </w:r>
            <w:r w:rsidRPr="00BD3DAF">
              <w:rPr>
                <w:rFonts w:cs="Calibri"/>
                <w:b/>
                <w:szCs w:val="20"/>
                <w:lang w:val="fr-CA"/>
              </w:rPr>
              <w:t xml:space="preserve">techniques </w:t>
            </w:r>
            <w:r w:rsidRPr="00BD3DAF">
              <w:rPr>
                <w:rFonts w:cs="Calibri"/>
                <w:szCs w:val="20"/>
                <w:lang w:val="fr-CA"/>
              </w:rPr>
              <w:t xml:space="preserve">et le </w:t>
            </w:r>
            <w:r w:rsidRPr="00BD3DAF">
              <w:rPr>
                <w:rFonts w:cs="Calibri"/>
                <w:b/>
                <w:szCs w:val="20"/>
                <w:lang w:val="fr-CA"/>
              </w:rPr>
              <w:t xml:space="preserve">matériel </w:t>
            </w:r>
            <w:r w:rsidRPr="00BD3DAF">
              <w:rPr>
                <w:rFonts w:cs="Calibri"/>
                <w:szCs w:val="20"/>
                <w:lang w:val="fr-CA"/>
              </w:rPr>
              <w:t xml:space="preserve">de base pour la manipulation des aliments et des préparations alimentaires simples </w:t>
            </w:r>
          </w:p>
          <w:p w:rsidR="00C73934" w:rsidRPr="00BD3DAF" w:rsidRDefault="00D50D9D" w:rsidP="00F67C1B">
            <w:pPr>
              <w:pStyle w:val="ListParagraph"/>
              <w:tabs>
                <w:tab w:val="clear" w:pos="600"/>
              </w:tabs>
              <w:spacing w:after="50"/>
              <w:ind w:left="480"/>
              <w:contextualSpacing w:val="0"/>
              <w:rPr>
                <w:rFonts w:cs="Calibri"/>
                <w:szCs w:val="20"/>
                <w:lang w:val="fr-CA"/>
              </w:rPr>
            </w:pPr>
            <w:r w:rsidRPr="00BD3DAF">
              <w:rPr>
                <w:rFonts w:cs="Calibri"/>
                <w:szCs w:val="20"/>
                <w:lang w:val="fr-CA"/>
              </w:rPr>
              <w:t xml:space="preserve">les facteurs ayant une influence sur l’utilisation d’un ingrédient donné, y compris l’équilibre alimentaire ou nutritionnel, la fonction et les </w:t>
            </w:r>
            <w:r w:rsidRPr="00BD3DAF">
              <w:rPr>
                <w:rFonts w:cs="Calibri"/>
                <w:b/>
                <w:szCs w:val="20"/>
                <w:lang w:val="fr-CA"/>
              </w:rPr>
              <w:t>restrictions alimentaires</w:t>
            </w:r>
          </w:p>
          <w:p w:rsidR="00C73934" w:rsidRPr="00BD3DAF" w:rsidRDefault="00D50D9D" w:rsidP="0035021D">
            <w:pPr>
              <w:pStyle w:val="ListParagraph"/>
              <w:tabs>
                <w:tab w:val="clear" w:pos="600"/>
              </w:tabs>
              <w:ind w:left="480"/>
              <w:contextualSpacing w:val="0"/>
              <w:rPr>
                <w:szCs w:val="22"/>
                <w:lang w:val="fr-CA"/>
              </w:rPr>
            </w:pPr>
            <w:r w:rsidRPr="00BD3DAF">
              <w:rPr>
                <w:rFonts w:cs="Calibri"/>
                <w:szCs w:val="20"/>
                <w:lang w:val="fr-CA"/>
              </w:rPr>
              <w:t xml:space="preserve">les facteurs qui interviennent dans le choix d’un aliment, notamment le coût, l’accessibilité, et les </w:t>
            </w:r>
            <w:r w:rsidRPr="00BD3DAF">
              <w:rPr>
                <w:szCs w:val="20"/>
                <w:lang w:val="fr-CA"/>
              </w:rPr>
              <w:t>influences</w:t>
            </w:r>
            <w:r w:rsidRPr="00BD3DAF">
              <w:rPr>
                <w:rFonts w:cs="Calibri"/>
                <w:szCs w:val="20"/>
                <w:lang w:val="fr-CA"/>
              </w:rPr>
              <w:t xml:space="preserve"> familiales et culturelles</w:t>
            </w:r>
          </w:p>
        </w:tc>
      </w:tr>
      <w:tr w:rsidR="00C73934" w:rsidRPr="00DE56D6" w:rsidTr="000878B1">
        <w:tc>
          <w:tcPr>
            <w:tcW w:w="2088" w:type="pct"/>
            <w:vMerge/>
            <w:shd w:val="clear" w:color="auto" w:fill="auto"/>
          </w:tcPr>
          <w:p w:rsidR="00C73934" w:rsidRPr="00BD3DAF" w:rsidRDefault="00C73934" w:rsidP="00A161B7">
            <w:pPr>
              <w:pStyle w:val="Topic"/>
              <w:contextualSpacing w:val="0"/>
              <w:rPr>
                <w:b w:val="0"/>
                <w:lang w:val="fr-CA"/>
              </w:rPr>
            </w:pP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Arts médiatiques</w:t>
            </w:r>
          </w:p>
          <w:p w:rsidR="00C73934" w:rsidRPr="00BD3DAF" w:rsidRDefault="00D50D9D" w:rsidP="00A161B7">
            <w:pPr>
              <w:pStyle w:val="contentheader"/>
              <w:rPr>
                <w:b/>
                <w:lang w:val="fr-CA"/>
              </w:rPr>
            </w:pPr>
            <w:r w:rsidRPr="00BD3DAF">
              <w:rPr>
                <w:lang w:val="fr-CA"/>
              </w:rPr>
              <w:t>L’élève connaîtra :</w:t>
            </w:r>
          </w:p>
          <w:p w:rsidR="00C73934"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 xml:space="preserve">les médias, </w:t>
            </w:r>
            <w:r w:rsidRPr="00DA1194">
              <w:rPr>
                <w:b/>
                <w:szCs w:val="20"/>
                <w:lang w:val="fr-CA"/>
              </w:rPr>
              <w:t>numériques et non numériques</w:t>
            </w:r>
            <w:r w:rsidRPr="00BD3DAF">
              <w:rPr>
                <w:szCs w:val="20"/>
                <w:lang w:val="fr-CA"/>
              </w:rPr>
              <w:t xml:space="preserve">, ainsi que leurs caractéristiques distinctives et leurs utilisations </w:t>
            </w:r>
          </w:p>
          <w:p w:rsidR="00C73934" w:rsidRPr="0035021D" w:rsidRDefault="00D50D9D" w:rsidP="00F67C1B">
            <w:pPr>
              <w:pStyle w:val="ListParagraph"/>
              <w:tabs>
                <w:tab w:val="clear" w:pos="600"/>
              </w:tabs>
              <w:spacing w:after="50"/>
              <w:ind w:left="480"/>
              <w:contextualSpacing w:val="0"/>
              <w:rPr>
                <w:spacing w:val="-2"/>
                <w:szCs w:val="20"/>
                <w:lang w:val="fr-CA"/>
              </w:rPr>
            </w:pPr>
            <w:r w:rsidRPr="0035021D">
              <w:rPr>
                <w:spacing w:val="-2"/>
                <w:szCs w:val="20"/>
                <w:lang w:val="fr-CA"/>
              </w:rPr>
              <w:t xml:space="preserve">les </w:t>
            </w:r>
            <w:r w:rsidRPr="00DA1194">
              <w:rPr>
                <w:b/>
                <w:spacing w:val="-2"/>
                <w:szCs w:val="20"/>
                <w:lang w:val="fr-CA"/>
              </w:rPr>
              <w:t>techniques</w:t>
            </w:r>
            <w:r w:rsidRPr="0035021D">
              <w:rPr>
                <w:spacing w:val="-2"/>
                <w:szCs w:val="20"/>
                <w:lang w:val="fr-CA"/>
              </w:rPr>
              <w:t xml:space="preserve"> permettant d’utiliser des images, des sons et le texte pour communiquer des renseignements, des contextes, des idées, et la structure d’un récit</w:t>
            </w:r>
          </w:p>
          <w:p w:rsidR="00C73934"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 xml:space="preserve">les technologies et les </w:t>
            </w:r>
            <w:r w:rsidRPr="00BD3DAF">
              <w:rPr>
                <w:b/>
                <w:szCs w:val="20"/>
                <w:lang w:val="fr-CA"/>
              </w:rPr>
              <w:t>techniques</w:t>
            </w:r>
            <w:r w:rsidRPr="00BD3DAF">
              <w:rPr>
                <w:szCs w:val="20"/>
                <w:lang w:val="fr-CA"/>
              </w:rPr>
              <w:t xml:space="preserve"> médiatiques permettant de saisir, d’éditer, et de manipuler des images, des sons et du texte à des fins précises </w:t>
            </w:r>
          </w:p>
          <w:p w:rsidR="00C73934" w:rsidRPr="00BD3DAF" w:rsidRDefault="00D50D9D" w:rsidP="0035021D">
            <w:pPr>
              <w:pStyle w:val="ListParagraph"/>
              <w:tabs>
                <w:tab w:val="clear" w:pos="600"/>
              </w:tabs>
              <w:ind w:left="480"/>
              <w:contextualSpacing w:val="0"/>
              <w:rPr>
                <w:lang w:val="fr-CA"/>
              </w:rPr>
            </w:pPr>
            <w:r w:rsidRPr="00BD3DAF">
              <w:rPr>
                <w:szCs w:val="20"/>
                <w:lang w:val="fr-CA"/>
              </w:rPr>
              <w:t>l’influence des médias numériques sur la communication et l’expression de soi</w:t>
            </w:r>
          </w:p>
        </w:tc>
      </w:tr>
      <w:tr w:rsidR="00C73934" w:rsidRPr="00DE56D6" w:rsidTr="000878B1">
        <w:tc>
          <w:tcPr>
            <w:tcW w:w="2088" w:type="pct"/>
            <w:vMerge/>
            <w:shd w:val="clear" w:color="auto" w:fill="auto"/>
          </w:tcPr>
          <w:p w:rsidR="00C73934" w:rsidRPr="00BD3DAF" w:rsidRDefault="00C73934" w:rsidP="00A161B7">
            <w:pPr>
              <w:pStyle w:val="Topic"/>
              <w:contextualSpacing w:val="0"/>
              <w:rPr>
                <w:b w:val="0"/>
                <w:lang w:val="fr-CA"/>
              </w:rPr>
            </w:pP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Travail des métaux</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les caractéristiques et les usages des métaux</w:t>
            </w:r>
          </w:p>
          <w:p w:rsidR="00C73934"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 xml:space="preserve">les </w:t>
            </w:r>
            <w:r w:rsidRPr="00BD3DAF">
              <w:rPr>
                <w:b/>
                <w:szCs w:val="20"/>
                <w:lang w:val="fr-CA"/>
              </w:rPr>
              <w:t xml:space="preserve">techniques </w:t>
            </w:r>
            <w:r w:rsidRPr="00DA1194">
              <w:rPr>
                <w:b/>
                <w:szCs w:val="20"/>
                <w:lang w:val="fr-CA"/>
              </w:rPr>
              <w:t>et</w:t>
            </w:r>
            <w:r w:rsidRPr="00BD3DAF">
              <w:rPr>
                <w:szCs w:val="20"/>
                <w:lang w:val="fr-CA"/>
              </w:rPr>
              <w:t xml:space="preserve"> </w:t>
            </w:r>
            <w:r w:rsidRPr="00BD3DAF">
              <w:rPr>
                <w:b/>
                <w:szCs w:val="20"/>
                <w:lang w:val="fr-CA"/>
              </w:rPr>
              <w:t xml:space="preserve">procédés </w:t>
            </w:r>
            <w:r w:rsidRPr="00BD3DAF">
              <w:rPr>
                <w:szCs w:val="20"/>
                <w:lang w:val="fr-CA"/>
              </w:rPr>
              <w:t>de travail des métaux, à l’aide d’</w:t>
            </w:r>
            <w:r w:rsidRPr="00BD3DAF">
              <w:rPr>
                <w:b/>
                <w:szCs w:val="20"/>
                <w:lang w:val="fr-CA"/>
              </w:rPr>
              <w:t>outils manuels</w:t>
            </w:r>
          </w:p>
          <w:p w:rsidR="00C73934" w:rsidRPr="00BD3DAF" w:rsidRDefault="00D50D9D" w:rsidP="0035021D">
            <w:pPr>
              <w:pStyle w:val="ListParagraph"/>
              <w:tabs>
                <w:tab w:val="clear" w:pos="600"/>
              </w:tabs>
              <w:ind w:left="480"/>
              <w:contextualSpacing w:val="0"/>
              <w:rPr>
                <w:lang w:val="fr-CA"/>
              </w:rPr>
            </w:pPr>
            <w:r w:rsidRPr="00BD3DAF">
              <w:rPr>
                <w:szCs w:val="20"/>
                <w:lang w:val="fr-CA"/>
              </w:rPr>
              <w:t>les métaux en tant que ressource non renouvelable</w:t>
            </w:r>
          </w:p>
        </w:tc>
      </w:tr>
      <w:tr w:rsidR="00C73934" w:rsidRPr="00DE56D6" w:rsidTr="000878B1">
        <w:tc>
          <w:tcPr>
            <w:tcW w:w="2088" w:type="pct"/>
            <w:vMerge/>
            <w:shd w:val="clear" w:color="auto" w:fill="auto"/>
          </w:tcPr>
          <w:p w:rsidR="00C73934" w:rsidRPr="00BD3DAF" w:rsidRDefault="00C73934" w:rsidP="00A161B7">
            <w:pPr>
              <w:pStyle w:val="Topic"/>
              <w:contextualSpacing w:val="0"/>
              <w:rPr>
                <w:b w:val="0"/>
                <w:lang w:val="fr-CA"/>
              </w:rPr>
            </w:pP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Technologie de production énergétique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l’équivalence de la puissance au taux de transformation de l’énergie</w:t>
            </w:r>
          </w:p>
          <w:p w:rsidR="00C73934" w:rsidRPr="00BD3DAF" w:rsidRDefault="00D50D9D" w:rsidP="00F67C1B">
            <w:pPr>
              <w:pStyle w:val="ListParagraph"/>
              <w:tabs>
                <w:tab w:val="clear" w:pos="600"/>
              </w:tabs>
              <w:spacing w:after="50"/>
              <w:ind w:left="480"/>
              <w:contextualSpacing w:val="0"/>
              <w:rPr>
                <w:b/>
                <w:szCs w:val="20"/>
                <w:lang w:val="fr-CA"/>
              </w:rPr>
            </w:pPr>
            <w:r w:rsidRPr="00BD3DAF">
              <w:rPr>
                <w:rFonts w:eastAsia="Calibri" w:cs="Calibri"/>
                <w:szCs w:val="20"/>
                <w:lang w:val="fr-CA"/>
              </w:rPr>
              <w:t>les</w:t>
            </w:r>
            <w:r w:rsidRPr="00BD3DAF">
              <w:rPr>
                <w:rFonts w:eastAsia="Calibri" w:cs="Calibri"/>
                <w:b/>
                <w:szCs w:val="20"/>
                <w:lang w:val="fr-CA"/>
              </w:rPr>
              <w:t xml:space="preserve"> formes d’énergie </w:t>
            </w:r>
          </w:p>
          <w:p w:rsidR="00C73934" w:rsidRPr="00BD3DAF" w:rsidRDefault="00D50D9D" w:rsidP="00F67C1B">
            <w:pPr>
              <w:pStyle w:val="ListParagraph"/>
              <w:tabs>
                <w:tab w:val="clear" w:pos="600"/>
              </w:tabs>
              <w:spacing w:after="50"/>
              <w:ind w:left="480"/>
              <w:contextualSpacing w:val="0"/>
              <w:rPr>
                <w:rFonts w:eastAsia="Calibri" w:cs="Calibri"/>
                <w:szCs w:val="20"/>
                <w:lang w:val="fr-CA"/>
              </w:rPr>
            </w:pPr>
            <w:r w:rsidRPr="00BD3DAF">
              <w:rPr>
                <w:rFonts w:eastAsia="Calibri" w:cs="Calibri"/>
                <w:szCs w:val="20"/>
                <w:lang w:val="fr-CA"/>
              </w:rPr>
              <w:t xml:space="preserve">la </w:t>
            </w:r>
            <w:r w:rsidRPr="00BD3DAF">
              <w:rPr>
                <w:rFonts w:eastAsia="Calibri" w:cs="Calibri"/>
                <w:b/>
                <w:szCs w:val="20"/>
                <w:lang w:val="fr-CA"/>
              </w:rPr>
              <w:t xml:space="preserve">conservation </w:t>
            </w:r>
            <w:r w:rsidRPr="00BD3DAF">
              <w:rPr>
                <w:rFonts w:eastAsia="Calibri" w:cs="Calibri"/>
                <w:szCs w:val="20"/>
                <w:lang w:val="fr-CA"/>
              </w:rPr>
              <w:t>de l’énergie</w:t>
            </w:r>
          </w:p>
          <w:p w:rsidR="00C73934" w:rsidRPr="00BD3DAF" w:rsidRDefault="00D50D9D" w:rsidP="0035021D">
            <w:pPr>
              <w:pStyle w:val="ListParagraph"/>
              <w:tabs>
                <w:tab w:val="clear" w:pos="600"/>
              </w:tabs>
              <w:ind w:left="480"/>
              <w:contextualSpacing w:val="0"/>
              <w:rPr>
                <w:lang w:val="fr-CA"/>
              </w:rPr>
            </w:pPr>
            <w:r w:rsidRPr="00BD3DAF">
              <w:rPr>
                <w:szCs w:val="20"/>
                <w:lang w:val="fr-CA"/>
              </w:rPr>
              <w:t xml:space="preserve">les dispositifs de </w:t>
            </w:r>
            <w:r w:rsidRPr="00BD3DAF">
              <w:rPr>
                <w:b/>
                <w:szCs w:val="20"/>
                <w:lang w:val="fr-CA"/>
              </w:rPr>
              <w:t>transformation de l’énergie</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5465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6</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7</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4"/>
        <w:gridCol w:w="8220"/>
      </w:tblGrid>
      <w:tr w:rsidR="00C73934" w:rsidRPr="00BD3DAF" w:rsidTr="000878B1">
        <w:tc>
          <w:tcPr>
            <w:tcW w:w="2088"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12"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88" w:type="pct"/>
            <w:vMerge w:val="restart"/>
            <w:shd w:val="clear" w:color="auto" w:fill="auto"/>
          </w:tcPr>
          <w:p w:rsidR="00C73934" w:rsidRPr="00BD3DAF" w:rsidRDefault="00C73934" w:rsidP="00A161B7">
            <w:pPr>
              <w:rPr>
                <w:lang w:val="fr-CA"/>
              </w:rPr>
            </w:pP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Robotique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35021D">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un robot est une machine qui peut exécuter une série d’actions complexes de </w:t>
            </w:r>
            <w:r w:rsidRPr="00BD3DAF">
              <w:rPr>
                <w:rFonts w:eastAsia="Calibri" w:cs="Calibri"/>
                <w:szCs w:val="20"/>
                <w:lang w:val="fr-CA"/>
              </w:rPr>
              <w:br/>
              <w:t>façon automatique</w:t>
            </w:r>
          </w:p>
          <w:p w:rsidR="00C73934" w:rsidRPr="00BD3DAF" w:rsidRDefault="00D50D9D" w:rsidP="0035021D">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les utilisations de la robotique</w:t>
            </w:r>
          </w:p>
          <w:p w:rsidR="00C73934" w:rsidRPr="00BD3DAF" w:rsidRDefault="00D50D9D" w:rsidP="0035021D">
            <w:pPr>
              <w:pStyle w:val="ListParagraph"/>
              <w:tabs>
                <w:tab w:val="clear" w:pos="600"/>
              </w:tabs>
              <w:ind w:left="480"/>
              <w:contextualSpacing w:val="0"/>
              <w:rPr>
                <w:rFonts w:eastAsia="Calibri" w:cs="Calibri"/>
                <w:b/>
                <w:szCs w:val="20"/>
                <w:lang w:val="fr-CA"/>
              </w:rPr>
            </w:pPr>
            <w:r w:rsidRPr="00BD3DAF">
              <w:rPr>
                <w:rFonts w:eastAsia="Calibri" w:cs="Calibri"/>
                <w:szCs w:val="20"/>
                <w:lang w:val="fr-CA"/>
              </w:rPr>
              <w:t xml:space="preserve">les principales </w:t>
            </w:r>
            <w:r w:rsidRPr="00BD3DAF">
              <w:rPr>
                <w:szCs w:val="20"/>
                <w:lang w:val="fr-CA"/>
              </w:rPr>
              <w:t>composantes</w:t>
            </w:r>
            <w:r w:rsidRPr="00BD3DAF">
              <w:rPr>
                <w:rFonts w:eastAsia="Calibri" w:cs="Calibri"/>
                <w:szCs w:val="20"/>
                <w:lang w:val="fr-CA"/>
              </w:rPr>
              <w:t xml:space="preserve"> des robots : </w:t>
            </w:r>
            <w:r w:rsidRPr="00BD3DAF">
              <w:rPr>
                <w:rFonts w:eastAsia="Calibri" w:cs="Calibri"/>
                <w:b/>
                <w:szCs w:val="20"/>
                <w:lang w:val="fr-CA"/>
              </w:rPr>
              <w:t>capteurs</w:t>
            </w:r>
            <w:r w:rsidRPr="00BD3DAF">
              <w:rPr>
                <w:rFonts w:eastAsia="Calibri" w:cs="Calibri"/>
                <w:szCs w:val="20"/>
                <w:lang w:val="fr-CA"/>
              </w:rPr>
              <w:t xml:space="preserve">, </w:t>
            </w:r>
            <w:r w:rsidRPr="00BD3DAF">
              <w:rPr>
                <w:rFonts w:eastAsia="Calibri" w:cs="Calibri"/>
                <w:b/>
                <w:szCs w:val="20"/>
                <w:lang w:val="fr-CA"/>
              </w:rPr>
              <w:t>systèmes de commande</w:t>
            </w:r>
            <w:r w:rsidRPr="00BD3DAF">
              <w:rPr>
                <w:rFonts w:eastAsia="Calibri" w:cs="Calibri"/>
                <w:szCs w:val="20"/>
                <w:lang w:val="fr-CA"/>
              </w:rPr>
              <w:t xml:space="preserve">, </w:t>
            </w:r>
            <w:r w:rsidRPr="00BD3DAF">
              <w:rPr>
                <w:rFonts w:eastAsia="Calibri" w:cs="Calibri"/>
                <w:szCs w:val="20"/>
                <w:lang w:val="fr-CA"/>
              </w:rPr>
              <w:br/>
              <w:t xml:space="preserve">et </w:t>
            </w:r>
            <w:r w:rsidRPr="00BD3DAF">
              <w:rPr>
                <w:rFonts w:eastAsia="Calibri" w:cs="Calibri"/>
                <w:b/>
                <w:szCs w:val="20"/>
                <w:lang w:val="fr-CA"/>
              </w:rPr>
              <w:t>effecteurs</w:t>
            </w:r>
          </w:p>
          <w:p w:rsidR="00C73934" w:rsidRPr="00BD3DAF" w:rsidRDefault="00D50D9D" w:rsidP="0035021D">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divers </w:t>
            </w:r>
            <w:r w:rsidRPr="00BD3DAF">
              <w:rPr>
                <w:rFonts w:eastAsia="Calibri" w:cs="Calibri"/>
                <w:b/>
                <w:szCs w:val="20"/>
                <w:lang w:val="fr-CA"/>
              </w:rPr>
              <w:t>modes</w:t>
            </w:r>
            <w:r w:rsidRPr="00BD3DAF">
              <w:rPr>
                <w:rFonts w:eastAsia="Calibri" w:cs="Calibri"/>
                <w:szCs w:val="20"/>
                <w:lang w:val="fr-CA"/>
              </w:rPr>
              <w:t xml:space="preserve"> </w:t>
            </w:r>
            <w:r w:rsidRPr="00BD3DAF">
              <w:rPr>
                <w:rFonts w:eastAsia="Calibri" w:cs="Calibri"/>
                <w:b/>
                <w:szCs w:val="20"/>
                <w:lang w:val="fr-CA"/>
              </w:rPr>
              <w:t>de déplacement</w:t>
            </w:r>
            <w:r w:rsidRPr="00BD3DAF">
              <w:rPr>
                <w:rFonts w:eastAsia="Calibri" w:cs="Calibri"/>
                <w:szCs w:val="20"/>
                <w:lang w:val="fr-CA"/>
              </w:rPr>
              <w:t xml:space="preserve"> des objets</w:t>
            </w:r>
          </w:p>
          <w:p w:rsidR="00C73934" w:rsidRPr="00BD3DAF" w:rsidRDefault="00D50D9D" w:rsidP="0035021D">
            <w:pPr>
              <w:pStyle w:val="ListParagraph"/>
              <w:tabs>
                <w:tab w:val="clear" w:pos="600"/>
              </w:tabs>
              <w:ind w:left="480"/>
              <w:contextualSpacing w:val="0"/>
              <w:rPr>
                <w:szCs w:val="20"/>
                <w:lang w:val="fr-CA"/>
              </w:rPr>
            </w:pPr>
            <w:r w:rsidRPr="00BD3DAF">
              <w:rPr>
                <w:rFonts w:eastAsia="Calibri" w:cs="Calibri"/>
                <w:szCs w:val="20"/>
                <w:lang w:val="fr-CA"/>
              </w:rPr>
              <w:t xml:space="preserve">la programmation et les circuits logiques pour les </w:t>
            </w:r>
            <w:r w:rsidRPr="00BD3DAF">
              <w:rPr>
                <w:szCs w:val="20"/>
                <w:lang w:val="fr-CA"/>
              </w:rPr>
              <w:t>composantes</w:t>
            </w:r>
            <w:r w:rsidRPr="00BD3DAF">
              <w:rPr>
                <w:rFonts w:eastAsia="Calibri" w:cs="Calibri"/>
                <w:szCs w:val="20"/>
                <w:lang w:val="fr-CA"/>
              </w:rPr>
              <w:t xml:space="preserve"> des robots</w:t>
            </w:r>
          </w:p>
          <w:p w:rsidR="00C73934" w:rsidRPr="00BD3DAF" w:rsidRDefault="00D50D9D" w:rsidP="0035021D">
            <w:pPr>
              <w:pStyle w:val="ListParagraph"/>
              <w:tabs>
                <w:tab w:val="clear" w:pos="600"/>
              </w:tabs>
              <w:spacing w:after="120"/>
              <w:ind w:left="480"/>
              <w:contextualSpacing w:val="0"/>
              <w:rPr>
                <w:szCs w:val="22"/>
                <w:lang w:val="fr-CA"/>
              </w:rPr>
            </w:pPr>
            <w:r w:rsidRPr="00BD3DAF">
              <w:rPr>
                <w:rFonts w:eastAsia="Calibri" w:cs="Calibri"/>
                <w:szCs w:val="20"/>
                <w:lang w:val="fr-CA"/>
              </w:rPr>
              <w:t xml:space="preserve">les diverses </w:t>
            </w:r>
            <w:r w:rsidRPr="00BD3DAF">
              <w:rPr>
                <w:rFonts w:eastAsia="Calibri" w:cs="Calibri"/>
                <w:b/>
                <w:szCs w:val="20"/>
                <w:lang w:val="fr-CA"/>
              </w:rPr>
              <w:t>plateformes</w:t>
            </w:r>
            <w:r w:rsidRPr="00BD3DAF">
              <w:rPr>
                <w:rFonts w:eastAsia="Calibri" w:cs="Calibri"/>
                <w:szCs w:val="20"/>
                <w:lang w:val="fr-CA"/>
              </w:rPr>
              <w:t xml:space="preserve"> pour la robotique</w:t>
            </w:r>
          </w:p>
        </w:tc>
      </w:tr>
      <w:tr w:rsidR="00C73934" w:rsidRPr="00DE56D6" w:rsidTr="000878B1">
        <w:tc>
          <w:tcPr>
            <w:tcW w:w="2088" w:type="pct"/>
            <w:vMerge/>
            <w:shd w:val="clear" w:color="auto" w:fill="auto"/>
          </w:tcPr>
          <w:p w:rsidR="00C73934" w:rsidRPr="00BD3DAF" w:rsidRDefault="00C73934" w:rsidP="00A161B7">
            <w:pPr>
              <w:pStyle w:val="Topicsub"/>
              <w:spacing w:before="120"/>
              <w:rPr>
                <w:lang w:val="fr-CA"/>
              </w:rPr>
            </w:pP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Textiles</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35021D">
            <w:pPr>
              <w:pStyle w:val="ListParagraph"/>
              <w:tabs>
                <w:tab w:val="clear" w:pos="600"/>
              </w:tabs>
              <w:ind w:left="480"/>
              <w:contextualSpacing w:val="0"/>
              <w:rPr>
                <w:szCs w:val="20"/>
                <w:lang w:val="fr-CA"/>
              </w:rPr>
            </w:pPr>
            <w:r w:rsidRPr="00BD3DAF">
              <w:rPr>
                <w:szCs w:val="20"/>
                <w:lang w:val="fr-CA"/>
              </w:rPr>
              <w:t>la gamme d’</w:t>
            </w:r>
            <w:r w:rsidRPr="00BD3DAF">
              <w:rPr>
                <w:b/>
                <w:szCs w:val="20"/>
                <w:lang w:val="fr-CA"/>
              </w:rPr>
              <w:t xml:space="preserve">utilisations </w:t>
            </w:r>
            <w:r w:rsidRPr="00BD3DAF">
              <w:rPr>
                <w:szCs w:val="20"/>
                <w:lang w:val="fr-CA"/>
              </w:rPr>
              <w:t>des matières textiles</w:t>
            </w:r>
          </w:p>
          <w:p w:rsidR="00C73934" w:rsidRPr="00BD3DAF" w:rsidRDefault="00D50D9D" w:rsidP="0035021D">
            <w:pPr>
              <w:pStyle w:val="ListParagraph"/>
              <w:tabs>
                <w:tab w:val="clear" w:pos="600"/>
              </w:tabs>
              <w:ind w:left="480"/>
              <w:contextualSpacing w:val="0"/>
              <w:rPr>
                <w:szCs w:val="20"/>
                <w:lang w:val="fr-CA"/>
              </w:rPr>
            </w:pPr>
            <w:r w:rsidRPr="00BD3DAF">
              <w:rPr>
                <w:szCs w:val="20"/>
                <w:lang w:val="fr-CA"/>
              </w:rPr>
              <w:t xml:space="preserve">les diverses </w:t>
            </w:r>
            <w:r w:rsidRPr="00BD3DAF">
              <w:rPr>
                <w:b/>
                <w:szCs w:val="20"/>
                <w:lang w:val="fr-CA"/>
              </w:rPr>
              <w:t>matières</w:t>
            </w:r>
            <w:r w:rsidRPr="00BD3DAF">
              <w:rPr>
                <w:szCs w:val="20"/>
                <w:lang w:val="fr-CA"/>
              </w:rPr>
              <w:t xml:space="preserve"> textiles</w:t>
            </w:r>
          </w:p>
          <w:p w:rsidR="00C73934" w:rsidRPr="00BD3DAF" w:rsidRDefault="00D50D9D" w:rsidP="0035021D">
            <w:pPr>
              <w:pStyle w:val="ListParagraph"/>
              <w:tabs>
                <w:tab w:val="clear" w:pos="600"/>
              </w:tabs>
              <w:ind w:left="480"/>
              <w:contextualSpacing w:val="0"/>
              <w:rPr>
                <w:szCs w:val="20"/>
                <w:lang w:val="fr-CA"/>
              </w:rPr>
            </w:pPr>
            <w:r w:rsidRPr="00CA6537">
              <w:rPr>
                <w:szCs w:val="20"/>
                <w:lang w:val="fr-CA"/>
              </w:rPr>
              <w:t>les</w:t>
            </w:r>
            <w:r w:rsidRPr="00BD3DAF">
              <w:rPr>
                <w:b/>
                <w:szCs w:val="20"/>
                <w:lang w:val="fr-CA"/>
              </w:rPr>
              <w:t xml:space="preserve"> techniques de confection à la main </w:t>
            </w:r>
            <w:r w:rsidRPr="00BD3DAF">
              <w:rPr>
                <w:szCs w:val="20"/>
                <w:lang w:val="fr-CA"/>
              </w:rPr>
              <w:t>permet</w:t>
            </w:r>
            <w:r w:rsidR="00CA6537">
              <w:rPr>
                <w:szCs w:val="20"/>
                <w:lang w:val="fr-CA"/>
              </w:rPr>
              <w:t>tant de produire ou de réparer</w:t>
            </w:r>
            <w:r w:rsidR="00CA6537">
              <w:rPr>
                <w:szCs w:val="20"/>
                <w:lang w:val="fr-CA"/>
              </w:rPr>
              <w:br/>
            </w:r>
            <w:r w:rsidRPr="00BD3DAF">
              <w:rPr>
                <w:szCs w:val="20"/>
                <w:lang w:val="fr-CA"/>
              </w:rPr>
              <w:t>des textiles</w:t>
            </w:r>
          </w:p>
          <w:p w:rsidR="00C73934" w:rsidRPr="00BD3DAF" w:rsidRDefault="00D50D9D" w:rsidP="0035021D">
            <w:pPr>
              <w:pStyle w:val="ListParagraph"/>
              <w:tabs>
                <w:tab w:val="clear" w:pos="600"/>
              </w:tabs>
              <w:spacing w:after="120"/>
              <w:ind w:left="480"/>
              <w:contextualSpacing w:val="0"/>
              <w:rPr>
                <w:lang w:val="fr-CA"/>
              </w:rPr>
            </w:pPr>
            <w:r w:rsidRPr="00BD3DAF">
              <w:rPr>
                <w:szCs w:val="20"/>
                <w:lang w:val="fr-CA"/>
              </w:rPr>
              <w:t>les préoccupations des consommateurs qui influent sur le choix des textiles, notamment le coût, l’accessibilité, la fonction (p. ex. imperméabilité) et l’entretien</w:t>
            </w:r>
          </w:p>
        </w:tc>
      </w:tr>
      <w:tr w:rsidR="00C73934" w:rsidRPr="00DE56D6" w:rsidTr="000878B1">
        <w:tc>
          <w:tcPr>
            <w:tcW w:w="2088" w:type="pct"/>
            <w:vMerge/>
            <w:shd w:val="clear" w:color="auto" w:fill="auto"/>
          </w:tcPr>
          <w:p w:rsidR="00C73934" w:rsidRPr="00BD3DAF" w:rsidRDefault="00C73934" w:rsidP="00A161B7">
            <w:pPr>
              <w:pStyle w:val="Topicsub"/>
              <w:spacing w:before="120"/>
              <w:rPr>
                <w:lang w:val="fr-CA"/>
              </w:rPr>
            </w:pPr>
          </w:p>
        </w:tc>
        <w:tc>
          <w:tcPr>
            <w:tcW w:w="2912"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Travail du bois</w:t>
            </w:r>
          </w:p>
          <w:p w:rsidR="00C73934" w:rsidRPr="00BD3DAF" w:rsidRDefault="00D50D9D" w:rsidP="00A161B7">
            <w:pPr>
              <w:pStyle w:val="contentheader"/>
              <w:rPr>
                <w:lang w:val="fr-CA"/>
              </w:rPr>
            </w:pPr>
            <w:r w:rsidRPr="00BD3DAF">
              <w:rPr>
                <w:lang w:val="fr-CA"/>
              </w:rPr>
              <w:t>L’élève connaîtra :</w:t>
            </w:r>
          </w:p>
          <w:p w:rsidR="00C73934" w:rsidRPr="0035021D" w:rsidRDefault="00D50D9D" w:rsidP="0035021D">
            <w:pPr>
              <w:pStyle w:val="ListParagraph"/>
              <w:tabs>
                <w:tab w:val="clear" w:pos="600"/>
              </w:tabs>
              <w:ind w:left="480"/>
              <w:contextualSpacing w:val="0"/>
              <w:rPr>
                <w:spacing w:val="-2"/>
                <w:szCs w:val="20"/>
                <w:lang w:val="fr-CA"/>
              </w:rPr>
            </w:pPr>
            <w:r w:rsidRPr="0035021D">
              <w:rPr>
                <w:spacing w:val="-2"/>
                <w:szCs w:val="20"/>
                <w:lang w:val="fr-CA"/>
              </w:rPr>
              <w:t>les façons dont le bois est utilisé dans des contextes économiques et culturels locaux</w:t>
            </w:r>
          </w:p>
          <w:p w:rsidR="00C73934" w:rsidRPr="00BD3DAF" w:rsidRDefault="00D50D9D" w:rsidP="0035021D">
            <w:pPr>
              <w:pStyle w:val="ListParagraph"/>
              <w:tabs>
                <w:tab w:val="clear" w:pos="600"/>
              </w:tabs>
              <w:ind w:left="480"/>
              <w:contextualSpacing w:val="0"/>
              <w:rPr>
                <w:rFonts w:cs="Calibri"/>
                <w:szCs w:val="20"/>
                <w:lang w:val="fr-CA"/>
              </w:rPr>
            </w:pPr>
            <w:r w:rsidRPr="00BD3DAF">
              <w:rPr>
                <w:szCs w:val="20"/>
                <w:lang w:val="fr-CA"/>
              </w:rPr>
              <w:t>les caractéristiques du bois en tant que matériau</w:t>
            </w:r>
          </w:p>
          <w:p w:rsidR="00C73934" w:rsidRPr="00BD3DAF" w:rsidRDefault="00D50D9D" w:rsidP="0035021D">
            <w:pPr>
              <w:pStyle w:val="ListParagraph"/>
              <w:tabs>
                <w:tab w:val="clear" w:pos="600"/>
              </w:tabs>
              <w:spacing w:after="120"/>
              <w:ind w:left="480"/>
              <w:contextualSpacing w:val="0"/>
              <w:rPr>
                <w:lang w:val="fr-CA"/>
              </w:rPr>
            </w:pPr>
            <w:r w:rsidRPr="00CA6537">
              <w:rPr>
                <w:rFonts w:cs="Calibri"/>
                <w:szCs w:val="20"/>
                <w:lang w:val="fr-CA"/>
              </w:rPr>
              <w:t>les</w:t>
            </w:r>
            <w:r w:rsidRPr="00BD3DAF">
              <w:rPr>
                <w:rFonts w:cs="Calibri"/>
                <w:b/>
                <w:szCs w:val="20"/>
                <w:lang w:val="fr-CA"/>
              </w:rPr>
              <w:t xml:space="preserve"> techniques de travail du bois </w:t>
            </w:r>
            <w:r w:rsidRPr="00BD3DAF">
              <w:rPr>
                <w:rFonts w:cs="Calibri"/>
                <w:szCs w:val="20"/>
                <w:lang w:val="fr-CA"/>
              </w:rPr>
              <w:t xml:space="preserve">et de </w:t>
            </w:r>
            <w:r w:rsidRPr="00BD3DAF">
              <w:rPr>
                <w:rFonts w:cs="Calibri"/>
                <w:b/>
                <w:szCs w:val="20"/>
                <w:lang w:val="fr-CA"/>
              </w:rPr>
              <w:t>menuiserie de base</w:t>
            </w:r>
            <w:r w:rsidRPr="00BD3DAF">
              <w:rPr>
                <w:rFonts w:cs="Calibri"/>
                <w:szCs w:val="20"/>
                <w:lang w:val="fr-CA"/>
              </w:rPr>
              <w:t>, à l’aide d’</w:t>
            </w:r>
            <w:r w:rsidRPr="00BD3DAF">
              <w:rPr>
                <w:rFonts w:cs="Calibri"/>
                <w:b/>
                <w:szCs w:val="20"/>
                <w:lang w:val="fr-CA"/>
              </w:rPr>
              <w:t>outils manuels</w:t>
            </w:r>
          </w:p>
        </w:tc>
      </w:tr>
    </w:tbl>
    <w:p w:rsidR="00C73934" w:rsidRPr="00BD3DAF" w:rsidRDefault="00C73934" w:rsidP="00A161B7">
      <w:pPr>
        <w:rPr>
          <w:sz w:val="12"/>
          <w:lang w:val="fr-CA"/>
        </w:rPr>
      </w:pPr>
    </w:p>
    <w:p w:rsidR="00C73934" w:rsidRPr="00BD3DAF" w:rsidRDefault="00C73934" w:rsidP="00A161B7">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3934" w:rsidRPr="00DE56D6" w:rsidTr="00FD0571">
        <w:tc>
          <w:tcPr>
            <w:tcW w:w="5000" w:type="pct"/>
            <w:shd w:val="clear" w:color="auto" w:fill="333333"/>
            <w:tcMar>
              <w:top w:w="0" w:type="dxa"/>
              <w:bottom w:w="0" w:type="dxa"/>
            </w:tcMar>
          </w:tcPr>
          <w:p w:rsidR="00C73934" w:rsidRPr="00FD0571" w:rsidRDefault="00D50D9D" w:rsidP="00FD0571">
            <w:pPr>
              <w:pageBreakBefore/>
              <w:tabs>
                <w:tab w:val="right" w:pos="14000"/>
              </w:tabs>
              <w:spacing w:before="60" w:after="60"/>
              <w:rPr>
                <w:b/>
                <w:lang w:val="fr-CA"/>
              </w:rPr>
            </w:pPr>
            <w:r w:rsidRPr="00FD0571">
              <w:rPr>
                <w:b/>
                <w:lang w:val="fr-CA"/>
              </w:rPr>
              <w:lastRenderedPageBreak/>
              <w:tab/>
            </w:r>
            <w:r w:rsidRPr="00FD0571">
              <w:rPr>
                <w:rFonts w:ascii="Times New Roman" w:hAnsi="Times New Roman"/>
                <w:b/>
                <w:szCs w:val="22"/>
                <w:lang w:val="fr-CA"/>
              </w:rPr>
              <w:t>CONCEPTION, COMPÉTENCES PRATIQUES ET TECHNOLOGIES</w:t>
            </w:r>
            <w:r w:rsidRPr="00FD0571">
              <w:rPr>
                <w:b/>
                <w:lang w:val="fr-CA"/>
              </w:rPr>
              <w:br/>
              <w:t>Compétences disciplinaires – Approfondissements</w:t>
            </w:r>
            <w:r w:rsidRPr="00FD0571">
              <w:rPr>
                <w:b/>
                <w:lang w:val="fr-CA"/>
              </w:rPr>
              <w:tab/>
            </w:r>
            <w:r w:rsidRPr="00FD0571">
              <w:rPr>
                <w:rFonts w:ascii="Times New Roman" w:hAnsi="Times New Roman"/>
                <w:b/>
                <w:szCs w:val="22"/>
                <w:lang w:val="fr-CA"/>
              </w:rPr>
              <w:t>6</w:t>
            </w:r>
            <w:r w:rsidRPr="00FD0571">
              <w:rPr>
                <w:rFonts w:ascii="Times New Roman Bold" w:hAnsi="Times New Roman Bold"/>
                <w:b/>
                <w:position w:val="6"/>
                <w:sz w:val="18"/>
                <w:szCs w:val="22"/>
                <w:lang w:val="fr-CA"/>
              </w:rPr>
              <w:t>e</w:t>
            </w:r>
            <w:r w:rsidRPr="00FD0571">
              <w:rPr>
                <w:rFonts w:ascii="Times New Roman" w:hAnsi="Times New Roman"/>
                <w:b/>
                <w:szCs w:val="22"/>
                <w:lang w:val="fr-CA"/>
              </w:rPr>
              <w:t> et 7</w:t>
            </w:r>
            <w:r w:rsidRPr="00FD0571">
              <w:rPr>
                <w:rFonts w:ascii="Times New Roman Bold" w:hAnsi="Times New Roman Bold"/>
                <w:b/>
                <w:position w:val="6"/>
                <w:sz w:val="18"/>
                <w:szCs w:val="22"/>
                <w:lang w:val="fr-CA"/>
              </w:rPr>
              <w:t>e</w:t>
            </w:r>
            <w:r w:rsidRPr="00FD0571">
              <w:rPr>
                <w:rFonts w:ascii="Times New Roman" w:hAnsi="Times New Roman"/>
                <w:b/>
                <w:szCs w:val="22"/>
                <w:lang w:val="fr-CA"/>
              </w:rPr>
              <w:t> année</w:t>
            </w:r>
          </w:p>
        </w:tc>
      </w:tr>
      <w:tr w:rsidR="00C73934" w:rsidRPr="00DE56D6" w:rsidTr="00FD0571">
        <w:tc>
          <w:tcPr>
            <w:tcW w:w="5000" w:type="pct"/>
            <w:shd w:val="clear" w:color="auto" w:fill="F3F3F3"/>
          </w:tcPr>
          <w:p w:rsidR="00C73934" w:rsidRPr="00FD0571" w:rsidRDefault="006967DA" w:rsidP="00FD0571">
            <w:pPr>
              <w:pStyle w:val="ListParagraph"/>
              <w:tabs>
                <w:tab w:val="clear" w:pos="600"/>
              </w:tabs>
              <w:spacing w:before="120"/>
              <w:ind w:left="480"/>
              <w:contextualSpacing w:val="0"/>
              <w:rPr>
                <w:szCs w:val="20"/>
                <w:lang w:val="fr-CA"/>
              </w:rPr>
            </w:pPr>
            <w:r w:rsidRPr="00FD0571">
              <w:rPr>
                <w:b/>
                <w:szCs w:val="20"/>
                <w:lang w:val="fr-CA"/>
              </w:rPr>
              <w:t>Manifester de l’empathie :</w:t>
            </w:r>
            <w:r w:rsidRPr="00FD0571">
              <w:rPr>
                <w:szCs w:val="20"/>
                <w:lang w:val="fr-CA"/>
              </w:rPr>
              <w:t xml:space="preserve"> partager les sentiments d’autrui et comprendre ses besoins en appui à la conception appliquée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Utilisateurs :</w:t>
            </w:r>
            <w:r w:rsidRPr="00FD0571">
              <w:rPr>
                <w:szCs w:val="20"/>
                <w:lang w:val="fr-CA"/>
              </w:rPr>
              <w:t xml:space="preserve"> peut comprendre l’élève, ses pairs, des enfants plus jeunes, des membres de sa famille ou de sa communauté, des clients, les besoins </w:t>
            </w:r>
            <w:r w:rsidRPr="00FD0571">
              <w:rPr>
                <w:szCs w:val="20"/>
                <w:lang w:val="fr-CA"/>
              </w:rPr>
              <w:br/>
              <w:t>des plantes ou des animaux</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Définir : </w:t>
            </w:r>
            <w:r w:rsidRPr="00FD0571">
              <w:rPr>
                <w:szCs w:val="20"/>
                <w:lang w:val="fr-CA"/>
              </w:rPr>
              <w:t>établir des paramètres</w:t>
            </w:r>
          </w:p>
          <w:p w:rsidR="00C73934" w:rsidRPr="00FD0571" w:rsidRDefault="006967DA" w:rsidP="00FD0571">
            <w:pPr>
              <w:pStyle w:val="ListParagraph"/>
              <w:tabs>
                <w:tab w:val="clear" w:pos="600"/>
              </w:tabs>
              <w:ind w:left="480"/>
              <w:contextualSpacing w:val="0"/>
              <w:rPr>
                <w:szCs w:val="20"/>
                <w:lang w:val="fr-CA"/>
              </w:rPr>
            </w:pPr>
            <w:r w:rsidRPr="00FD0571">
              <w:rPr>
                <w:b/>
                <w:szCs w:val="20"/>
                <w:lang w:val="fr-CA"/>
              </w:rPr>
              <w:t>Contrainte</w:t>
            </w:r>
            <w:r w:rsidR="00D50D9D" w:rsidRPr="00FD0571">
              <w:rPr>
                <w:b/>
                <w:szCs w:val="20"/>
                <w:lang w:val="fr-CA"/>
              </w:rPr>
              <w:t> :</w:t>
            </w:r>
            <w:r w:rsidR="00D50D9D" w:rsidRPr="00FD0571">
              <w:rPr>
                <w:szCs w:val="20"/>
                <w:lang w:val="fr-CA"/>
              </w:rPr>
              <w:t xml:space="preserve"> facteur</w:t>
            </w:r>
            <w:r w:rsidRPr="00FD0571">
              <w:rPr>
                <w:szCs w:val="20"/>
                <w:lang w:val="fr-CA"/>
              </w:rPr>
              <w:t xml:space="preserve"> limitatif</w:t>
            </w:r>
            <w:r w:rsidR="00D50D9D" w:rsidRPr="00FD0571">
              <w:rPr>
                <w:szCs w:val="20"/>
                <w:lang w:val="fr-CA"/>
              </w:rPr>
              <w:t xml:space="preserve">, comme les exigences d’une tâche ou d’un utilisateur, les matériaux, le coût, l’impact environnemental, les problèmes </w:t>
            </w:r>
            <w:r w:rsidR="00D50D9D" w:rsidRPr="00FD0571">
              <w:rPr>
                <w:szCs w:val="20"/>
                <w:lang w:val="fr-CA"/>
              </w:rPr>
              <w:br/>
              <w:t xml:space="preserve">liés à l’appropriation culturelle et les connaissances considérées comme sacrées </w:t>
            </w:r>
          </w:p>
          <w:p w:rsidR="006967DA" w:rsidRPr="00FD0571" w:rsidRDefault="006967DA" w:rsidP="00FD0571">
            <w:pPr>
              <w:pStyle w:val="ListParagraph"/>
              <w:tabs>
                <w:tab w:val="clear" w:pos="600"/>
              </w:tabs>
              <w:ind w:left="480"/>
              <w:contextualSpacing w:val="0"/>
              <w:rPr>
                <w:szCs w:val="20"/>
                <w:lang w:val="fr-CA"/>
              </w:rPr>
            </w:pPr>
            <w:r w:rsidRPr="00FD0571">
              <w:rPr>
                <w:b/>
                <w:szCs w:val="20"/>
                <w:lang w:val="fr-CA"/>
              </w:rPr>
              <w:t xml:space="preserve">Concevoir des idées : </w:t>
            </w:r>
            <w:r w:rsidRPr="00FD0571">
              <w:rPr>
                <w:szCs w:val="20"/>
                <w:lang w:val="fr-CA"/>
              </w:rPr>
              <w:t>formuler de nouvelles idées ou de nouveaux concepts</w:t>
            </w:r>
          </w:p>
          <w:p w:rsidR="006967DA" w:rsidRPr="00FD0571" w:rsidRDefault="006967DA" w:rsidP="00FD0571">
            <w:pPr>
              <w:pStyle w:val="ListParagraph"/>
              <w:tabs>
                <w:tab w:val="clear" w:pos="600"/>
              </w:tabs>
              <w:ind w:left="480"/>
              <w:contextualSpacing w:val="0"/>
              <w:rPr>
                <w:szCs w:val="20"/>
                <w:lang w:val="fr-CA"/>
              </w:rPr>
            </w:pPr>
            <w:r w:rsidRPr="00FD0571">
              <w:rPr>
                <w:b/>
                <w:szCs w:val="20"/>
                <w:lang w:val="fr-CA"/>
              </w:rPr>
              <w:t xml:space="preserve">Source d’information : </w:t>
            </w:r>
            <w:r w:rsidRPr="00FD0571">
              <w:rPr>
                <w:szCs w:val="20"/>
                <w:lang w:val="fr-CA"/>
              </w:rPr>
              <w:t>notamment chercher à acquérir de nouvelles connaissances en faisant appel à des spécialistes (p. ex. les aînés autochtones), à des sources secondaires et à des bassins de connaissance collective au sein de communautés et de climats axés sur la collaboration</w:t>
            </w:r>
          </w:p>
          <w:p w:rsidR="006967DA" w:rsidRPr="00FD0571" w:rsidRDefault="006967DA" w:rsidP="00FD0571">
            <w:pPr>
              <w:pStyle w:val="ListParagraph"/>
              <w:tabs>
                <w:tab w:val="clear" w:pos="600"/>
              </w:tabs>
              <w:ind w:left="480"/>
              <w:contextualSpacing w:val="0"/>
              <w:rPr>
                <w:szCs w:val="20"/>
                <w:lang w:val="fr-CA"/>
              </w:rPr>
            </w:pPr>
            <w:r w:rsidRPr="00FD0571">
              <w:rPr>
                <w:b/>
                <w:szCs w:val="20"/>
                <w:lang w:val="fr-CA"/>
              </w:rPr>
              <w:t>Produit :</w:t>
            </w:r>
            <w:r w:rsidRPr="00FD0571">
              <w:rPr>
                <w:szCs w:val="20"/>
                <w:lang w:val="fr-CA"/>
              </w:rPr>
              <w:t xml:space="preserve"> par exemple, un produit physique, un processus, un système, un service, ou un environnement conçu</w:t>
            </w:r>
          </w:p>
          <w:p w:rsidR="006967DA" w:rsidRPr="00FD0571" w:rsidRDefault="006967DA" w:rsidP="00FD0571">
            <w:pPr>
              <w:pStyle w:val="ListParagraph"/>
              <w:tabs>
                <w:tab w:val="clear" w:pos="600"/>
              </w:tabs>
              <w:ind w:left="480"/>
              <w:contextualSpacing w:val="0"/>
              <w:rPr>
                <w:szCs w:val="20"/>
                <w:lang w:val="fr-CA"/>
              </w:rPr>
            </w:pPr>
            <w:r w:rsidRPr="00FD0571">
              <w:rPr>
                <w:b/>
                <w:szCs w:val="20"/>
                <w:lang w:val="fr-CA"/>
              </w:rPr>
              <w:t>Versions successives :</w:t>
            </w:r>
            <w:r w:rsidRPr="00FD0571">
              <w:rPr>
                <w:szCs w:val="20"/>
                <w:lang w:val="fr-CA"/>
              </w:rPr>
              <w:t xml:space="preserve"> répétitions d’un processus dans le but de se rapprocher du résulta souhaité</w:t>
            </w:r>
          </w:p>
          <w:p w:rsidR="006967DA" w:rsidRPr="00FD0571" w:rsidRDefault="006967DA" w:rsidP="00FD0571">
            <w:pPr>
              <w:pStyle w:val="ListParagraph"/>
              <w:tabs>
                <w:tab w:val="clear" w:pos="600"/>
              </w:tabs>
              <w:ind w:left="480"/>
              <w:contextualSpacing w:val="0"/>
              <w:rPr>
                <w:szCs w:val="20"/>
                <w:lang w:val="fr-CA"/>
              </w:rPr>
            </w:pPr>
            <w:r w:rsidRPr="00FD0571">
              <w:rPr>
                <w:b/>
                <w:szCs w:val="20"/>
                <w:lang w:val="fr-CA"/>
              </w:rPr>
              <w:t xml:space="preserve">Technologies : </w:t>
            </w:r>
            <w:r w:rsidRPr="00FD0571">
              <w:rPr>
                <w:szCs w:val="20"/>
                <w:lang w:val="fr-CA"/>
              </w:rPr>
              <w:t>objets qui augmentent les capacités humaines</w:t>
            </w:r>
          </w:p>
          <w:p w:rsidR="00C73934" w:rsidRPr="00FD0571" w:rsidRDefault="00D50D9D" w:rsidP="00FD0571">
            <w:pPr>
              <w:pStyle w:val="ListParagraph"/>
              <w:tabs>
                <w:tab w:val="clear" w:pos="600"/>
              </w:tabs>
              <w:spacing w:after="120"/>
              <w:ind w:left="480"/>
              <w:contextualSpacing w:val="0"/>
              <w:rPr>
                <w:lang w:val="fr-CA"/>
              </w:rPr>
            </w:pPr>
            <w:r w:rsidRPr="00FD0571">
              <w:rPr>
                <w:b/>
                <w:szCs w:val="20"/>
                <w:lang w:val="fr-CA"/>
              </w:rPr>
              <w:t xml:space="preserve">Présenter : </w:t>
            </w:r>
            <w:r w:rsidRPr="00FD0571">
              <w:rPr>
                <w:szCs w:val="20"/>
                <w:lang w:val="fr-CA"/>
              </w:rPr>
              <w:t>peut</w:t>
            </w:r>
            <w:r w:rsidRPr="00FD0571">
              <w:rPr>
                <w:b/>
                <w:szCs w:val="20"/>
                <w:lang w:val="fr-CA"/>
              </w:rPr>
              <w:t xml:space="preserve"> </w:t>
            </w:r>
            <w:r w:rsidRPr="00FD0571">
              <w:rPr>
                <w:szCs w:val="20"/>
                <w:lang w:val="fr-CA"/>
              </w:rPr>
              <w:t>signifier, notamment, montrer ou donner; faire utiliser à d’autres; ou préparer la commercialisation et la vente</w:t>
            </w:r>
          </w:p>
        </w:tc>
      </w:tr>
    </w:tbl>
    <w:p w:rsidR="00C73934" w:rsidRPr="00BD3DAF" w:rsidRDefault="00C73934" w:rsidP="00A161B7">
      <w:pPr>
        <w:rPr>
          <w:rFonts w:ascii="Times New Roman" w:hAnsi="Times New Roman"/>
          <w:lang w:val="fr-CA"/>
        </w:rPr>
      </w:pPr>
    </w:p>
    <w:p w:rsidR="00C73934" w:rsidRDefault="00C73934" w:rsidP="00A161B7">
      <w:pPr>
        <w:rPr>
          <w:rFonts w:ascii="Times New Roman" w:hAnsi="Times New Roman"/>
          <w:lang w:val="fr-CA"/>
        </w:rPr>
      </w:pPr>
    </w:p>
    <w:p w:rsidR="00D1356C" w:rsidRPr="00BD3DAF" w:rsidRDefault="00D1356C" w:rsidP="00A161B7">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73934" w:rsidRPr="00DE56D6" w:rsidTr="00FD0571">
        <w:trPr>
          <w:tblHeader/>
        </w:trPr>
        <w:tc>
          <w:tcPr>
            <w:tcW w:w="14114" w:type="dxa"/>
            <w:shd w:val="clear" w:color="auto" w:fill="758D96"/>
            <w:tcMar>
              <w:top w:w="0" w:type="dxa"/>
              <w:bottom w:w="0" w:type="dxa"/>
            </w:tcMar>
          </w:tcPr>
          <w:p w:rsidR="00C73934" w:rsidRPr="00FD0571" w:rsidRDefault="00D50D9D" w:rsidP="00FD0571">
            <w:pPr>
              <w:tabs>
                <w:tab w:val="right" w:pos="14000"/>
              </w:tabs>
              <w:spacing w:before="60" w:after="60"/>
              <w:rPr>
                <w:b/>
                <w:color w:val="FFFFFF"/>
                <w:lang w:val="fr-CA"/>
              </w:rPr>
            </w:pPr>
            <w:r w:rsidRPr="00FD0571">
              <w:rPr>
                <w:b/>
                <w:color w:val="FFFFFF"/>
                <w:lang w:val="fr-CA"/>
              </w:rPr>
              <w:tab/>
            </w:r>
            <w:r w:rsidRPr="00FD0571">
              <w:rPr>
                <w:rFonts w:ascii="Times New Roman" w:hAnsi="Times New Roman"/>
                <w:b/>
                <w:color w:val="FFFFFF"/>
                <w:szCs w:val="22"/>
                <w:lang w:val="fr-CA"/>
              </w:rPr>
              <w:t>CONCEPTION, COMPÉTENCES PRATIQUES ET TECHNOLOGIES</w:t>
            </w:r>
            <w:r w:rsidRPr="00FD0571">
              <w:rPr>
                <w:b/>
                <w:color w:val="FFFFFF"/>
                <w:lang w:val="fr-CA"/>
              </w:rPr>
              <w:br/>
              <w:t>Contenu – Approfondissements</w:t>
            </w:r>
            <w:r w:rsidRPr="00FD0571">
              <w:rPr>
                <w:b/>
                <w:color w:val="FFFFFF"/>
                <w:lang w:val="fr-CA"/>
              </w:rPr>
              <w:tab/>
            </w:r>
            <w:r w:rsidRPr="00FD0571">
              <w:rPr>
                <w:rFonts w:ascii="Times New Roman" w:hAnsi="Times New Roman"/>
                <w:b/>
                <w:color w:val="FFFFFF"/>
                <w:szCs w:val="22"/>
                <w:lang w:val="fr-CA"/>
              </w:rPr>
              <w:t>6</w:t>
            </w:r>
            <w:r w:rsidRPr="00FD0571">
              <w:rPr>
                <w:rFonts w:ascii="Times New Roman Bold" w:hAnsi="Times New Roman Bold"/>
                <w:b/>
                <w:color w:val="FFFFFF"/>
                <w:position w:val="6"/>
                <w:sz w:val="18"/>
                <w:szCs w:val="22"/>
                <w:lang w:val="fr-CA"/>
              </w:rPr>
              <w:t>e</w:t>
            </w:r>
            <w:r w:rsidRPr="00FD0571">
              <w:rPr>
                <w:rFonts w:ascii="Times New Roman" w:hAnsi="Times New Roman"/>
                <w:b/>
                <w:color w:val="FFFFFF"/>
                <w:szCs w:val="22"/>
                <w:lang w:val="fr-CA"/>
              </w:rPr>
              <w:t> et 7</w:t>
            </w:r>
            <w:r w:rsidRPr="00FD0571">
              <w:rPr>
                <w:rFonts w:ascii="Times New Roman Bold" w:hAnsi="Times New Roman Bold"/>
                <w:b/>
                <w:color w:val="FFFFFF"/>
                <w:position w:val="6"/>
                <w:sz w:val="18"/>
                <w:szCs w:val="22"/>
                <w:lang w:val="fr-CA"/>
              </w:rPr>
              <w:t>e</w:t>
            </w:r>
            <w:r w:rsidRPr="00FD0571">
              <w:rPr>
                <w:rFonts w:ascii="Times New Roman" w:hAnsi="Times New Roman"/>
                <w:b/>
                <w:color w:val="FFFFFF"/>
                <w:szCs w:val="22"/>
                <w:lang w:val="fr-CA"/>
              </w:rPr>
              <w:t> année</w:t>
            </w:r>
          </w:p>
        </w:tc>
      </w:tr>
      <w:tr w:rsidR="00C73934" w:rsidRPr="00DE56D6" w:rsidTr="00FD0571">
        <w:tc>
          <w:tcPr>
            <w:tcW w:w="14114" w:type="dxa"/>
            <w:shd w:val="clear" w:color="auto" w:fill="F3F3F3"/>
          </w:tcPr>
          <w:p w:rsidR="00C73934" w:rsidRPr="00FD0571" w:rsidRDefault="00D50D9D" w:rsidP="00755965">
            <w:pPr>
              <w:pStyle w:val="Topic"/>
              <w:contextualSpacing w:val="0"/>
              <w:rPr>
                <w:color w:val="577078"/>
                <w:lang w:val="fr-CA"/>
              </w:rPr>
            </w:pPr>
            <w:r w:rsidRPr="00FD0571">
              <w:rPr>
                <w:color w:val="577078"/>
                <w:lang w:val="fr-CA"/>
              </w:rPr>
              <w:t xml:space="preserve">Pensée </w:t>
            </w:r>
            <w:r w:rsidR="0025517C" w:rsidRPr="00FD0571">
              <w:rPr>
                <w:color w:val="577078"/>
                <w:lang w:val="fr-CA"/>
              </w:rPr>
              <w:t>informatique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 xml:space="preserve">Algorithmes simples : </w:t>
            </w:r>
            <w:r w:rsidRPr="00FD0571">
              <w:rPr>
                <w:rFonts w:eastAsia="Calibri" w:cs="Calibri"/>
                <w:szCs w:val="20"/>
                <w:lang w:val="fr-CA"/>
              </w:rPr>
              <w:t xml:space="preserve">pour le tri, la recherche, </w:t>
            </w:r>
            <w:r w:rsidRPr="00FD0571">
              <w:rPr>
                <w:szCs w:val="20"/>
                <w:lang w:val="fr-CA"/>
              </w:rPr>
              <w:t>l’ordonnancement</w:t>
            </w:r>
            <w:r w:rsidRPr="00FD0571">
              <w:rPr>
                <w:rFonts w:eastAsia="Calibri" w:cs="Calibri"/>
                <w:szCs w:val="20"/>
                <w:lang w:val="fr-CA"/>
              </w:rPr>
              <w:t xml:space="preserve">, la sélection et la répétition; énoncés précis pour exécuter une tâche simple; cryptographie et décryptage (p. ex. </w:t>
            </w:r>
            <w:r w:rsidR="005F0A61" w:rsidRPr="00FD0571">
              <w:rPr>
                <w:rFonts w:eastAsia="Calibri" w:cs="Calibri"/>
                <w:szCs w:val="20"/>
                <w:lang w:val="fr-CA"/>
              </w:rPr>
              <w:t>t</w:t>
            </w:r>
            <w:r w:rsidRPr="00FD0571">
              <w:rPr>
                <w:rFonts w:eastAsia="Calibri" w:cs="Calibri"/>
                <w:szCs w:val="20"/>
                <w:lang w:val="fr-CA"/>
              </w:rPr>
              <w:t>extes chiffrés)</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Représentations visuelles :</w:t>
            </w:r>
            <w:r w:rsidRPr="00FD0571">
              <w:rPr>
                <w:rFonts w:eastAsia="Calibri" w:cs="Calibri"/>
                <w:szCs w:val="20"/>
                <w:lang w:val="fr-CA"/>
              </w:rPr>
              <w:t xml:space="preserve"> </w:t>
            </w:r>
            <w:r w:rsidRPr="00FD0571">
              <w:rPr>
                <w:szCs w:val="20"/>
                <w:lang w:val="fr-CA"/>
              </w:rPr>
              <w:t>graphiques</w:t>
            </w:r>
            <w:r w:rsidRPr="00FD0571">
              <w:rPr>
                <w:rFonts w:eastAsia="Calibri" w:cs="Calibri"/>
                <w:szCs w:val="20"/>
                <w:lang w:val="fr-CA"/>
              </w:rPr>
              <w:t xml:space="preserve">, </w:t>
            </w:r>
            <w:r w:rsidRPr="00FD0571">
              <w:rPr>
                <w:szCs w:val="20"/>
                <w:lang w:val="fr-CA"/>
              </w:rPr>
              <w:t>tableaux</w:t>
            </w:r>
            <w:r w:rsidRPr="00FD0571">
              <w:rPr>
                <w:rFonts w:eastAsia="Calibri" w:cs="Calibri"/>
                <w:szCs w:val="20"/>
                <w:lang w:val="fr-CA"/>
              </w:rPr>
              <w:t>, diagrammes en réseau, infographies, ordinogrammes, listes, tables ou arrangements</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rFonts w:eastAsia="Calibri" w:cs="Calibri"/>
                <w:b/>
                <w:szCs w:val="20"/>
                <w:lang w:val="fr-CA"/>
              </w:rPr>
              <w:t>Évolution</w:t>
            </w:r>
            <w:r w:rsidRPr="00FD0571">
              <w:rPr>
                <w:rFonts w:eastAsia="Calibri" w:cs="Calibri"/>
                <w:szCs w:val="20"/>
                <w:lang w:val="fr-CA"/>
              </w:rPr>
              <w:t xml:space="preserve"> </w:t>
            </w:r>
            <w:r w:rsidRPr="00FD0571">
              <w:rPr>
                <w:rFonts w:eastAsia="Calibri" w:cs="Calibri"/>
                <w:b/>
                <w:szCs w:val="20"/>
                <w:lang w:val="fr-CA"/>
              </w:rPr>
              <w:t>des langages de programmation :</w:t>
            </w:r>
            <w:r w:rsidRPr="00FD0571">
              <w:rPr>
                <w:rFonts w:eastAsia="Calibri" w:cs="Calibri"/>
                <w:szCs w:val="20"/>
                <w:lang w:val="fr-CA"/>
              </w:rPr>
              <w:t xml:space="preserve"> perspectives </w:t>
            </w:r>
            <w:r w:rsidRPr="00FD0571">
              <w:rPr>
                <w:szCs w:val="20"/>
                <w:lang w:val="fr-CA"/>
              </w:rPr>
              <w:t>historiques</w:t>
            </w:r>
            <w:r w:rsidRPr="00FD0571">
              <w:rPr>
                <w:rFonts w:eastAsia="Calibri" w:cs="Calibri"/>
                <w:szCs w:val="20"/>
                <w:lang w:val="fr-CA"/>
              </w:rPr>
              <w:t xml:space="preserve">, évolution (p. ex. Ada Lovelace, cartes en carton perforé; Hollerith, </w:t>
            </w:r>
            <w:r w:rsidRPr="00FD0571">
              <w:rPr>
                <w:rFonts w:eastAsia="Calibri" w:cs="Calibri"/>
                <w:szCs w:val="20"/>
                <w:lang w:val="fr-CA"/>
              </w:rPr>
              <w:br/>
              <w:t>Grace Hopper, Alan Turing, machine Enigma, textes chiffrés)</w:t>
            </w:r>
          </w:p>
          <w:p w:rsidR="00C73934" w:rsidRPr="00FD0571" w:rsidRDefault="00D50D9D" w:rsidP="00FD0571">
            <w:pPr>
              <w:pStyle w:val="ListParagraph"/>
              <w:tabs>
                <w:tab w:val="clear" w:pos="600"/>
              </w:tabs>
              <w:ind w:left="480"/>
              <w:contextualSpacing w:val="0"/>
              <w:rPr>
                <w:rFonts w:eastAsia="Calibri" w:cs="Calibri"/>
                <w:lang w:val="fr-CA"/>
              </w:rPr>
            </w:pPr>
            <w:r w:rsidRPr="00FD0571">
              <w:rPr>
                <w:rFonts w:eastAsia="Calibri" w:cs="Calibri"/>
                <w:b/>
                <w:szCs w:val="20"/>
                <w:lang w:val="fr-CA"/>
              </w:rPr>
              <w:t xml:space="preserve">Programmation visuelle : </w:t>
            </w:r>
            <w:r w:rsidRPr="00FD0571">
              <w:rPr>
                <w:rFonts w:eastAsia="Calibri" w:cs="Calibri"/>
                <w:szCs w:val="20"/>
                <w:lang w:val="fr-CA"/>
              </w:rPr>
              <w:t xml:space="preserve">par </w:t>
            </w:r>
            <w:r w:rsidRPr="00FD0571">
              <w:rPr>
                <w:szCs w:val="20"/>
                <w:lang w:val="fr-CA"/>
              </w:rPr>
              <w:t>exemple</w:t>
            </w:r>
            <w:r w:rsidRPr="00FD0571">
              <w:rPr>
                <w:rFonts w:eastAsia="Calibri" w:cs="Calibri"/>
                <w:szCs w:val="20"/>
                <w:lang w:val="fr-CA"/>
              </w:rPr>
              <w:t>, Kodu, Scratch</w:t>
            </w:r>
          </w:p>
          <w:p w:rsidR="00C73934" w:rsidRPr="00FD0571" w:rsidRDefault="00D50D9D" w:rsidP="00FD0571">
            <w:pPr>
              <w:pStyle w:val="Topic"/>
              <w:spacing w:before="0"/>
              <w:contextualSpacing w:val="0"/>
              <w:rPr>
                <w:color w:val="577078"/>
                <w:lang w:val="fr-CA"/>
              </w:rPr>
            </w:pPr>
            <w:r w:rsidRPr="00FD0571">
              <w:rPr>
                <w:color w:val="577078"/>
                <w:lang w:val="fr-CA"/>
              </w:rPr>
              <w:t>Culture numérique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Sécurité sur Internet : </w:t>
            </w:r>
            <w:r w:rsidRPr="00FD0571">
              <w:rPr>
                <w:szCs w:val="20"/>
                <w:lang w:val="fr-CA"/>
              </w:rPr>
              <w:t xml:space="preserve">y compris la protection de la vie privée et la sécurité (connexions sécurisées, mots de passe, renseignements personnels), l’empreinte et le dossier numériques, la cyberintimidation, la fraude en ligne et le </w:t>
            </w:r>
            <w:r w:rsidRPr="00FD0571">
              <w:rPr>
                <w:rFonts w:eastAsia="Calibri" w:cs="Calibri"/>
                <w:szCs w:val="20"/>
                <w:lang w:val="fr-CA"/>
              </w:rPr>
              <w:t>crime</w:t>
            </w:r>
            <w:r w:rsidRPr="00FD0571">
              <w:rPr>
                <w:szCs w:val="20"/>
                <w:lang w:val="fr-CA"/>
              </w:rPr>
              <w:t xml:space="preserve"> informatique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Gestion personnelle des médias :</w:t>
            </w:r>
            <w:r w:rsidRPr="00FD0571">
              <w:rPr>
                <w:szCs w:val="20"/>
                <w:lang w:val="fr-CA"/>
              </w:rPr>
              <w:t xml:space="preserve"> par exemple, personnalisation et organisation, signets, gestion de contenu</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Critères : </w:t>
            </w:r>
            <w:r w:rsidRPr="00FD0571">
              <w:rPr>
                <w:szCs w:val="20"/>
                <w:lang w:val="fr-CA"/>
              </w:rPr>
              <w:t>exactitude, actualité ou pertinence, crédibilité, et parti pris</w:t>
            </w:r>
          </w:p>
          <w:p w:rsidR="00C73934" w:rsidRPr="00FD0571" w:rsidRDefault="00D50D9D" w:rsidP="00FD0571">
            <w:pPr>
              <w:pStyle w:val="ListParagraph"/>
              <w:tabs>
                <w:tab w:val="clear" w:pos="600"/>
              </w:tabs>
              <w:ind w:left="480"/>
              <w:contextualSpacing w:val="0"/>
              <w:rPr>
                <w:rFonts w:cs="Calibri"/>
                <w:lang w:val="fr-CA"/>
              </w:rPr>
            </w:pPr>
            <w:r w:rsidRPr="00FD0571">
              <w:rPr>
                <w:b/>
                <w:szCs w:val="20"/>
                <w:lang w:val="fr-CA"/>
              </w:rPr>
              <w:t>Réseaux d’apprentissage personn</w:t>
            </w:r>
            <w:r w:rsidR="0025517C" w:rsidRPr="00FD0571">
              <w:rPr>
                <w:b/>
                <w:szCs w:val="20"/>
                <w:lang w:val="fr-CA"/>
              </w:rPr>
              <w:t>alisé</w:t>
            </w:r>
            <w:r w:rsidRPr="00FD0571">
              <w:rPr>
                <w:b/>
                <w:szCs w:val="20"/>
                <w:lang w:val="fr-CA"/>
              </w:rPr>
              <w:t> :</w:t>
            </w:r>
            <w:r w:rsidRPr="00FD0571">
              <w:rPr>
                <w:szCs w:val="20"/>
                <w:lang w:val="fr-CA"/>
              </w:rPr>
              <w:t xml:space="preserve"> outils pédagogiques personnalisés en ligne pour accroître l’apprentissage et la participation </w:t>
            </w:r>
            <w:r w:rsidRPr="00FD0571">
              <w:rPr>
                <w:rFonts w:cs="Calibri"/>
                <w:szCs w:val="20"/>
                <w:lang w:val="fr-CA"/>
              </w:rPr>
              <w:t xml:space="preserve">(applications, </w:t>
            </w:r>
            <w:r w:rsidRPr="00FD0571">
              <w:rPr>
                <w:rFonts w:cs="Calibri"/>
                <w:szCs w:val="20"/>
                <w:lang w:val="fr-CA"/>
              </w:rPr>
              <w:br/>
              <w:t>sites Web, vidéos, tutoriels, jeux)</w:t>
            </w:r>
          </w:p>
          <w:p w:rsidR="00C73934" w:rsidRPr="00FD0571" w:rsidRDefault="00D50D9D" w:rsidP="00755965">
            <w:pPr>
              <w:pStyle w:val="Topic"/>
              <w:contextualSpacing w:val="0"/>
              <w:rPr>
                <w:color w:val="577078"/>
                <w:lang w:val="fr-CA"/>
              </w:rPr>
            </w:pPr>
            <w:r w:rsidRPr="00FD0571">
              <w:rPr>
                <w:color w:val="577078"/>
                <w:lang w:val="fr-CA"/>
              </w:rPr>
              <w:lastRenderedPageBreak/>
              <w:t>Dessin technique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Techniques du dessin : </w:t>
            </w:r>
            <w:r w:rsidRPr="00FD0571">
              <w:rPr>
                <w:szCs w:val="20"/>
                <w:lang w:val="fr-CA"/>
              </w:rPr>
              <w:t>concepts géométriques et échelle; dessin isométrique, orthographique ou avec perspective oblique</w:t>
            </w:r>
          </w:p>
          <w:p w:rsidR="00C73934" w:rsidRPr="00FD0571" w:rsidRDefault="0025517C" w:rsidP="00FD0571">
            <w:pPr>
              <w:pStyle w:val="ListParagraph"/>
              <w:tabs>
                <w:tab w:val="clear" w:pos="600"/>
              </w:tabs>
              <w:ind w:left="480"/>
              <w:contextualSpacing w:val="0"/>
              <w:rPr>
                <w:lang w:val="fr-CA"/>
              </w:rPr>
            </w:pPr>
            <w:r w:rsidRPr="00FD0571">
              <w:rPr>
                <w:b/>
                <w:szCs w:val="20"/>
                <w:lang w:val="fr-CA"/>
              </w:rPr>
              <w:t>Logiciels</w:t>
            </w:r>
            <w:r w:rsidR="00D50D9D" w:rsidRPr="00FD0571">
              <w:rPr>
                <w:b/>
                <w:szCs w:val="20"/>
                <w:lang w:val="fr-CA"/>
              </w:rPr>
              <w:t xml:space="preserve"> de dessin :</w:t>
            </w:r>
            <w:r w:rsidR="00D50D9D" w:rsidRPr="00FD0571">
              <w:rPr>
                <w:szCs w:val="20"/>
                <w:lang w:val="fr-CA"/>
              </w:rPr>
              <w:t xml:space="preserve"> par exemple, les programmes Sketchup et 123Design</w:t>
            </w:r>
          </w:p>
          <w:p w:rsidR="00C73934" w:rsidRPr="00FD0571" w:rsidRDefault="00D50D9D" w:rsidP="00FD0571">
            <w:pPr>
              <w:pStyle w:val="Topic"/>
              <w:spacing w:before="0"/>
              <w:contextualSpacing w:val="0"/>
              <w:rPr>
                <w:color w:val="577078"/>
                <w:lang w:val="fr-CA"/>
              </w:rPr>
            </w:pPr>
            <w:r w:rsidRPr="00FD0571">
              <w:rPr>
                <w:color w:val="577078"/>
                <w:lang w:val="fr-CA"/>
              </w:rPr>
              <w:t>Entrepreneuriat et commercialisation</w:t>
            </w:r>
          </w:p>
          <w:p w:rsidR="00C73934" w:rsidRPr="00FD0571" w:rsidRDefault="00D50D9D" w:rsidP="00FD0571">
            <w:pPr>
              <w:pStyle w:val="ListParagraph"/>
              <w:tabs>
                <w:tab w:val="clear" w:pos="600"/>
              </w:tabs>
              <w:ind w:left="480"/>
              <w:contextualSpacing w:val="0"/>
              <w:rPr>
                <w:lang w:val="fr-CA"/>
              </w:rPr>
            </w:pPr>
            <w:r w:rsidRPr="00FD0571">
              <w:rPr>
                <w:b/>
                <w:szCs w:val="20"/>
                <w:lang w:val="fr-CA"/>
              </w:rPr>
              <w:t xml:space="preserve">Niche commerciale : </w:t>
            </w:r>
            <w:r w:rsidRPr="00FD0571">
              <w:rPr>
                <w:szCs w:val="20"/>
                <w:lang w:val="fr-CA"/>
              </w:rPr>
              <w:t>segment du marché qu’une entreprise cible pour lui vendre un produit particulier; elle le délimite après avoir recensé des besoins ou des désirs non comblés par des concurrents</w:t>
            </w:r>
          </w:p>
          <w:p w:rsidR="00C73934" w:rsidRPr="00FD0571" w:rsidRDefault="0025517C" w:rsidP="00FD0571">
            <w:pPr>
              <w:pStyle w:val="Topic"/>
              <w:spacing w:before="0"/>
              <w:contextualSpacing w:val="0"/>
              <w:rPr>
                <w:color w:val="577078"/>
                <w:lang w:val="fr-CA"/>
              </w:rPr>
            </w:pPr>
            <w:r w:rsidRPr="00FD0571">
              <w:rPr>
                <w:color w:val="577078"/>
                <w:lang w:val="fr-CA"/>
              </w:rPr>
              <w:t>Étude des aliments</w:t>
            </w:r>
          </w:p>
          <w:p w:rsidR="00C73934" w:rsidRPr="00FD0571" w:rsidRDefault="00D50D9D" w:rsidP="00FD0571">
            <w:pPr>
              <w:pStyle w:val="ListParagraph"/>
              <w:tabs>
                <w:tab w:val="clear" w:pos="600"/>
              </w:tabs>
              <w:ind w:left="480"/>
              <w:contextualSpacing w:val="0"/>
              <w:rPr>
                <w:rFonts w:cs="Calibri"/>
                <w:b/>
                <w:szCs w:val="20"/>
                <w:lang w:val="fr-CA"/>
              </w:rPr>
            </w:pPr>
            <w:r w:rsidRPr="00FD0571">
              <w:rPr>
                <w:rFonts w:cs="Calibri"/>
                <w:b/>
                <w:szCs w:val="20"/>
                <w:lang w:val="fr-CA"/>
              </w:rPr>
              <w:t>Techniques :</w:t>
            </w:r>
            <w:r w:rsidRPr="00FD0571">
              <w:rPr>
                <w:rFonts w:cs="Calibri"/>
                <w:szCs w:val="20"/>
                <w:lang w:val="fr-CA"/>
              </w:rPr>
              <w:t xml:space="preserve"> par exemple, couper, mélanger, faire chauffer, faire refroidir; entreposer des aliments; se laver les mains et nettoyer les surfaces </w:t>
            </w:r>
            <w:r w:rsidRPr="00FD0571">
              <w:rPr>
                <w:rFonts w:cs="Calibri"/>
                <w:szCs w:val="20"/>
                <w:lang w:val="fr-CA"/>
              </w:rPr>
              <w:br/>
              <w:t>de préparation des aliments</w:t>
            </w:r>
          </w:p>
          <w:p w:rsidR="00C73934" w:rsidRPr="00FD0571" w:rsidRDefault="00D50D9D" w:rsidP="00FD0571">
            <w:pPr>
              <w:pStyle w:val="ListParagraph"/>
              <w:tabs>
                <w:tab w:val="clear" w:pos="600"/>
              </w:tabs>
              <w:ind w:left="480"/>
              <w:contextualSpacing w:val="0"/>
              <w:rPr>
                <w:rFonts w:cs="Calibri"/>
                <w:szCs w:val="20"/>
                <w:lang w:val="fr-CA"/>
              </w:rPr>
            </w:pPr>
            <w:r w:rsidRPr="00FD0571">
              <w:rPr>
                <w:rFonts w:cs="Calibri"/>
                <w:b/>
                <w:szCs w:val="20"/>
                <w:lang w:val="fr-CA"/>
              </w:rPr>
              <w:t>Matériel :</w:t>
            </w:r>
            <w:r w:rsidRPr="00FD0571">
              <w:rPr>
                <w:rFonts w:cs="Calibri"/>
                <w:szCs w:val="20"/>
                <w:lang w:val="fr-CA"/>
              </w:rPr>
              <w:t xml:space="preserve"> par exemple, mélangeur, ustensiles, couteaux, ciseaux, plaque chauffante, cuisinière, four solaire, bain d’eau glacée, brochettes en bois, marguerite, four à micro-ondes, récipient en écorce de bouleau, tagine, wok</w:t>
            </w:r>
          </w:p>
          <w:p w:rsidR="00C73934" w:rsidRPr="00FD0571" w:rsidRDefault="00D50D9D" w:rsidP="00FD0571">
            <w:pPr>
              <w:pStyle w:val="ListParagraph"/>
              <w:tabs>
                <w:tab w:val="clear" w:pos="600"/>
              </w:tabs>
              <w:ind w:left="480"/>
              <w:contextualSpacing w:val="0"/>
              <w:rPr>
                <w:rFonts w:cs="Calibri"/>
                <w:lang w:val="fr-CA"/>
              </w:rPr>
            </w:pPr>
            <w:r w:rsidRPr="00FD0571">
              <w:rPr>
                <w:rFonts w:cs="Calibri"/>
                <w:b/>
                <w:szCs w:val="20"/>
                <w:lang w:val="fr-CA"/>
              </w:rPr>
              <w:t>Restrictions alimentaires :</w:t>
            </w:r>
            <w:r w:rsidRPr="00FD0571">
              <w:rPr>
                <w:rFonts w:cs="Calibri"/>
                <w:szCs w:val="20"/>
                <w:lang w:val="fr-CA"/>
              </w:rPr>
              <w:t xml:space="preserve"> allergènes (p. ex. </w:t>
            </w:r>
            <w:r w:rsidR="005F0A61" w:rsidRPr="00FD0571">
              <w:rPr>
                <w:rFonts w:cs="Calibri"/>
                <w:szCs w:val="20"/>
                <w:lang w:val="fr-CA"/>
              </w:rPr>
              <w:t>p</w:t>
            </w:r>
            <w:r w:rsidRPr="00FD0571">
              <w:rPr>
                <w:rFonts w:cs="Calibri"/>
                <w:szCs w:val="20"/>
                <w:lang w:val="fr-CA"/>
              </w:rPr>
              <w:t xml:space="preserve">roduits laitiers, noix), sensibilités ou intolérances (p. ex. </w:t>
            </w:r>
            <w:r w:rsidR="005F0A61" w:rsidRPr="00FD0571">
              <w:rPr>
                <w:rFonts w:cs="Calibri"/>
                <w:szCs w:val="20"/>
                <w:lang w:val="fr-CA"/>
              </w:rPr>
              <w:t>a</w:t>
            </w:r>
            <w:r w:rsidRPr="00FD0571">
              <w:rPr>
                <w:rFonts w:cs="Calibri"/>
                <w:szCs w:val="20"/>
                <w:lang w:val="fr-CA"/>
              </w:rPr>
              <w:t>u gluten)</w:t>
            </w:r>
          </w:p>
          <w:p w:rsidR="00C73934" w:rsidRPr="00FD0571" w:rsidRDefault="00D50D9D" w:rsidP="00FD0571">
            <w:pPr>
              <w:pStyle w:val="Topic"/>
              <w:spacing w:before="0"/>
              <w:contextualSpacing w:val="0"/>
              <w:rPr>
                <w:color w:val="577078"/>
                <w:lang w:val="fr-CA"/>
              </w:rPr>
            </w:pPr>
            <w:r w:rsidRPr="00FD0571">
              <w:rPr>
                <w:color w:val="577078"/>
                <w:lang w:val="fr-CA"/>
              </w:rPr>
              <w:t>Arts médiatiques</w:t>
            </w:r>
          </w:p>
          <w:p w:rsidR="0025517C" w:rsidRPr="00FD0571" w:rsidRDefault="0025517C" w:rsidP="00FD0571">
            <w:pPr>
              <w:pStyle w:val="ListParagraph"/>
              <w:tabs>
                <w:tab w:val="clear" w:pos="600"/>
              </w:tabs>
              <w:ind w:left="480"/>
              <w:contextualSpacing w:val="0"/>
              <w:rPr>
                <w:lang w:val="fr-CA"/>
              </w:rPr>
            </w:pPr>
            <w:r w:rsidRPr="00FD0571">
              <w:rPr>
                <w:b/>
                <w:szCs w:val="20"/>
                <w:lang w:val="fr-CA"/>
              </w:rPr>
              <w:t>Numériques et non numériques :</w:t>
            </w:r>
            <w:r w:rsidRPr="00FD0571">
              <w:rPr>
                <w:szCs w:val="20"/>
                <w:lang w:val="fr-CA"/>
              </w:rPr>
              <w:t xml:space="preserve"> par exemple, la production vidéo, la mise en page et la conception, les graphiques et les images, la photographie (numérique et traditionnelle), les processus émergents des médias (l’art de la performance, le travail collaboratif, l’art sonore, art en réseau)</w:t>
            </w:r>
          </w:p>
          <w:p w:rsidR="0025517C" w:rsidRPr="00FD0571" w:rsidRDefault="0025517C" w:rsidP="00FD0571">
            <w:pPr>
              <w:pStyle w:val="ListParagraph"/>
              <w:tabs>
                <w:tab w:val="clear" w:pos="600"/>
              </w:tabs>
              <w:ind w:left="480"/>
              <w:contextualSpacing w:val="0"/>
              <w:rPr>
                <w:lang w:val="fr-CA"/>
              </w:rPr>
            </w:pPr>
            <w:r w:rsidRPr="00FD0571">
              <w:rPr>
                <w:b/>
                <w:szCs w:val="20"/>
                <w:lang w:val="fr-CA"/>
              </w:rPr>
              <w:t>Techniques :</w:t>
            </w:r>
            <w:r w:rsidRPr="00FD0571">
              <w:rPr>
                <w:szCs w:val="20"/>
                <w:lang w:val="fr-CA"/>
              </w:rPr>
              <w:t xml:space="preserve"> par exemple, recadrer, imprimer, enregistrer ou capturer, séquencer</w:t>
            </w:r>
          </w:p>
          <w:p w:rsidR="00C73934" w:rsidRPr="00FD0571" w:rsidRDefault="00D50D9D" w:rsidP="00FD0571">
            <w:pPr>
              <w:pStyle w:val="Topic"/>
              <w:spacing w:before="0"/>
              <w:contextualSpacing w:val="0"/>
              <w:rPr>
                <w:color w:val="577078"/>
                <w:lang w:val="fr-CA"/>
              </w:rPr>
            </w:pPr>
            <w:r w:rsidRPr="00FD0571">
              <w:rPr>
                <w:color w:val="577078"/>
                <w:lang w:val="fr-CA"/>
              </w:rPr>
              <w:t>Travail des métaux</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Techniques et procédés :</w:t>
            </w:r>
            <w:r w:rsidRPr="00FD0571">
              <w:rPr>
                <w:szCs w:val="20"/>
                <w:lang w:val="fr-CA"/>
              </w:rPr>
              <w:t xml:space="preserve"> par exemple, cintrage, coupage, limage, perçage, brasage (avec extracteur de vapeurs) </w:t>
            </w:r>
          </w:p>
          <w:p w:rsidR="00C73934" w:rsidRPr="00FD0571" w:rsidRDefault="00D50D9D" w:rsidP="00FD0571">
            <w:pPr>
              <w:pStyle w:val="ListParagraph"/>
              <w:tabs>
                <w:tab w:val="clear" w:pos="600"/>
              </w:tabs>
              <w:ind w:left="480"/>
              <w:contextualSpacing w:val="0"/>
              <w:rPr>
                <w:lang w:val="fr-CA"/>
              </w:rPr>
            </w:pPr>
            <w:r w:rsidRPr="00FD0571">
              <w:rPr>
                <w:b/>
                <w:szCs w:val="20"/>
                <w:lang w:val="fr-CA"/>
              </w:rPr>
              <w:t xml:space="preserve">Outils manuels : </w:t>
            </w:r>
            <w:r w:rsidRPr="00FD0571">
              <w:rPr>
                <w:szCs w:val="20"/>
                <w:lang w:val="fr-CA"/>
              </w:rPr>
              <w:t>par exemple, perceuse avec ou sans fil, outil rotatif, marteau, tournevis, scie à métaux, scie d’horloger, outil traceur, équerre, poinçon, étau et serre-bride, lime</w:t>
            </w:r>
          </w:p>
          <w:p w:rsidR="00C73934" w:rsidRPr="00FD0571" w:rsidRDefault="00D50D9D" w:rsidP="00FD0571">
            <w:pPr>
              <w:pStyle w:val="Topic"/>
              <w:spacing w:before="0"/>
              <w:contextualSpacing w:val="0"/>
              <w:rPr>
                <w:color w:val="577078"/>
                <w:lang w:val="fr-CA"/>
              </w:rPr>
            </w:pPr>
            <w:r w:rsidRPr="00FD0571">
              <w:rPr>
                <w:color w:val="577078"/>
                <w:lang w:val="fr-CA"/>
              </w:rPr>
              <w:t>Technologie de production énergétique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Formes d’énergie :</w:t>
            </w:r>
            <w:r w:rsidRPr="00FD0571">
              <w:rPr>
                <w:szCs w:val="20"/>
                <w:lang w:val="fr-CA"/>
              </w:rPr>
              <w:t xml:space="preserve"> acoustique, thermale, potentielle élastique, nucléaire, chimique, magnétique, mécanique, gravitationnelle, et électrique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Conservation :</w:t>
            </w:r>
            <w:r w:rsidRPr="00FD0571">
              <w:rPr>
                <w:szCs w:val="20"/>
                <w:lang w:val="fr-CA"/>
              </w:rPr>
              <w:t xml:space="preserve"> la loi de conservation de l’énergie — l’énergie ne peut être créée ou détruite, mais elle peut être changée</w:t>
            </w:r>
          </w:p>
          <w:p w:rsidR="00C73934" w:rsidRPr="00FD0571" w:rsidRDefault="00D50D9D" w:rsidP="00FD0571">
            <w:pPr>
              <w:pStyle w:val="ListParagraph"/>
              <w:tabs>
                <w:tab w:val="clear" w:pos="600"/>
              </w:tabs>
              <w:ind w:left="480"/>
              <w:contextualSpacing w:val="0"/>
              <w:rPr>
                <w:lang w:val="fr-CA"/>
              </w:rPr>
            </w:pPr>
            <w:r w:rsidRPr="00FD0571">
              <w:rPr>
                <w:b/>
                <w:szCs w:val="20"/>
                <w:lang w:val="fr-CA"/>
              </w:rPr>
              <w:t>Transformation de l’énergie :</w:t>
            </w:r>
            <w:r w:rsidRPr="00FD0571">
              <w:rPr>
                <w:szCs w:val="20"/>
                <w:lang w:val="fr-CA"/>
              </w:rPr>
              <w:t xml:space="preserve"> par exemple, électrique à mécanique, potentielle élastique à mécanique, chimique à électrique, électrique à lumineuse</w:t>
            </w:r>
          </w:p>
          <w:p w:rsidR="00C73934" w:rsidRPr="00FD0571" w:rsidRDefault="00D50D9D" w:rsidP="00FD0571">
            <w:pPr>
              <w:pStyle w:val="Topic"/>
              <w:spacing w:before="0"/>
              <w:contextualSpacing w:val="0"/>
              <w:rPr>
                <w:color w:val="577078"/>
                <w:lang w:val="fr-CA"/>
              </w:rPr>
            </w:pPr>
            <w:r w:rsidRPr="00FD0571">
              <w:rPr>
                <w:color w:val="577078"/>
                <w:lang w:val="fr-CA"/>
              </w:rPr>
              <w:t>Robotique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Capteurs :</w:t>
            </w:r>
            <w:r w:rsidRPr="00FD0571">
              <w:rPr>
                <w:rFonts w:eastAsia="Calibri" w:cs="Calibri"/>
                <w:szCs w:val="20"/>
                <w:lang w:val="fr-CA"/>
              </w:rPr>
              <w:t xml:space="preserve"> les « sens », c.-à-d. Les parties du robot qui lui permettent de recueillir les renseignements relatifs à son environnement qui guideront </w:t>
            </w:r>
            <w:r w:rsidRPr="00FD0571">
              <w:rPr>
                <w:rFonts w:eastAsia="Calibri" w:cs="Calibri"/>
                <w:szCs w:val="20"/>
                <w:lang w:val="fr-CA"/>
              </w:rPr>
              <w:br/>
              <w:t>son comportement</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 xml:space="preserve">Systèmes de commande : </w:t>
            </w:r>
            <w:r w:rsidRPr="00FD0571">
              <w:rPr>
                <w:rFonts w:eastAsia="Calibri" w:cs="Calibri"/>
                <w:szCs w:val="20"/>
                <w:lang w:val="fr-CA"/>
              </w:rPr>
              <w:t>la « pensée », c.-à-d. La partie du robot qui détermine son comportement</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rFonts w:eastAsia="Calibri" w:cs="Calibri"/>
                <w:b/>
                <w:szCs w:val="20"/>
                <w:lang w:val="fr-CA"/>
              </w:rPr>
              <w:t xml:space="preserve">Effecteurs : </w:t>
            </w:r>
            <w:r w:rsidRPr="00FD0571">
              <w:rPr>
                <w:rFonts w:eastAsia="Calibri" w:cs="Calibri"/>
                <w:szCs w:val="20"/>
                <w:lang w:val="fr-CA"/>
              </w:rPr>
              <w:t>la « capacité d’agir », c.-à-d. Les parties du robot qui accomplissent le travail</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rFonts w:eastAsia="Calibri" w:cs="Calibri"/>
                <w:b/>
                <w:szCs w:val="20"/>
                <w:lang w:val="fr-CA"/>
              </w:rPr>
              <w:t xml:space="preserve">Modes de déplacement : </w:t>
            </w:r>
            <w:r w:rsidRPr="00FD0571">
              <w:rPr>
                <w:rFonts w:eastAsia="Calibri" w:cs="Calibri"/>
                <w:szCs w:val="20"/>
                <w:lang w:val="fr-CA"/>
              </w:rPr>
              <w:t xml:space="preserve">en ligne droite, de l’avant vers l’arrière et vice versa, en cercle, en </w:t>
            </w:r>
            <w:r w:rsidRPr="00FD0571">
              <w:rPr>
                <w:szCs w:val="20"/>
                <w:lang w:val="fr-CA"/>
              </w:rPr>
              <w:t>zigzag</w:t>
            </w:r>
            <w:r w:rsidRPr="00FD0571">
              <w:rPr>
                <w:rFonts w:eastAsia="Calibri" w:cs="Calibri"/>
                <w:szCs w:val="20"/>
                <w:lang w:val="fr-CA"/>
              </w:rPr>
              <w:t>, rapidement ou lentement, sur des distances fixes, selon des parcours prédéterminés</w:t>
            </w:r>
          </w:p>
          <w:p w:rsidR="00C73934" w:rsidRPr="00FD0571" w:rsidRDefault="00D50D9D" w:rsidP="00FD0571">
            <w:pPr>
              <w:pStyle w:val="ListParagraph"/>
              <w:tabs>
                <w:tab w:val="clear" w:pos="600"/>
              </w:tabs>
              <w:ind w:left="480"/>
              <w:contextualSpacing w:val="0"/>
              <w:rPr>
                <w:lang w:val="fr-CA"/>
              </w:rPr>
            </w:pPr>
            <w:r w:rsidRPr="00FD0571">
              <w:rPr>
                <w:rFonts w:eastAsia="Calibri" w:cs="Calibri"/>
                <w:b/>
                <w:szCs w:val="20"/>
                <w:lang w:val="fr-CA"/>
              </w:rPr>
              <w:t>Plateformes :</w:t>
            </w:r>
            <w:r w:rsidRPr="00FD0571">
              <w:rPr>
                <w:rFonts w:eastAsia="Calibri" w:cs="Calibri"/>
                <w:szCs w:val="20"/>
                <w:lang w:val="fr-CA"/>
              </w:rPr>
              <w:t xml:space="preserve"> par exemple, VEX IQ, LEGO Mindstorms/NXT, Cubelets</w:t>
            </w:r>
          </w:p>
          <w:p w:rsidR="00755965" w:rsidRPr="00FD0571" w:rsidRDefault="00755965" w:rsidP="00FD0571">
            <w:pPr>
              <w:pStyle w:val="Topic"/>
              <w:spacing w:before="0"/>
              <w:contextualSpacing w:val="0"/>
              <w:rPr>
                <w:color w:val="577078"/>
                <w:lang w:val="fr-CA"/>
              </w:rPr>
            </w:pPr>
          </w:p>
          <w:p w:rsidR="00C73934" w:rsidRPr="00FD0571" w:rsidRDefault="00D50D9D" w:rsidP="00755965">
            <w:pPr>
              <w:pStyle w:val="Topic"/>
              <w:contextualSpacing w:val="0"/>
              <w:rPr>
                <w:color w:val="577078"/>
                <w:lang w:val="fr-CA"/>
              </w:rPr>
            </w:pPr>
            <w:r w:rsidRPr="00FD0571">
              <w:rPr>
                <w:color w:val="577078"/>
                <w:lang w:val="fr-CA"/>
              </w:rPr>
              <w:lastRenderedPageBreak/>
              <w:t>Textiles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Utilisations :</w:t>
            </w:r>
            <w:r w:rsidRPr="00FD0571">
              <w:rPr>
                <w:szCs w:val="20"/>
                <w:lang w:val="fr-CA"/>
              </w:rPr>
              <w:t xml:space="preserve"> construction (p. ex. </w:t>
            </w:r>
            <w:r w:rsidR="005F0A61" w:rsidRPr="00FD0571">
              <w:rPr>
                <w:szCs w:val="20"/>
                <w:lang w:val="fr-CA"/>
              </w:rPr>
              <w:t>l</w:t>
            </w:r>
            <w:r w:rsidRPr="00FD0571">
              <w:rPr>
                <w:szCs w:val="20"/>
                <w:lang w:val="fr-CA"/>
              </w:rPr>
              <w:t xml:space="preserve">es voiles de Canada Place), industrie automobile, industrie du vêtement; matériel utilitaire (p. ex. Couverture antifeu), matériel cérémoniel (p. ex. </w:t>
            </w:r>
            <w:r w:rsidR="005F0A61" w:rsidRPr="00FD0571">
              <w:rPr>
                <w:szCs w:val="20"/>
                <w:lang w:val="fr-CA"/>
              </w:rPr>
              <w:t>t</w:t>
            </w:r>
            <w:r w:rsidRPr="00FD0571">
              <w:rPr>
                <w:szCs w:val="20"/>
                <w:lang w:val="fr-CA"/>
              </w:rPr>
              <w:t>enues d’apparat traditionnelles)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Matières :</w:t>
            </w:r>
            <w:r w:rsidRPr="00FD0571">
              <w:rPr>
                <w:szCs w:val="20"/>
                <w:lang w:val="fr-CA"/>
              </w:rPr>
              <w:t xml:space="preserve"> par exemple, cuir, fibres de cèdre, laine, coton, feutre, fil à broder, fil, herbes hautes et roseaux, aiguilles de pin, babiche, plastique, articles </w:t>
            </w:r>
            <w:r w:rsidRPr="00FD0571">
              <w:rPr>
                <w:szCs w:val="20"/>
                <w:lang w:val="fr-CA"/>
              </w:rPr>
              <w:br/>
              <w:t xml:space="preserve">et tissus usagés (p. ex. </w:t>
            </w:r>
            <w:r w:rsidR="005F0A61" w:rsidRPr="00FD0571">
              <w:rPr>
                <w:szCs w:val="20"/>
                <w:lang w:val="fr-CA"/>
              </w:rPr>
              <w:t>a</w:t>
            </w:r>
            <w:r w:rsidRPr="00FD0571">
              <w:rPr>
                <w:szCs w:val="20"/>
                <w:lang w:val="fr-CA"/>
              </w:rPr>
              <w:t>rticles d’emballage alimentaire ou de friperie)</w:t>
            </w:r>
          </w:p>
          <w:p w:rsidR="00C73934" w:rsidRPr="00FD0571" w:rsidRDefault="00D50D9D" w:rsidP="00FD0571">
            <w:pPr>
              <w:pStyle w:val="ListParagraph"/>
              <w:tabs>
                <w:tab w:val="clear" w:pos="600"/>
              </w:tabs>
              <w:ind w:left="480"/>
              <w:contextualSpacing w:val="0"/>
              <w:rPr>
                <w:lang w:val="fr-CA"/>
              </w:rPr>
            </w:pPr>
            <w:r w:rsidRPr="00FD0571">
              <w:rPr>
                <w:b/>
                <w:szCs w:val="20"/>
                <w:lang w:val="fr-CA"/>
              </w:rPr>
              <w:t>Techniques de confection à la main :</w:t>
            </w:r>
            <w:r w:rsidRPr="00FD0571">
              <w:rPr>
                <w:szCs w:val="20"/>
                <w:lang w:val="fr-CA"/>
              </w:rPr>
              <w:t xml:space="preserve"> par exemple, couture à la main, tricot (aiguilles, bras, bobine), travail au crochet, tissage, reprisage, surcyclage (p. </w:t>
            </w:r>
            <w:r w:rsidR="005F0A61" w:rsidRPr="00FD0571">
              <w:rPr>
                <w:szCs w:val="20"/>
                <w:lang w:val="fr-CA"/>
              </w:rPr>
              <w:t>e</w:t>
            </w:r>
            <w:r w:rsidRPr="00FD0571">
              <w:rPr>
                <w:szCs w:val="20"/>
                <w:lang w:val="fr-CA"/>
              </w:rPr>
              <w:t xml:space="preserve">x. </w:t>
            </w:r>
            <w:r w:rsidR="005F0A61" w:rsidRPr="00FD0571">
              <w:rPr>
                <w:szCs w:val="20"/>
                <w:lang w:val="fr-CA"/>
              </w:rPr>
              <w:t>r</w:t>
            </w:r>
            <w:r w:rsidRPr="00FD0571">
              <w:rPr>
                <w:szCs w:val="20"/>
                <w:lang w:val="fr-CA"/>
              </w:rPr>
              <w:t>evaloriser un article peu utilisé), embellissement d’articles existants</w:t>
            </w:r>
          </w:p>
          <w:p w:rsidR="00C73934" w:rsidRPr="00FD0571" w:rsidRDefault="00D50D9D" w:rsidP="00FD0571">
            <w:pPr>
              <w:pStyle w:val="Topic"/>
              <w:spacing w:before="0"/>
              <w:contextualSpacing w:val="0"/>
              <w:rPr>
                <w:color w:val="577078"/>
                <w:lang w:val="fr-CA"/>
              </w:rPr>
            </w:pPr>
            <w:r w:rsidRPr="00FD0571">
              <w:rPr>
                <w:color w:val="577078"/>
                <w:lang w:val="fr-CA"/>
              </w:rPr>
              <w:t>Travail du bois</w:t>
            </w:r>
          </w:p>
          <w:p w:rsidR="00C73934" w:rsidRPr="00FD0571" w:rsidRDefault="00D50D9D" w:rsidP="00FD0571">
            <w:pPr>
              <w:pStyle w:val="ListParagraph"/>
              <w:tabs>
                <w:tab w:val="clear" w:pos="600"/>
              </w:tabs>
              <w:ind w:left="480"/>
              <w:contextualSpacing w:val="0"/>
              <w:rPr>
                <w:szCs w:val="20"/>
                <w:lang w:val="fr-CA"/>
              </w:rPr>
            </w:pPr>
            <w:r w:rsidRPr="00FD0571">
              <w:rPr>
                <w:b/>
                <w:bCs/>
                <w:szCs w:val="20"/>
                <w:lang w:val="fr-CA"/>
              </w:rPr>
              <w:t>Techniques de travail du bois :</w:t>
            </w:r>
            <w:r w:rsidRPr="00FD0571">
              <w:rPr>
                <w:szCs w:val="20"/>
                <w:lang w:val="fr-CA"/>
              </w:rPr>
              <w:t xml:space="preserve"> par exemple, coupage des matériaux selon un plan, assemblage, méthodes de ponçage, applications d’abrasifs </w:t>
            </w:r>
          </w:p>
          <w:p w:rsidR="00C73934" w:rsidRPr="00FD0571" w:rsidRDefault="00D50D9D" w:rsidP="00FD0571">
            <w:pPr>
              <w:pStyle w:val="ListParagraph"/>
              <w:tabs>
                <w:tab w:val="clear" w:pos="600"/>
              </w:tabs>
              <w:ind w:left="480"/>
              <w:contextualSpacing w:val="0"/>
              <w:rPr>
                <w:szCs w:val="20"/>
                <w:lang w:val="fr-CA"/>
              </w:rPr>
            </w:pPr>
            <w:r w:rsidRPr="00FD0571">
              <w:rPr>
                <w:b/>
                <w:bCs/>
                <w:szCs w:val="20"/>
                <w:lang w:val="fr-CA"/>
              </w:rPr>
              <w:t xml:space="preserve">Menuiserie de base : </w:t>
            </w:r>
            <w:r w:rsidRPr="00FD0571">
              <w:rPr>
                <w:bCs/>
                <w:szCs w:val="20"/>
                <w:lang w:val="fr-CA"/>
              </w:rPr>
              <w:t xml:space="preserve">par exemple, joints bout à bout </w:t>
            </w:r>
            <w:r w:rsidRPr="00FD0571">
              <w:rPr>
                <w:szCs w:val="20"/>
                <w:lang w:val="fr-CA"/>
              </w:rPr>
              <w:t>(avec ou sans goujons), joints feuillurés, encollage, clous et vis</w:t>
            </w:r>
          </w:p>
          <w:p w:rsidR="00C73934" w:rsidRPr="00FD0571" w:rsidRDefault="00D50D9D" w:rsidP="00FD0571">
            <w:pPr>
              <w:pStyle w:val="ListParagraph"/>
              <w:tabs>
                <w:tab w:val="clear" w:pos="600"/>
              </w:tabs>
              <w:spacing w:after="120"/>
              <w:ind w:left="480"/>
              <w:contextualSpacing w:val="0"/>
              <w:rPr>
                <w:lang w:val="fr-CA"/>
              </w:rPr>
            </w:pPr>
            <w:r w:rsidRPr="00FD0571">
              <w:rPr>
                <w:b/>
                <w:bCs/>
                <w:szCs w:val="20"/>
                <w:lang w:val="fr-CA"/>
              </w:rPr>
              <w:t xml:space="preserve">Outils manuels : </w:t>
            </w:r>
            <w:r w:rsidRPr="00FD0571">
              <w:rPr>
                <w:bCs/>
                <w:szCs w:val="20"/>
                <w:lang w:val="fr-CA"/>
              </w:rPr>
              <w:t>par exemple, perceuse avec ou sans fil, outil rotatif, marteau, tournevis, scie à dos, scie à chantourner, chasse-clou</w:t>
            </w:r>
            <w:r w:rsidRPr="00FD0571">
              <w:rPr>
                <w:szCs w:val="20"/>
                <w:lang w:val="fr-CA"/>
              </w:rPr>
              <w:t xml:space="preserve">, équerre, </w:t>
            </w:r>
            <w:r w:rsidRPr="00FD0571">
              <w:rPr>
                <w:szCs w:val="20"/>
                <w:lang w:val="fr-CA"/>
              </w:rPr>
              <w:br/>
              <w:t>étau et serre-bride</w:t>
            </w:r>
          </w:p>
        </w:tc>
      </w:tr>
    </w:tbl>
    <w:p w:rsidR="00C73934" w:rsidRPr="00BD3DAF" w:rsidRDefault="00C73934" w:rsidP="00A161B7">
      <w:pPr>
        <w:rPr>
          <w:lang w:val="fr-CA"/>
        </w:rPr>
      </w:pPr>
    </w:p>
    <w:p w:rsidR="00C73934" w:rsidRPr="00BD3DAF" w:rsidRDefault="00C73934" w:rsidP="00A161B7">
      <w:pPr>
        <w:rPr>
          <w:rFonts w:ascii="Times New Roman" w:hAnsi="Times New Roman"/>
          <w:lang w:val="fr-CA"/>
        </w:rPr>
      </w:pPr>
    </w:p>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rFonts w:ascii="Cambria" w:hAnsi="Cambria"/>
          <w:b/>
          <w:sz w:val="28"/>
          <w:lang w:val="fr-CA"/>
        </w:rPr>
        <w:br w:type="page"/>
      </w:r>
      <w:r w:rsidR="00401F99">
        <w:rPr>
          <w:noProof/>
        </w:rPr>
        <w:lastRenderedPageBreak/>
        <w:drawing>
          <wp:anchor distT="0" distB="0" distL="114300" distR="114300" simplePos="0" relativeHeight="25165568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C73934" w:rsidRPr="00BD3DAF" w:rsidRDefault="00D50D9D" w:rsidP="00953F4F">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3669"/>
        <w:gridCol w:w="360"/>
        <w:gridCol w:w="5209"/>
        <w:gridCol w:w="356"/>
        <w:gridCol w:w="4832"/>
      </w:tblGrid>
      <w:tr w:rsidR="00FC4BEB" w:rsidRPr="00DE56D6" w:rsidTr="00FD0571">
        <w:trPr>
          <w:jc w:val="center"/>
        </w:trPr>
        <w:tc>
          <w:tcPr>
            <w:tcW w:w="3669"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La conception appliquée peut répondre à des besoins déterminés.</w:t>
            </w:r>
          </w:p>
        </w:tc>
        <w:tc>
          <w:tcPr>
            <w:tcW w:w="360" w:type="dxa"/>
            <w:tcBorders>
              <w:left w:val="single" w:sz="2" w:space="0" w:color="auto"/>
              <w:right w:val="single" w:sz="2" w:space="0" w:color="auto"/>
            </w:tcBorders>
            <w:shd w:val="clear" w:color="auto" w:fill="auto"/>
          </w:tcPr>
          <w:p w:rsidR="00C73934" w:rsidRPr="00FD0571" w:rsidRDefault="00C73934" w:rsidP="00FD0571">
            <w:pPr>
              <w:spacing w:before="120" w:after="120"/>
              <w:jc w:val="center"/>
              <w:rPr>
                <w:rFonts w:ascii="Times New Roman" w:hAnsi="Times New Roman"/>
                <w:lang w:val="fr-CA"/>
              </w:rPr>
            </w:pPr>
          </w:p>
        </w:tc>
        <w:tc>
          <w:tcPr>
            <w:tcW w:w="5209"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L’exécution de tâches complexes nécessite l’acquisition de compétences pratiques supplémentaires.</w:t>
            </w:r>
          </w:p>
        </w:tc>
        <w:tc>
          <w:tcPr>
            <w:tcW w:w="356" w:type="dxa"/>
            <w:tcBorders>
              <w:left w:val="single" w:sz="2" w:space="0" w:color="auto"/>
              <w:right w:val="single" w:sz="2" w:space="0" w:color="auto"/>
            </w:tcBorders>
            <w:shd w:val="clear" w:color="auto" w:fill="auto"/>
          </w:tcPr>
          <w:p w:rsidR="00C73934" w:rsidRPr="00FD0571" w:rsidRDefault="00C73934" w:rsidP="00FD0571">
            <w:pPr>
              <w:spacing w:before="120" w:after="120"/>
              <w:jc w:val="center"/>
              <w:rPr>
                <w:rFonts w:ascii="Times New Roman" w:hAnsi="Times New Roman"/>
                <w:lang w:val="fr-CA"/>
              </w:rPr>
            </w:pPr>
          </w:p>
        </w:tc>
        <w:tc>
          <w:tcPr>
            <w:tcW w:w="4832"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 xml:space="preserve">L’exécution de tâches complexes requiert parfois l’utilisation de plusieurs outils et technologies. </w:t>
            </w:r>
          </w:p>
        </w:tc>
      </w:tr>
    </w:tbl>
    <w:p w:rsidR="00C73934" w:rsidRPr="00A41E05" w:rsidRDefault="00C73934" w:rsidP="00A161B7">
      <w:pPr>
        <w:rPr>
          <w:rFonts w:ascii="Times New Roman" w:hAnsi="Times New Roman"/>
          <w:sz w:val="20"/>
          <w:szCs w:val="20"/>
          <w:lang w:val="fr-CA"/>
        </w:rPr>
      </w:pP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C73934" w:rsidRPr="00BD3DAF" w:rsidTr="000878B1">
        <w:tc>
          <w:tcPr>
            <w:tcW w:w="204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47" w:type="pct"/>
            <w:vMerge w:val="restart"/>
            <w:shd w:val="clear" w:color="auto" w:fill="auto"/>
          </w:tcPr>
          <w:p w:rsidR="00C73934" w:rsidRPr="00BD3DAF" w:rsidRDefault="00D50D9D" w:rsidP="00656CF3">
            <w:pPr>
              <w:spacing w:before="120" w:after="60"/>
              <w:rPr>
                <w:rFonts w:ascii="Arial" w:hAnsi="Arial"/>
                <w:i/>
                <w:sz w:val="20"/>
                <w:lang w:val="fr-CA"/>
              </w:rPr>
            </w:pPr>
            <w:r w:rsidRPr="00BD3DAF">
              <w:rPr>
                <w:rFonts w:ascii="Arial" w:hAnsi="Arial"/>
                <w:i/>
                <w:sz w:val="20"/>
                <w:szCs w:val="20"/>
                <w:lang w:val="fr-CA"/>
              </w:rPr>
              <w:t>L’élève sera capable de :</w:t>
            </w:r>
          </w:p>
          <w:p w:rsidR="00C73934" w:rsidRPr="00BD3DAF" w:rsidRDefault="00D50D9D" w:rsidP="00656CF3">
            <w:pPr>
              <w:pStyle w:val="Topic"/>
              <w:spacing w:before="0"/>
              <w:contextualSpacing w:val="0"/>
              <w:rPr>
                <w:color w:val="577078"/>
                <w:lang w:val="fr-CA"/>
              </w:rPr>
            </w:pPr>
            <w:r w:rsidRPr="00BD3DAF">
              <w:rPr>
                <w:color w:val="577078"/>
                <w:lang w:val="fr-CA"/>
              </w:rPr>
              <w:t>Conception appliquée</w:t>
            </w:r>
          </w:p>
          <w:p w:rsidR="00C73934" w:rsidRPr="00BD3DAF" w:rsidRDefault="00D50D9D" w:rsidP="00656CF3">
            <w:pPr>
              <w:pStyle w:val="Topicsub"/>
              <w:rPr>
                <w:lang w:val="fr-CA"/>
              </w:rPr>
            </w:pPr>
            <w:r w:rsidRPr="00BD3DAF">
              <w:rPr>
                <w:lang w:val="fr-CA"/>
              </w:rPr>
              <w:t>Comprendre le contexte</w:t>
            </w:r>
          </w:p>
          <w:p w:rsidR="0025517C" w:rsidRPr="00BD3DAF" w:rsidRDefault="0025517C" w:rsidP="00FC4BEB">
            <w:pPr>
              <w:pStyle w:val="ListParagraph"/>
              <w:tabs>
                <w:tab w:val="clear" w:pos="600"/>
              </w:tabs>
              <w:spacing w:after="40"/>
              <w:ind w:left="480"/>
              <w:contextualSpacing w:val="0"/>
              <w:rPr>
                <w:lang w:val="fr-CA"/>
              </w:rPr>
            </w:pPr>
            <w:r w:rsidRPr="00BD3DAF">
              <w:rPr>
                <w:b/>
                <w:szCs w:val="20"/>
                <w:lang w:val="fr-CA"/>
              </w:rPr>
              <w:t>Manifester de l’empathie</w:t>
            </w:r>
            <w:r w:rsidRPr="00BD3DAF">
              <w:rPr>
                <w:szCs w:val="20"/>
                <w:lang w:val="fr-CA"/>
              </w:rPr>
              <w:t xml:space="preserve"> envers </w:t>
            </w:r>
            <w:r>
              <w:rPr>
                <w:szCs w:val="20"/>
                <w:lang w:val="fr-CA"/>
              </w:rPr>
              <w:t>d</w:t>
            </w:r>
            <w:r w:rsidRPr="00BD3DAF">
              <w:rPr>
                <w:szCs w:val="20"/>
                <w:lang w:val="fr-CA"/>
              </w:rPr>
              <w:t xml:space="preserve">es </w:t>
            </w:r>
            <w:r w:rsidRPr="0025517C">
              <w:rPr>
                <w:b/>
                <w:szCs w:val="20"/>
                <w:lang w:val="fr-CA"/>
              </w:rPr>
              <w:t>utilisateurs</w:t>
            </w:r>
            <w:r w:rsidRPr="00BD3DAF">
              <w:rPr>
                <w:szCs w:val="20"/>
                <w:lang w:val="fr-CA"/>
              </w:rPr>
              <w:t xml:space="preserve"> </w:t>
            </w:r>
            <w:r>
              <w:rPr>
                <w:szCs w:val="20"/>
                <w:lang w:val="fr-CA"/>
              </w:rPr>
              <w:t xml:space="preserve">potentiels </w:t>
            </w:r>
            <w:r w:rsidRPr="00BD3DAF">
              <w:rPr>
                <w:szCs w:val="20"/>
                <w:lang w:val="fr-CA"/>
              </w:rPr>
              <w:t>afin de déceler les problèmes et de découvrir les besoins</w:t>
            </w:r>
            <w:r>
              <w:rPr>
                <w:szCs w:val="20"/>
                <w:lang w:val="fr-CA"/>
              </w:rPr>
              <w:t xml:space="preserve"> et les possibilités de conception</w:t>
            </w:r>
          </w:p>
          <w:p w:rsidR="005F0A61" w:rsidRPr="00BD3DAF" w:rsidRDefault="005F0A61" w:rsidP="005F0A61">
            <w:pPr>
              <w:pStyle w:val="Topicsub"/>
              <w:rPr>
                <w:b/>
                <w:lang w:val="fr-CA"/>
              </w:rPr>
            </w:pPr>
            <w:r>
              <w:rPr>
                <w:b/>
                <w:lang w:val="fr-CA"/>
              </w:rPr>
              <w:t>Définir</w:t>
            </w:r>
          </w:p>
          <w:p w:rsidR="005F0A61" w:rsidRPr="0025517C" w:rsidRDefault="005F0A61" w:rsidP="005F0A61">
            <w:pPr>
              <w:pStyle w:val="ListParagraph"/>
              <w:framePr w:hSpace="180" w:wrap="around" w:vAnchor="text" w:hAnchor="text" w:y="1"/>
              <w:tabs>
                <w:tab w:val="clear" w:pos="600"/>
              </w:tabs>
              <w:spacing w:after="40"/>
              <w:ind w:left="480"/>
              <w:contextualSpacing w:val="0"/>
              <w:suppressOverlap/>
              <w:rPr>
                <w:szCs w:val="20"/>
                <w:lang w:val="fr-CA"/>
              </w:rPr>
            </w:pPr>
            <w:r>
              <w:rPr>
                <w:szCs w:val="20"/>
                <w:lang w:val="fr-CA"/>
              </w:rPr>
              <w:t>Choisir une possibilité de conception</w:t>
            </w:r>
          </w:p>
          <w:p w:rsidR="005F0A61" w:rsidRPr="00BD3DAF" w:rsidRDefault="005F0A61" w:rsidP="005F0A61">
            <w:pPr>
              <w:pStyle w:val="ListParagraph"/>
              <w:framePr w:hSpace="180" w:wrap="around" w:vAnchor="text" w:hAnchor="text" w:y="1"/>
              <w:tabs>
                <w:tab w:val="clear" w:pos="600"/>
              </w:tabs>
              <w:spacing w:after="40"/>
              <w:ind w:left="480"/>
              <w:contextualSpacing w:val="0"/>
              <w:suppressOverlap/>
              <w:rPr>
                <w:szCs w:val="20"/>
                <w:lang w:val="fr-CA"/>
              </w:rPr>
            </w:pPr>
            <w:r>
              <w:rPr>
                <w:szCs w:val="20"/>
                <w:lang w:val="fr-CA"/>
              </w:rPr>
              <w:t>Identifier les caractéristiques principales ou les utilisateurs et leurs besoins</w:t>
            </w:r>
          </w:p>
          <w:p w:rsidR="005F0A61" w:rsidRPr="00FC4BEB" w:rsidRDefault="005F0A61" w:rsidP="005F0A61">
            <w:pPr>
              <w:pStyle w:val="ListParagraph"/>
              <w:tabs>
                <w:tab w:val="clear" w:pos="600"/>
              </w:tabs>
              <w:ind w:left="480"/>
              <w:contextualSpacing w:val="0"/>
              <w:rPr>
                <w:lang w:val="fr-CA"/>
              </w:rPr>
            </w:pPr>
            <w:r>
              <w:rPr>
                <w:lang w:val="fr-CA"/>
              </w:rPr>
              <w:t xml:space="preserve">Établir les critères de réussite et indiquer toute </w:t>
            </w:r>
            <w:r w:rsidRPr="005F0A61">
              <w:rPr>
                <w:b/>
                <w:lang w:val="fr-CA"/>
              </w:rPr>
              <w:t>contrainte</w:t>
            </w:r>
            <w:r>
              <w:rPr>
                <w:lang w:val="fr-CA"/>
              </w:rPr>
              <w:t xml:space="preserve"> existante</w:t>
            </w:r>
          </w:p>
          <w:p w:rsidR="005F0A61" w:rsidRPr="00BD3DAF" w:rsidRDefault="005F0A61" w:rsidP="005F0A61">
            <w:pPr>
              <w:pStyle w:val="Topicsub"/>
              <w:rPr>
                <w:b/>
                <w:lang w:val="fr-CA"/>
              </w:rPr>
            </w:pPr>
            <w:r>
              <w:rPr>
                <w:b/>
                <w:lang w:val="fr-CA"/>
              </w:rPr>
              <w:t>Concevoir des idée</w:t>
            </w:r>
            <w:r w:rsidRPr="00BD3DAF">
              <w:rPr>
                <w:b/>
                <w:lang w:val="fr-CA"/>
              </w:rPr>
              <w:t>s</w:t>
            </w:r>
          </w:p>
          <w:p w:rsidR="005F0A61" w:rsidRPr="0025517C" w:rsidRDefault="005F0A61" w:rsidP="005F0A61">
            <w:pPr>
              <w:pStyle w:val="ListParagraph"/>
              <w:framePr w:hSpace="180" w:wrap="around" w:vAnchor="text" w:hAnchor="text" w:y="1"/>
              <w:tabs>
                <w:tab w:val="clear" w:pos="600"/>
              </w:tabs>
              <w:spacing w:after="40"/>
              <w:ind w:left="480"/>
              <w:contextualSpacing w:val="0"/>
              <w:suppressOverlap/>
              <w:rPr>
                <w:szCs w:val="20"/>
                <w:lang w:val="fr-CA"/>
              </w:rPr>
            </w:pPr>
            <w:r w:rsidRPr="0025517C">
              <w:rPr>
                <w:szCs w:val="20"/>
                <w:lang w:val="fr-CA"/>
              </w:rPr>
              <w:t>Formuler des idées et développer les idées des autres</w:t>
            </w:r>
          </w:p>
          <w:p w:rsidR="005F0A61" w:rsidRPr="00BD3DAF" w:rsidRDefault="005F0A61" w:rsidP="005F0A61">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 xml:space="preserve">Sélectionner les idées en fonction des critères et des contraintes </w:t>
            </w:r>
          </w:p>
          <w:p w:rsidR="005F0A61" w:rsidRPr="00BD3DAF" w:rsidRDefault="005F0A61" w:rsidP="00BE48B8">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Examiner les conséquences sur le plan personnel, social et environnemental, et les facteurs liés à l’éthique</w:t>
            </w:r>
          </w:p>
          <w:p w:rsidR="005F0A61" w:rsidRPr="00FC4BEB" w:rsidRDefault="005F0A61" w:rsidP="005F0A61">
            <w:pPr>
              <w:pStyle w:val="ListParagraph"/>
              <w:tabs>
                <w:tab w:val="clear" w:pos="600"/>
              </w:tabs>
              <w:ind w:left="480"/>
              <w:contextualSpacing w:val="0"/>
              <w:rPr>
                <w:lang w:val="fr-CA"/>
              </w:rPr>
            </w:pPr>
            <w:r w:rsidRPr="00BD3DAF">
              <w:rPr>
                <w:szCs w:val="20"/>
                <w:lang w:val="fr-CA"/>
              </w:rPr>
              <w:t>Choisir une idée à développer</w:t>
            </w:r>
          </w:p>
          <w:p w:rsidR="00FC4BEB" w:rsidRPr="00BD3DAF" w:rsidRDefault="00FC4BEB" w:rsidP="00FC4BEB">
            <w:pPr>
              <w:pStyle w:val="Topicsub"/>
              <w:spacing w:before="60" w:after="20"/>
              <w:rPr>
                <w:lang w:val="fr-CA"/>
              </w:rPr>
            </w:pPr>
            <w:r w:rsidRPr="00BD3DAF">
              <w:rPr>
                <w:lang w:val="fr-CA"/>
              </w:rPr>
              <w:t>Assembler un prototype</w:t>
            </w:r>
          </w:p>
          <w:p w:rsidR="00FC4BEB" w:rsidRPr="00BD3DAF" w:rsidRDefault="00FC4BEB"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 xml:space="preserve">Trouver et utiliser des </w:t>
            </w:r>
            <w:r w:rsidRPr="0025517C">
              <w:rPr>
                <w:b/>
                <w:szCs w:val="20"/>
                <w:lang w:val="fr-CA"/>
              </w:rPr>
              <w:t>sources d’information</w:t>
            </w:r>
          </w:p>
          <w:p w:rsidR="00FC4BEB" w:rsidRPr="00BD3DAF" w:rsidRDefault="00FC4BEB"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Établir un plan indiquant les principales étapes et les ressources à utiliser</w:t>
            </w:r>
          </w:p>
          <w:p w:rsidR="00FC4BEB" w:rsidRPr="00BE48B8" w:rsidRDefault="00FC4BEB" w:rsidP="00BE48B8">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Examiner divers matériaux et en faire l’essai pour vérifier leur efficacité</w:t>
            </w:r>
          </w:p>
        </w:tc>
        <w:tc>
          <w:tcPr>
            <w:tcW w:w="2953" w:type="pct"/>
            <w:shd w:val="clear" w:color="auto" w:fill="auto"/>
          </w:tcPr>
          <w:p w:rsidR="00C73934" w:rsidRPr="00BD3DAF" w:rsidRDefault="00D50D9D" w:rsidP="00FC4BEB">
            <w:pPr>
              <w:pStyle w:val="contentheader"/>
              <w:rPr>
                <w:sz w:val="22"/>
                <w:szCs w:val="22"/>
                <w:lang w:val="fr-CA"/>
              </w:rPr>
            </w:pPr>
            <w:r w:rsidRPr="00BD3DAF">
              <w:rPr>
                <w:lang w:val="fr-CA"/>
              </w:rPr>
              <w:t>Le programme d’études est conçu pour être offert sous forme de modules ou de cours de durées variées. L’é</w:t>
            </w:r>
            <w:r w:rsidR="0025517C">
              <w:rPr>
                <w:lang w:val="fr-CA"/>
              </w:rPr>
              <w:t>cole</w:t>
            </w:r>
            <w:r w:rsidRPr="00BD3DAF">
              <w:rPr>
                <w:lang w:val="fr-CA"/>
              </w:rPr>
              <w:t xml:space="preserve"> </w:t>
            </w:r>
            <w:r w:rsidR="0025517C">
              <w:rPr>
                <w:lang w:val="fr-CA"/>
              </w:rPr>
              <w:t>doit</w:t>
            </w:r>
            <w:r w:rsidRPr="00BD3DAF">
              <w:rPr>
                <w:lang w:val="fr-CA"/>
              </w:rPr>
              <w:t xml:space="preserve"> obligatoirement </w:t>
            </w:r>
            <w:r w:rsidR="0025517C">
              <w:rPr>
                <w:lang w:val="fr-CA"/>
              </w:rPr>
              <w:t xml:space="preserve">fournir à l’élève l’équivalent d’un </w:t>
            </w:r>
            <w:r w:rsidRPr="00BD3DAF">
              <w:rPr>
                <w:lang w:val="fr-CA"/>
              </w:rPr>
              <w:t xml:space="preserve">« cours » </w:t>
            </w:r>
            <w:r w:rsidR="0025517C">
              <w:rPr>
                <w:lang w:val="fr-CA"/>
              </w:rPr>
              <w:t>complet d’un an en Conception, compétences pratiques et technologies. Ce « cours » pourra être composé d’un ou de plusieurs modules</w:t>
            </w:r>
            <w:r w:rsidRPr="00BD3DAF">
              <w:rPr>
                <w:lang w:val="fr-CA"/>
              </w:rPr>
              <w:t>. Les écoles pourront choisir parmi les modules énumérés ci</w:t>
            </w:r>
            <w:r w:rsidRPr="00BD3DAF">
              <w:rPr>
                <w:lang w:val="fr-CA"/>
              </w:rPr>
              <w:noBreakHyphen/>
              <w:t xml:space="preserve">dessous ou en créer de nouveaux, en intégrant des compétences disciplinaires du programme d’études de </w:t>
            </w:r>
            <w:r w:rsidR="0025517C">
              <w:rPr>
                <w:lang w:val="fr-CA"/>
              </w:rPr>
              <w:t>Conception, compétences pratiques et technologi</w:t>
            </w:r>
            <w:r w:rsidR="00FC4BEB">
              <w:rPr>
                <w:lang w:val="fr-CA"/>
              </w:rPr>
              <w:t>e</w:t>
            </w:r>
            <w:r w:rsidR="0025517C">
              <w:rPr>
                <w:lang w:val="fr-CA"/>
              </w:rPr>
              <w:t>s</w:t>
            </w:r>
            <w:r w:rsidRPr="00BD3DAF">
              <w:rPr>
                <w:lang w:val="fr-CA"/>
              </w:rPr>
              <w:t xml:space="preserve"> pour la 8</w:t>
            </w:r>
            <w:r w:rsidRPr="00BD3DAF">
              <w:rPr>
                <w:rFonts w:ascii="Arial Italic" w:hAnsi="Arial Italic"/>
                <w:position w:val="6"/>
                <w:sz w:val="14"/>
                <w:lang w:val="fr-CA"/>
              </w:rPr>
              <w:t>e</w:t>
            </w:r>
            <w:r w:rsidRPr="00BD3DAF">
              <w:rPr>
                <w:i w:val="0"/>
                <w:lang w:val="fr-CA"/>
              </w:rPr>
              <w:t xml:space="preserve"> </w:t>
            </w:r>
            <w:r w:rsidRPr="00BD3DAF">
              <w:rPr>
                <w:lang w:val="fr-CA"/>
              </w:rPr>
              <w:t xml:space="preserve">année à un contenu élaboré localement. De tels modules pourront compléter ou remplacer les modules proposés dans le programme d’études du Ministère. </w:t>
            </w:r>
          </w:p>
        </w:tc>
      </w:tr>
      <w:tr w:rsidR="00C73934" w:rsidRPr="00DE56D6" w:rsidTr="000878B1">
        <w:tc>
          <w:tcPr>
            <w:tcW w:w="2047" w:type="pct"/>
            <w:vMerge/>
            <w:shd w:val="clear" w:color="auto" w:fill="auto"/>
          </w:tcPr>
          <w:p w:rsidR="00C73934" w:rsidRPr="00BD3DAF" w:rsidRDefault="00C73934" w:rsidP="00A161B7">
            <w:pPr>
              <w:spacing w:before="120" w:after="120"/>
              <w:rPr>
                <w:rFonts w:ascii="Arial" w:hAnsi="Arial"/>
                <w:i/>
                <w:sz w:val="20"/>
                <w:lang w:val="fr-CA"/>
              </w:rPr>
            </w:pPr>
          </w:p>
        </w:tc>
        <w:tc>
          <w:tcPr>
            <w:tcW w:w="2953" w:type="pct"/>
            <w:shd w:val="clear" w:color="auto" w:fill="auto"/>
          </w:tcPr>
          <w:p w:rsidR="00C73934" w:rsidRPr="00BD3DAF" w:rsidRDefault="00D50D9D" w:rsidP="00FC4BEB">
            <w:pPr>
              <w:pStyle w:val="Topic"/>
              <w:spacing w:before="60"/>
              <w:contextualSpacing w:val="0"/>
              <w:rPr>
                <w:color w:val="577078"/>
                <w:lang w:val="fr-CA"/>
              </w:rPr>
            </w:pPr>
            <w:r w:rsidRPr="00BD3DAF">
              <w:rPr>
                <w:color w:val="577078"/>
                <w:lang w:val="fr-CA"/>
              </w:rPr>
              <w:t xml:space="preserve">Pensée </w:t>
            </w:r>
            <w:r w:rsidR="0025517C">
              <w:rPr>
                <w:color w:val="577078"/>
                <w:lang w:val="fr-CA"/>
              </w:rPr>
              <w:t>informatique</w:t>
            </w:r>
          </w:p>
          <w:p w:rsidR="00C73934" w:rsidRPr="00BD3DAF" w:rsidRDefault="00D50D9D" w:rsidP="00FC4BEB">
            <w:pPr>
              <w:pStyle w:val="contentheader"/>
              <w:spacing w:before="0" w:after="40"/>
              <w:rPr>
                <w:lang w:val="fr-CA"/>
              </w:rPr>
            </w:pPr>
            <w:r w:rsidRPr="00BD3DAF">
              <w:rPr>
                <w:lang w:val="fr-CA"/>
              </w:rPr>
              <w:t>L’élève connaîtra :</w:t>
            </w:r>
          </w:p>
          <w:p w:rsidR="00C73934" w:rsidRPr="00BD3DAF" w:rsidRDefault="00D50D9D"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en quoi les programmes d’ordinateur sont des séquences d’instructions précises comportant des algorithmes que d’autres peuvent répéter fidèlement</w:t>
            </w:r>
          </w:p>
          <w:p w:rsidR="00C73934" w:rsidRPr="00BD3DAF" w:rsidRDefault="00D50D9D"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la façon de déboguer des algorithmes et des programmes en décomposant les problèmes en une série de sous-problèmes</w:t>
            </w:r>
          </w:p>
          <w:p w:rsidR="00C73934" w:rsidRPr="00BD3DAF" w:rsidRDefault="00D50D9D"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 xml:space="preserve">le système des nombres binaires (1 et 0) pour représenter des données </w:t>
            </w:r>
          </w:p>
          <w:p w:rsidR="00C73934" w:rsidRPr="00BD3DAF" w:rsidRDefault="00D50D9D" w:rsidP="00FC4BEB">
            <w:pPr>
              <w:pStyle w:val="ListParagraph"/>
              <w:tabs>
                <w:tab w:val="clear" w:pos="600"/>
              </w:tabs>
              <w:ind w:left="480"/>
              <w:contextualSpacing w:val="0"/>
              <w:rPr>
                <w:i/>
                <w:lang w:val="fr-CA"/>
              </w:rPr>
            </w:pPr>
            <w:r w:rsidRPr="00BD3DAF">
              <w:rPr>
                <w:szCs w:val="20"/>
                <w:lang w:val="fr-CA"/>
              </w:rPr>
              <w:t xml:space="preserve">les langages de programmation, y compris ceux de la </w:t>
            </w:r>
            <w:r w:rsidRPr="00BD3DAF">
              <w:rPr>
                <w:b/>
                <w:szCs w:val="20"/>
                <w:lang w:val="fr-CA"/>
              </w:rPr>
              <w:t xml:space="preserve">programmation visuelle </w:t>
            </w:r>
            <w:r w:rsidRPr="00BD3DAF">
              <w:rPr>
                <w:szCs w:val="20"/>
                <w:lang w:val="fr-CA"/>
              </w:rPr>
              <w:t xml:space="preserve">se rapportant à la </w:t>
            </w:r>
            <w:r w:rsidRPr="00BD3DAF">
              <w:rPr>
                <w:b/>
                <w:szCs w:val="20"/>
                <w:lang w:val="fr-CA"/>
              </w:rPr>
              <w:t>programmation textuelle</w:t>
            </w:r>
            <w:r w:rsidRPr="00BD3DAF">
              <w:rPr>
                <w:szCs w:val="20"/>
                <w:lang w:val="fr-CA"/>
              </w:rPr>
              <w:t xml:space="preserve"> et la </w:t>
            </w:r>
            <w:r w:rsidRPr="00BD3DAF">
              <w:rPr>
                <w:b/>
                <w:szCs w:val="20"/>
                <w:lang w:val="fr-CA"/>
              </w:rPr>
              <w:t>programmation orientée composant</w:t>
            </w:r>
          </w:p>
        </w:tc>
      </w:tr>
      <w:tr w:rsidR="00C73934" w:rsidRPr="00DE56D6" w:rsidTr="000878B1">
        <w:tc>
          <w:tcPr>
            <w:tcW w:w="2047" w:type="pct"/>
            <w:vMerge/>
            <w:shd w:val="clear" w:color="auto" w:fill="auto"/>
          </w:tcPr>
          <w:p w:rsidR="00C73934" w:rsidRPr="00BD3DAF" w:rsidRDefault="00C73934" w:rsidP="00A161B7">
            <w:pPr>
              <w:spacing w:before="120" w:after="120"/>
              <w:rPr>
                <w:rFonts w:ascii="Arial" w:hAnsi="Arial"/>
                <w:i/>
                <w:sz w:val="20"/>
                <w:lang w:val="fr-CA"/>
              </w:rPr>
            </w:pPr>
          </w:p>
        </w:tc>
        <w:tc>
          <w:tcPr>
            <w:tcW w:w="2953" w:type="pct"/>
            <w:shd w:val="clear" w:color="auto" w:fill="auto"/>
          </w:tcPr>
          <w:p w:rsidR="00C73934" w:rsidRPr="00BD3DAF" w:rsidRDefault="00D50D9D" w:rsidP="00FC4BEB">
            <w:pPr>
              <w:pStyle w:val="Topic"/>
              <w:spacing w:before="60"/>
              <w:contextualSpacing w:val="0"/>
              <w:rPr>
                <w:color w:val="577078"/>
                <w:lang w:val="fr-CA"/>
              </w:rPr>
            </w:pPr>
            <w:r w:rsidRPr="00BD3DAF">
              <w:rPr>
                <w:color w:val="577078"/>
                <w:lang w:val="fr-CA"/>
              </w:rPr>
              <w:t>Ordinateurs et appareils de communication</w:t>
            </w:r>
          </w:p>
          <w:p w:rsidR="00C73934" w:rsidRPr="00BD3DAF" w:rsidRDefault="00D50D9D" w:rsidP="00FC4BEB">
            <w:pPr>
              <w:pStyle w:val="contentheader"/>
              <w:spacing w:before="0" w:after="40"/>
              <w:rPr>
                <w:lang w:val="fr-CA"/>
              </w:rPr>
            </w:pPr>
            <w:r w:rsidRPr="00BD3DAF">
              <w:rPr>
                <w:lang w:val="fr-CA"/>
              </w:rPr>
              <w:t>L’élève connaîtra :</w:t>
            </w:r>
          </w:p>
          <w:p w:rsidR="00C73934" w:rsidRPr="00FC4BEB" w:rsidRDefault="00D50D9D" w:rsidP="00FC4BEB">
            <w:pPr>
              <w:pStyle w:val="ListParagraph"/>
              <w:framePr w:hSpace="180" w:wrap="around" w:vAnchor="text" w:hAnchor="text" w:y="1"/>
              <w:tabs>
                <w:tab w:val="clear" w:pos="600"/>
              </w:tabs>
              <w:spacing w:after="40"/>
              <w:ind w:left="480"/>
              <w:contextualSpacing w:val="0"/>
              <w:suppressOverlap/>
              <w:rPr>
                <w:spacing w:val="-4"/>
                <w:szCs w:val="20"/>
                <w:lang w:val="fr-CA"/>
              </w:rPr>
            </w:pPr>
            <w:r w:rsidRPr="00FC4BEB">
              <w:rPr>
                <w:rFonts w:eastAsia="Calibri" w:cs="Calibri"/>
                <w:spacing w:val="-4"/>
                <w:szCs w:val="20"/>
                <w:lang w:val="fr-CA"/>
              </w:rPr>
              <w:t>la composition et la fonction des infrastructures numériques</w:t>
            </w:r>
            <w:r w:rsidR="0025517C" w:rsidRPr="00FC4BEB">
              <w:rPr>
                <w:rFonts w:eastAsia="Calibri" w:cs="Calibri"/>
                <w:spacing w:val="-4"/>
                <w:szCs w:val="20"/>
                <w:lang w:val="fr-CA"/>
              </w:rPr>
              <w:t xml:space="preserve"> d</w:t>
            </w:r>
            <w:r w:rsidRPr="00FC4BEB">
              <w:rPr>
                <w:rFonts w:eastAsia="Calibri" w:cs="Calibri"/>
                <w:spacing w:val="-4"/>
                <w:szCs w:val="20"/>
                <w:lang w:val="fr-CA"/>
              </w:rPr>
              <w:t xml:space="preserve">es services de communications </w:t>
            </w:r>
            <w:r w:rsidRPr="00FC4BEB">
              <w:rPr>
                <w:spacing w:val="-4"/>
                <w:szCs w:val="20"/>
                <w:lang w:val="fr-CA"/>
              </w:rPr>
              <w:t>personnelles</w:t>
            </w:r>
            <w:r w:rsidRPr="00FC4BEB">
              <w:rPr>
                <w:rFonts w:eastAsia="Calibri" w:cs="Calibri"/>
                <w:spacing w:val="-4"/>
                <w:szCs w:val="20"/>
                <w:lang w:val="fr-CA"/>
              </w:rPr>
              <w:t xml:space="preserve">, </w:t>
            </w:r>
            <w:r w:rsidR="0025517C" w:rsidRPr="00FC4BEB">
              <w:rPr>
                <w:rFonts w:eastAsia="Calibri" w:cs="Calibri"/>
                <w:spacing w:val="-4"/>
                <w:szCs w:val="20"/>
                <w:lang w:val="fr-CA"/>
              </w:rPr>
              <w:t>d</w:t>
            </w:r>
            <w:r w:rsidRPr="00FC4BEB">
              <w:rPr>
                <w:rFonts w:eastAsia="Calibri" w:cs="Calibri"/>
                <w:spacing w:val="-4"/>
                <w:szCs w:val="20"/>
                <w:lang w:val="fr-CA"/>
              </w:rPr>
              <w:t xml:space="preserve">es </w:t>
            </w:r>
            <w:r w:rsidRPr="00FC4BEB">
              <w:rPr>
                <w:rFonts w:eastAsia="Calibri" w:cs="Calibri"/>
                <w:b/>
                <w:spacing w:val="-4"/>
                <w:szCs w:val="20"/>
                <w:lang w:val="fr-CA"/>
              </w:rPr>
              <w:t>réseaux longue distance</w:t>
            </w:r>
            <w:r w:rsidRPr="00FC4BEB">
              <w:rPr>
                <w:rFonts w:eastAsia="Calibri" w:cs="Calibri"/>
                <w:spacing w:val="-4"/>
                <w:szCs w:val="20"/>
                <w:lang w:val="fr-CA"/>
              </w:rPr>
              <w:t xml:space="preserve"> et </w:t>
            </w:r>
            <w:r w:rsidR="0025517C" w:rsidRPr="00FC4BEB">
              <w:rPr>
                <w:rFonts w:eastAsia="Calibri" w:cs="Calibri"/>
                <w:spacing w:val="-4"/>
                <w:szCs w:val="20"/>
                <w:lang w:val="fr-CA"/>
              </w:rPr>
              <w:t xml:space="preserve">de </w:t>
            </w:r>
            <w:r w:rsidRPr="00FC4BEB">
              <w:rPr>
                <w:rFonts w:eastAsia="Calibri" w:cs="Calibri"/>
                <w:spacing w:val="-4"/>
                <w:szCs w:val="20"/>
                <w:lang w:val="fr-CA"/>
              </w:rPr>
              <w:t>l’</w:t>
            </w:r>
            <w:r w:rsidRPr="00FC4BEB">
              <w:rPr>
                <w:rFonts w:eastAsia="Calibri" w:cs="Calibri"/>
                <w:b/>
                <w:spacing w:val="-4"/>
                <w:szCs w:val="20"/>
                <w:lang w:val="fr-CA"/>
              </w:rPr>
              <w:t>Internet des</w:t>
            </w:r>
            <w:r w:rsidRPr="00FC4BEB">
              <w:rPr>
                <w:rFonts w:eastAsia="Calibri" w:cs="Calibri"/>
                <w:spacing w:val="-4"/>
                <w:szCs w:val="20"/>
                <w:lang w:val="fr-CA"/>
              </w:rPr>
              <w:t xml:space="preserve"> </w:t>
            </w:r>
            <w:r w:rsidRPr="00FC4BEB">
              <w:rPr>
                <w:rFonts w:eastAsia="Calibri" w:cs="Calibri"/>
                <w:b/>
                <w:spacing w:val="-4"/>
                <w:szCs w:val="20"/>
                <w:lang w:val="fr-CA"/>
              </w:rPr>
              <w:t>objets</w:t>
            </w:r>
            <w:r w:rsidRPr="00FC4BEB">
              <w:rPr>
                <w:rFonts w:eastAsia="Calibri" w:cs="Calibri"/>
                <w:spacing w:val="-4"/>
                <w:szCs w:val="20"/>
                <w:lang w:val="fr-CA"/>
              </w:rPr>
              <w:t xml:space="preserve"> </w:t>
            </w:r>
          </w:p>
          <w:p w:rsidR="00C73934" w:rsidRPr="00BD3DAF" w:rsidRDefault="00D50D9D"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rFonts w:eastAsia="Calibri" w:cs="Calibri"/>
                <w:szCs w:val="20"/>
                <w:lang w:val="fr-CA"/>
              </w:rPr>
              <w:t xml:space="preserve">les conséquences sociales, </w:t>
            </w:r>
            <w:r w:rsidRPr="00BD3DAF">
              <w:rPr>
                <w:szCs w:val="20"/>
                <w:lang w:val="fr-CA"/>
              </w:rPr>
              <w:t>culturelles</w:t>
            </w:r>
            <w:r w:rsidRPr="00BD3DAF">
              <w:rPr>
                <w:rFonts w:eastAsia="Calibri" w:cs="Calibri"/>
                <w:szCs w:val="20"/>
                <w:lang w:val="fr-CA"/>
              </w:rPr>
              <w:t xml:space="preserve"> et économiques des appareils mobiles</w:t>
            </w:r>
          </w:p>
          <w:p w:rsidR="00C73934" w:rsidRPr="0025517C" w:rsidRDefault="00D50D9D" w:rsidP="00FC4BEB">
            <w:pPr>
              <w:pStyle w:val="ListParagraph"/>
              <w:tabs>
                <w:tab w:val="clear" w:pos="600"/>
              </w:tabs>
              <w:spacing w:after="40"/>
              <w:ind w:left="480"/>
              <w:contextualSpacing w:val="0"/>
              <w:rPr>
                <w:b/>
                <w:i/>
                <w:lang w:val="fr-CA"/>
              </w:rPr>
            </w:pPr>
            <w:r w:rsidRPr="00BD3DAF">
              <w:rPr>
                <w:rFonts w:cs="Calibri"/>
                <w:szCs w:val="20"/>
                <w:lang w:val="fr-CA"/>
              </w:rPr>
              <w:t xml:space="preserve">les systèmes de transfert d’information et de communication, y compris les vidéos, </w:t>
            </w:r>
            <w:r w:rsidRPr="00BD3DAF">
              <w:rPr>
                <w:rFonts w:cs="Calibri"/>
                <w:szCs w:val="20"/>
                <w:lang w:val="fr-CA"/>
              </w:rPr>
              <w:br/>
              <w:t xml:space="preserve">les blogues, les balados et les </w:t>
            </w:r>
            <w:r w:rsidRPr="00BD3DAF">
              <w:rPr>
                <w:szCs w:val="20"/>
                <w:lang w:val="fr-CA"/>
              </w:rPr>
              <w:t>médias</w:t>
            </w:r>
            <w:r w:rsidRPr="00BD3DAF">
              <w:rPr>
                <w:rFonts w:cs="Calibri"/>
                <w:szCs w:val="20"/>
                <w:lang w:val="fr-CA"/>
              </w:rPr>
              <w:t xml:space="preserve"> sociaux</w:t>
            </w:r>
          </w:p>
          <w:p w:rsidR="0025517C" w:rsidRPr="00BD3DAF" w:rsidRDefault="0025517C" w:rsidP="00FC4BEB">
            <w:pPr>
              <w:pStyle w:val="ListParagraph"/>
              <w:tabs>
                <w:tab w:val="clear" w:pos="600"/>
              </w:tabs>
              <w:ind w:left="480"/>
              <w:contextualSpacing w:val="0"/>
              <w:rPr>
                <w:b/>
                <w:i/>
                <w:lang w:val="fr-CA"/>
              </w:rPr>
            </w:pPr>
            <w:r>
              <w:rPr>
                <w:rFonts w:cs="Calibri"/>
                <w:szCs w:val="20"/>
                <w:lang w:val="fr-CA"/>
              </w:rPr>
              <w:t xml:space="preserve">les </w:t>
            </w:r>
            <w:r w:rsidRPr="0025517C">
              <w:rPr>
                <w:rFonts w:cs="Calibri"/>
                <w:b/>
                <w:szCs w:val="20"/>
                <w:lang w:val="fr-CA"/>
              </w:rPr>
              <w:t>techniques d’entrée au clavier</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5670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521ABF" w:rsidRDefault="00D50D9D" w:rsidP="00A161B7">
      <w:pPr>
        <w:rPr>
          <w:rFonts w:ascii="Arial" w:hAnsi="Arial"/>
          <w:b/>
          <w:lang w:val="fr-CA"/>
        </w:rPr>
      </w:pPr>
      <w:r w:rsidRPr="00521ABF">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C73934" w:rsidRPr="00BD3DAF" w:rsidTr="000878B1">
        <w:tc>
          <w:tcPr>
            <w:tcW w:w="204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47" w:type="pct"/>
            <w:vMerge w:val="restart"/>
            <w:shd w:val="clear" w:color="auto" w:fill="auto"/>
          </w:tcPr>
          <w:p w:rsidR="00BE48B8" w:rsidRPr="00BD3DAF" w:rsidRDefault="00BE48B8" w:rsidP="00294D79">
            <w:pPr>
              <w:pStyle w:val="ListParagraph"/>
              <w:tabs>
                <w:tab w:val="clear" w:pos="600"/>
              </w:tabs>
              <w:spacing w:before="120" w:after="30"/>
              <w:ind w:left="480"/>
              <w:contextualSpacing w:val="0"/>
              <w:rPr>
                <w:szCs w:val="20"/>
                <w:lang w:val="fr-CA"/>
              </w:rPr>
            </w:pPr>
            <w:r w:rsidRPr="00BD3DAF">
              <w:rPr>
                <w:szCs w:val="20"/>
                <w:lang w:val="fr-CA"/>
              </w:rPr>
              <w:t xml:space="preserve">Réaliser une première version du </w:t>
            </w:r>
            <w:r w:rsidRPr="0025517C">
              <w:rPr>
                <w:b/>
                <w:szCs w:val="20"/>
                <w:lang w:val="fr-CA"/>
              </w:rPr>
              <w:t>produit</w:t>
            </w:r>
            <w:r w:rsidRPr="00BD3DAF">
              <w:rPr>
                <w:szCs w:val="20"/>
                <w:lang w:val="fr-CA"/>
              </w:rPr>
              <w:t xml:space="preserve"> ou assembler un prototype, selon le cas, en changeant s’il le faut les outils, les matériaux et les méthodes employés</w:t>
            </w:r>
          </w:p>
          <w:p w:rsidR="00BE48B8" w:rsidRDefault="00BE48B8" w:rsidP="00294D79">
            <w:pPr>
              <w:pStyle w:val="ListParagraph"/>
              <w:tabs>
                <w:tab w:val="clear" w:pos="600"/>
              </w:tabs>
              <w:spacing w:after="30"/>
              <w:ind w:left="480"/>
              <w:contextualSpacing w:val="0"/>
              <w:rPr>
                <w:lang w:val="fr-CA"/>
              </w:rPr>
            </w:pPr>
            <w:r w:rsidRPr="00BD3DAF">
              <w:rPr>
                <w:szCs w:val="20"/>
                <w:lang w:val="fr-CA"/>
              </w:rPr>
              <w:t xml:space="preserve">Consigner les réalisations des </w:t>
            </w:r>
            <w:r w:rsidRPr="0025517C">
              <w:rPr>
                <w:b/>
                <w:szCs w:val="20"/>
                <w:lang w:val="fr-CA"/>
              </w:rPr>
              <w:t>versions successives</w:t>
            </w:r>
            <w:r w:rsidRPr="00BD3DAF">
              <w:rPr>
                <w:szCs w:val="20"/>
                <w:lang w:val="fr-CA"/>
              </w:rPr>
              <w:t xml:space="preserve"> </w:t>
            </w:r>
            <w:r w:rsidRPr="00BD3DAF">
              <w:rPr>
                <w:szCs w:val="20"/>
                <w:lang w:val="fr-CA"/>
              </w:rPr>
              <w:br/>
              <w:t>du prototype</w:t>
            </w:r>
          </w:p>
          <w:p w:rsidR="00C73934" w:rsidRPr="00BD3DAF" w:rsidRDefault="00D50D9D" w:rsidP="00BE48B8">
            <w:pPr>
              <w:pStyle w:val="Topicsub"/>
              <w:rPr>
                <w:lang w:val="fr-CA"/>
              </w:rPr>
            </w:pPr>
            <w:r w:rsidRPr="00BD3DAF">
              <w:rPr>
                <w:lang w:val="fr-CA"/>
              </w:rPr>
              <w:t>Mettre à l’essai</w:t>
            </w:r>
          </w:p>
          <w:p w:rsidR="00C73934" w:rsidRPr="00BD3DAF" w:rsidRDefault="00D50D9D" w:rsidP="00521ABF">
            <w:pPr>
              <w:pStyle w:val="ListParagraph"/>
              <w:framePr w:hSpace="180" w:wrap="around" w:vAnchor="text" w:hAnchor="text" w:y="1"/>
              <w:tabs>
                <w:tab w:val="clear" w:pos="600"/>
              </w:tabs>
              <w:spacing w:after="25"/>
              <w:ind w:left="480"/>
              <w:contextualSpacing w:val="0"/>
              <w:suppressOverlap/>
              <w:rPr>
                <w:szCs w:val="20"/>
                <w:lang w:val="fr-CA"/>
              </w:rPr>
            </w:pPr>
            <w:r w:rsidRPr="00BD3DAF">
              <w:rPr>
                <w:szCs w:val="20"/>
                <w:lang w:val="fr-CA"/>
              </w:rPr>
              <w:t xml:space="preserve">Faire l’essai de la première version du produit ou </w:t>
            </w:r>
            <w:r w:rsidRPr="00BD3DAF">
              <w:rPr>
                <w:szCs w:val="20"/>
                <w:lang w:val="fr-CA"/>
              </w:rPr>
              <w:br/>
              <w:t>du prototype</w:t>
            </w:r>
          </w:p>
          <w:p w:rsidR="00C73934" w:rsidRPr="00BD3DAF" w:rsidRDefault="00D50D9D" w:rsidP="00521ABF">
            <w:pPr>
              <w:pStyle w:val="ListParagraph"/>
              <w:framePr w:hSpace="180" w:wrap="around" w:vAnchor="text" w:hAnchor="text" w:y="1"/>
              <w:tabs>
                <w:tab w:val="clear" w:pos="600"/>
              </w:tabs>
              <w:spacing w:after="25"/>
              <w:ind w:left="480"/>
              <w:contextualSpacing w:val="0"/>
              <w:suppressOverlap/>
              <w:rPr>
                <w:szCs w:val="20"/>
                <w:lang w:val="fr-CA"/>
              </w:rPr>
            </w:pPr>
            <w:r w:rsidRPr="00BD3DAF">
              <w:rPr>
                <w:szCs w:val="20"/>
                <w:lang w:val="fr-CA"/>
              </w:rPr>
              <w:t xml:space="preserve">Recueillir les commentaires et les idées d’un pair, </w:t>
            </w:r>
            <w:r w:rsidRPr="00BD3DAF">
              <w:rPr>
                <w:szCs w:val="20"/>
                <w:lang w:val="fr-CA"/>
              </w:rPr>
              <w:br/>
              <w:t>d’un utilisateur ou d’un spécialiste</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Apporter des modifications, régler un problème éventuel et refaire un essai </w:t>
            </w:r>
          </w:p>
          <w:p w:rsidR="00C73934" w:rsidRPr="00BD3DAF" w:rsidRDefault="00D50D9D" w:rsidP="00BE48B8">
            <w:pPr>
              <w:pStyle w:val="Topicsub"/>
              <w:rPr>
                <w:lang w:val="fr-CA"/>
              </w:rPr>
            </w:pPr>
            <w:r w:rsidRPr="00BD3DAF">
              <w:rPr>
                <w:lang w:val="fr-CA"/>
              </w:rPr>
              <w:t>Réaliser</w:t>
            </w:r>
          </w:p>
          <w:p w:rsidR="00C73934" w:rsidRPr="00BD3DAF" w:rsidRDefault="00D50D9D" w:rsidP="00521ABF">
            <w:pPr>
              <w:pStyle w:val="ListParagraph"/>
              <w:framePr w:hSpace="180" w:wrap="around" w:vAnchor="text" w:hAnchor="text" w:y="1"/>
              <w:tabs>
                <w:tab w:val="clear" w:pos="600"/>
              </w:tabs>
              <w:spacing w:after="25"/>
              <w:ind w:left="480"/>
              <w:contextualSpacing w:val="0"/>
              <w:suppressOverlap/>
              <w:rPr>
                <w:szCs w:val="20"/>
                <w:lang w:val="fr-CA"/>
              </w:rPr>
            </w:pPr>
            <w:r w:rsidRPr="00BD3DAF">
              <w:rPr>
                <w:szCs w:val="20"/>
                <w:lang w:val="fr-CA"/>
              </w:rPr>
              <w:t xml:space="preserve">Trouver et </w:t>
            </w:r>
            <w:r w:rsidRPr="00BD3DAF">
              <w:rPr>
                <w:lang w:val="fr-CA"/>
              </w:rPr>
              <w:t>utiliser</w:t>
            </w:r>
            <w:r w:rsidRPr="00BD3DAF">
              <w:rPr>
                <w:szCs w:val="20"/>
                <w:lang w:val="fr-CA"/>
              </w:rPr>
              <w:t xml:space="preserve"> les outils, les matériaux et les </w:t>
            </w:r>
            <w:r w:rsidRPr="0025517C">
              <w:rPr>
                <w:b/>
                <w:szCs w:val="20"/>
                <w:lang w:val="fr-CA"/>
              </w:rPr>
              <w:t>technologies</w:t>
            </w:r>
            <w:r w:rsidRPr="00BD3DAF">
              <w:rPr>
                <w:szCs w:val="20"/>
                <w:lang w:val="fr-CA"/>
              </w:rPr>
              <w:t xml:space="preserve"> nécessaires à la production</w:t>
            </w:r>
          </w:p>
          <w:p w:rsidR="00C73934" w:rsidRPr="00BD3DAF" w:rsidRDefault="00D50D9D" w:rsidP="00521ABF">
            <w:pPr>
              <w:pStyle w:val="ListParagraph"/>
              <w:framePr w:hSpace="180" w:wrap="around" w:vAnchor="text" w:hAnchor="text" w:y="1"/>
              <w:tabs>
                <w:tab w:val="clear" w:pos="600"/>
              </w:tabs>
              <w:spacing w:after="25"/>
              <w:ind w:left="480"/>
              <w:contextualSpacing w:val="0"/>
              <w:suppressOverlap/>
              <w:rPr>
                <w:szCs w:val="20"/>
                <w:lang w:val="fr-CA"/>
              </w:rPr>
            </w:pPr>
            <w:r w:rsidRPr="00BD3DAF">
              <w:rPr>
                <w:szCs w:val="20"/>
                <w:lang w:val="fr-CA"/>
              </w:rPr>
              <w:t>Établir un plan montrant les principales étapes de production; l’exécuter en le modifiant au besoin</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Utiliser </w:t>
            </w:r>
            <w:r w:rsidRPr="00BD3DAF">
              <w:rPr>
                <w:lang w:val="fr-CA"/>
              </w:rPr>
              <w:t>les</w:t>
            </w:r>
            <w:r w:rsidRPr="00BD3DAF">
              <w:rPr>
                <w:szCs w:val="20"/>
                <w:lang w:val="fr-CA"/>
              </w:rPr>
              <w:t xml:space="preserve"> matériaux de façon à réduire le gaspillage </w:t>
            </w:r>
            <w:r w:rsidRPr="00BD3DAF">
              <w:rPr>
                <w:szCs w:val="20"/>
                <w:lang w:val="fr-CA"/>
              </w:rPr>
              <w:br/>
              <w:t>au minimum</w:t>
            </w:r>
          </w:p>
          <w:p w:rsidR="00C73934" w:rsidRPr="00BD3DAF" w:rsidRDefault="00D50D9D" w:rsidP="00BE48B8">
            <w:pPr>
              <w:pStyle w:val="Topicsub"/>
              <w:rPr>
                <w:b/>
                <w:lang w:val="fr-CA"/>
              </w:rPr>
            </w:pPr>
            <w:r w:rsidRPr="00376BA5">
              <w:rPr>
                <w:lang w:val="fr-CA"/>
              </w:rPr>
              <w:t>Présenter</w:t>
            </w:r>
          </w:p>
          <w:p w:rsidR="00C73934" w:rsidRPr="00BD3DAF" w:rsidRDefault="00D50D9D" w:rsidP="00294D79">
            <w:pPr>
              <w:pStyle w:val="ListParagraph"/>
              <w:framePr w:hSpace="180" w:wrap="around" w:vAnchor="text" w:hAnchor="text" w:y="1"/>
              <w:tabs>
                <w:tab w:val="clear" w:pos="600"/>
              </w:tabs>
              <w:spacing w:after="30"/>
              <w:ind w:left="480"/>
              <w:contextualSpacing w:val="0"/>
              <w:suppressOverlap/>
              <w:rPr>
                <w:szCs w:val="20"/>
                <w:lang w:val="fr-CA"/>
              </w:rPr>
            </w:pPr>
            <w:r w:rsidRPr="00BD3DAF">
              <w:rPr>
                <w:szCs w:val="20"/>
                <w:lang w:val="fr-CA"/>
              </w:rPr>
              <w:t xml:space="preserve">Déterminer comment et à qui </w:t>
            </w:r>
            <w:r w:rsidRPr="0025517C">
              <w:rPr>
                <w:b/>
                <w:szCs w:val="20"/>
                <w:lang w:val="fr-CA"/>
              </w:rPr>
              <w:t>présenter</w:t>
            </w:r>
            <w:r w:rsidRPr="00BD3DAF">
              <w:rPr>
                <w:szCs w:val="20"/>
                <w:lang w:val="fr-CA"/>
              </w:rPr>
              <w:t xml:space="preserve"> son produit</w:t>
            </w:r>
          </w:p>
          <w:p w:rsidR="00C73934" w:rsidRPr="00FC4BEB" w:rsidRDefault="00D50D9D" w:rsidP="00521ABF">
            <w:pPr>
              <w:pStyle w:val="ListParagraph"/>
              <w:framePr w:hSpace="180" w:wrap="around" w:vAnchor="text" w:hAnchor="text" w:y="1"/>
              <w:tabs>
                <w:tab w:val="clear" w:pos="600"/>
              </w:tabs>
              <w:spacing w:after="25"/>
              <w:ind w:left="480"/>
              <w:contextualSpacing w:val="0"/>
              <w:suppressOverlap/>
              <w:rPr>
                <w:lang w:val="fr-CA"/>
              </w:rPr>
            </w:pPr>
            <w:r w:rsidRPr="0025517C">
              <w:rPr>
                <w:szCs w:val="20"/>
                <w:lang w:val="fr-CA"/>
              </w:rPr>
              <w:t>Faire une démonstration de son produit</w:t>
            </w:r>
            <w:r w:rsidR="0025517C" w:rsidRPr="0025517C">
              <w:rPr>
                <w:szCs w:val="20"/>
                <w:lang w:val="fr-CA"/>
              </w:rPr>
              <w:t xml:space="preserve">, </w:t>
            </w:r>
            <w:r w:rsidR="0025517C">
              <w:rPr>
                <w:szCs w:val="20"/>
                <w:lang w:val="fr-CA"/>
              </w:rPr>
              <w:t>e</w:t>
            </w:r>
            <w:r w:rsidRPr="0025517C">
              <w:rPr>
                <w:szCs w:val="20"/>
                <w:lang w:val="fr-CA"/>
              </w:rPr>
              <w:t xml:space="preserve">xpliquer, à l’aide de termes justes, le processus suivi et justifier </w:t>
            </w:r>
            <w:r w:rsidR="00E37B14">
              <w:rPr>
                <w:szCs w:val="20"/>
                <w:lang w:val="fr-CA"/>
              </w:rPr>
              <w:br/>
            </w:r>
            <w:r w:rsidRPr="0025517C">
              <w:rPr>
                <w:szCs w:val="20"/>
                <w:lang w:val="fr-CA"/>
              </w:rPr>
              <w:t xml:space="preserve">ses choix de solutions et de modifications </w:t>
            </w:r>
          </w:p>
          <w:p w:rsidR="00FC4BEB" w:rsidRPr="00BD3DAF" w:rsidRDefault="00FC4BEB" w:rsidP="00521ABF">
            <w:pPr>
              <w:pStyle w:val="ListParagraph"/>
              <w:tabs>
                <w:tab w:val="clear" w:pos="600"/>
              </w:tabs>
              <w:spacing w:after="25"/>
              <w:ind w:left="480"/>
              <w:contextualSpacing w:val="0"/>
              <w:rPr>
                <w:szCs w:val="20"/>
                <w:lang w:val="fr-CA"/>
              </w:rPr>
            </w:pPr>
            <w:r w:rsidRPr="00BD3DAF">
              <w:rPr>
                <w:szCs w:val="20"/>
                <w:lang w:val="fr-CA"/>
              </w:rPr>
              <w:t>Évaluer son produit en fonction de</w:t>
            </w:r>
            <w:r>
              <w:rPr>
                <w:szCs w:val="20"/>
                <w:lang w:val="fr-CA"/>
              </w:rPr>
              <w:t xml:space="preserve"> se</w:t>
            </w:r>
            <w:r w:rsidRPr="00BD3DAF">
              <w:rPr>
                <w:szCs w:val="20"/>
                <w:lang w:val="fr-CA"/>
              </w:rPr>
              <w:t xml:space="preserve">s critères </w:t>
            </w:r>
            <w:r>
              <w:rPr>
                <w:szCs w:val="20"/>
                <w:lang w:val="fr-CA"/>
              </w:rPr>
              <w:t>et expliquer e</w:t>
            </w:r>
            <w:r w:rsidR="005A7D81">
              <w:rPr>
                <w:szCs w:val="20"/>
                <w:lang w:val="fr-CA"/>
              </w:rPr>
              <w:t>n</w:t>
            </w:r>
            <w:r>
              <w:rPr>
                <w:szCs w:val="20"/>
                <w:lang w:val="fr-CA"/>
              </w:rPr>
              <w:t xml:space="preserve"> quoi son concept est utile à l’individu, </w:t>
            </w:r>
            <w:r w:rsidR="00E37B14">
              <w:rPr>
                <w:szCs w:val="20"/>
                <w:lang w:val="fr-CA"/>
              </w:rPr>
              <w:br/>
            </w:r>
            <w:r>
              <w:rPr>
                <w:szCs w:val="20"/>
                <w:lang w:val="fr-CA"/>
              </w:rPr>
              <w:t>à la famille, à la communauté ou à l’environnement</w:t>
            </w:r>
          </w:p>
          <w:p w:rsidR="00FC4BEB" w:rsidRPr="0025517C" w:rsidRDefault="00FC4BEB" w:rsidP="00521ABF">
            <w:pPr>
              <w:pStyle w:val="ListParagraph"/>
              <w:tabs>
                <w:tab w:val="clear" w:pos="600"/>
              </w:tabs>
              <w:spacing w:after="25"/>
              <w:ind w:left="480"/>
              <w:contextualSpacing w:val="0"/>
              <w:rPr>
                <w:spacing w:val="-4"/>
                <w:lang w:val="fr-CA"/>
              </w:rPr>
            </w:pPr>
            <w:r>
              <w:rPr>
                <w:szCs w:val="20"/>
                <w:lang w:val="fr-CA"/>
              </w:rPr>
              <w:t>Réfléchir sur sa logique et ses processus de conception et é</w:t>
            </w:r>
            <w:r w:rsidRPr="00BD3DAF">
              <w:rPr>
                <w:szCs w:val="20"/>
                <w:lang w:val="fr-CA"/>
              </w:rPr>
              <w:t xml:space="preserve">valuer sa capacité à travailler efficacement aussi bien seul qu’en faisant équipe avec d’autres, y compris sa capacité à partager et à garder en bon état un espace </w:t>
            </w:r>
            <w:r w:rsidR="00E37B14">
              <w:rPr>
                <w:szCs w:val="20"/>
                <w:lang w:val="fr-CA"/>
              </w:rPr>
              <w:br/>
            </w:r>
            <w:r w:rsidRPr="00BD3DAF">
              <w:rPr>
                <w:szCs w:val="20"/>
                <w:lang w:val="fr-CA"/>
              </w:rPr>
              <w:t xml:space="preserve">de travail coopératif </w:t>
            </w:r>
          </w:p>
          <w:p w:rsidR="00FC4BEB" w:rsidRPr="00BD3DAF" w:rsidRDefault="00FC4BEB" w:rsidP="00FC4BEB">
            <w:pPr>
              <w:pStyle w:val="ListParagraph"/>
              <w:framePr w:hSpace="180" w:wrap="around" w:vAnchor="text" w:hAnchor="text" w:y="1"/>
              <w:tabs>
                <w:tab w:val="clear" w:pos="600"/>
              </w:tabs>
              <w:spacing w:after="35"/>
              <w:ind w:left="480"/>
              <w:contextualSpacing w:val="0"/>
              <w:suppressOverlap/>
              <w:rPr>
                <w:lang w:val="fr-CA"/>
              </w:rPr>
            </w:pPr>
            <w:r>
              <w:rPr>
                <w:szCs w:val="20"/>
                <w:lang w:val="fr-CA"/>
              </w:rPr>
              <w:t>Cerner d’autres problèmes de conception</w:t>
            </w:r>
          </w:p>
        </w:tc>
        <w:tc>
          <w:tcPr>
            <w:tcW w:w="2953"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Culture numérique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 xml:space="preserve">éléments de la citoyenneté numérique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incidences éthiques et juridiques des </w:t>
            </w:r>
            <w:r w:rsidRPr="00BD3DAF">
              <w:rPr>
                <w:b/>
                <w:szCs w:val="20"/>
                <w:lang w:val="fr-CA"/>
              </w:rPr>
              <w:t>technologies actuelles et futures</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stratégies de prise en charge d’un contenu numérique personnel, y compris la gestion, la personnalisation, l’organisation et l’actualisation; la façon de gérer ses courriels; le flux du travail</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techniques de recherche; la façon dont les résultats de recherche sont sélectionnés et classés, et les </w:t>
            </w:r>
            <w:r w:rsidRPr="00BD3DAF">
              <w:rPr>
                <w:b/>
                <w:szCs w:val="20"/>
                <w:lang w:val="fr-CA"/>
              </w:rPr>
              <w:t>critères</w:t>
            </w:r>
            <w:r w:rsidRPr="00BD3DAF">
              <w:rPr>
                <w:szCs w:val="20"/>
                <w:lang w:val="fr-CA"/>
              </w:rPr>
              <w:t xml:space="preserve"> d’évaluation des résultats de recherche</w:t>
            </w:r>
          </w:p>
          <w:p w:rsidR="00C73934" w:rsidRPr="00BD3DAF" w:rsidRDefault="00D50D9D" w:rsidP="00A20C80">
            <w:pPr>
              <w:pStyle w:val="ListParagraph"/>
              <w:tabs>
                <w:tab w:val="clear" w:pos="600"/>
              </w:tabs>
              <w:spacing w:after="35"/>
              <w:ind w:left="480"/>
              <w:contextualSpacing w:val="0"/>
              <w:rPr>
                <w:szCs w:val="22"/>
                <w:lang w:val="fr-CA"/>
              </w:rPr>
            </w:pPr>
            <w:r w:rsidRPr="00BD3DAF">
              <w:rPr>
                <w:szCs w:val="20"/>
                <w:lang w:val="fr-CA"/>
              </w:rPr>
              <w:t xml:space="preserve">les stratégies de participation aux </w:t>
            </w:r>
            <w:r w:rsidRPr="00BD3DAF">
              <w:rPr>
                <w:b/>
                <w:szCs w:val="20"/>
                <w:lang w:val="fr-CA"/>
              </w:rPr>
              <w:t>réseaux d’apprentissage personn</w:t>
            </w:r>
            <w:r w:rsidR="00A20C80">
              <w:rPr>
                <w:b/>
                <w:szCs w:val="20"/>
                <w:lang w:val="fr-CA"/>
              </w:rPr>
              <w:t>alisé</w:t>
            </w:r>
          </w:p>
        </w:tc>
      </w:tr>
      <w:tr w:rsidR="00C73934" w:rsidRPr="00DE56D6" w:rsidTr="000878B1">
        <w:tc>
          <w:tcPr>
            <w:tcW w:w="2047" w:type="pct"/>
            <w:vMerge/>
            <w:shd w:val="clear" w:color="auto" w:fill="auto"/>
          </w:tcPr>
          <w:p w:rsidR="00C73934" w:rsidRPr="00BD3DAF" w:rsidRDefault="00C73934" w:rsidP="00A161B7">
            <w:pPr>
              <w:pStyle w:val="Topicsub"/>
              <w:spacing w:before="120"/>
              <w:rPr>
                <w:lang w:val="fr-CA"/>
              </w:rPr>
            </w:pPr>
          </w:p>
        </w:tc>
        <w:tc>
          <w:tcPr>
            <w:tcW w:w="2953" w:type="pct"/>
            <w:shd w:val="clear" w:color="auto" w:fill="auto"/>
          </w:tcPr>
          <w:p w:rsidR="00C73934" w:rsidRPr="00BD3DAF" w:rsidRDefault="00D50D9D" w:rsidP="00A161B7">
            <w:pPr>
              <w:pStyle w:val="Topic"/>
              <w:spacing w:before="80"/>
              <w:contextualSpacing w:val="0"/>
              <w:rPr>
                <w:color w:val="577078"/>
                <w:lang w:val="fr-CA"/>
              </w:rPr>
            </w:pPr>
            <w:r w:rsidRPr="00BD3DAF">
              <w:rPr>
                <w:color w:val="577078"/>
                <w:lang w:val="fr-CA"/>
              </w:rPr>
              <w:t>Dessin technique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techniques</w:t>
            </w:r>
            <w:r w:rsidRPr="005A7D81">
              <w:rPr>
                <w:b/>
                <w:szCs w:val="20"/>
                <w:lang w:val="fr-CA"/>
              </w:rPr>
              <w:t xml:space="preserve"> du dessin</w:t>
            </w:r>
            <w:r w:rsidRPr="00BD3DAF">
              <w:rPr>
                <w:szCs w:val="20"/>
                <w:lang w:val="fr-CA"/>
              </w:rPr>
              <w:t xml:space="preserve"> manuel et du dessin assisté par ordinateur (DAO)</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éléments des plans et des dessins techniques</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avantages d’</w:t>
            </w:r>
            <w:r w:rsidRPr="00BD3DAF">
              <w:rPr>
                <w:b/>
                <w:szCs w:val="20"/>
                <w:lang w:val="fr-CA"/>
              </w:rPr>
              <w:t>utiliser</w:t>
            </w:r>
            <w:r w:rsidRPr="00BD3DAF">
              <w:rPr>
                <w:szCs w:val="20"/>
                <w:lang w:val="fr-CA"/>
              </w:rPr>
              <w:t xml:space="preserve"> des fichiers vectoriels </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la </w:t>
            </w:r>
            <w:r w:rsidRPr="00BD3DAF">
              <w:rPr>
                <w:b/>
                <w:szCs w:val="20"/>
                <w:lang w:val="fr-CA"/>
              </w:rPr>
              <w:t xml:space="preserve">création virtuelle </w:t>
            </w:r>
            <w:r w:rsidRPr="00BD3DAF">
              <w:rPr>
                <w:szCs w:val="20"/>
                <w:lang w:val="fr-CA"/>
              </w:rPr>
              <w:t>à l’aide du DAO</w:t>
            </w:r>
          </w:p>
        </w:tc>
      </w:tr>
      <w:tr w:rsidR="00C73934" w:rsidRPr="00DE56D6" w:rsidTr="000878B1">
        <w:tc>
          <w:tcPr>
            <w:tcW w:w="2047" w:type="pct"/>
            <w:vMerge/>
            <w:shd w:val="clear" w:color="auto" w:fill="auto"/>
          </w:tcPr>
          <w:p w:rsidR="00C73934" w:rsidRPr="00BD3DAF" w:rsidRDefault="00C73934" w:rsidP="00A161B7">
            <w:pPr>
              <w:pStyle w:val="Topicsub"/>
              <w:spacing w:before="120"/>
              <w:rPr>
                <w:lang w:val="fr-CA"/>
              </w:rPr>
            </w:pPr>
          </w:p>
        </w:tc>
        <w:tc>
          <w:tcPr>
            <w:tcW w:w="2953" w:type="pct"/>
            <w:shd w:val="clear" w:color="auto" w:fill="auto"/>
          </w:tcPr>
          <w:p w:rsidR="00C73934" w:rsidRPr="00BD3DAF" w:rsidRDefault="00D50D9D" w:rsidP="00A161B7">
            <w:pPr>
              <w:pStyle w:val="Topic"/>
              <w:spacing w:before="80"/>
              <w:contextualSpacing w:val="0"/>
              <w:rPr>
                <w:color w:val="577078"/>
                <w:lang w:val="fr-CA"/>
              </w:rPr>
            </w:pPr>
            <w:r w:rsidRPr="00BD3DAF">
              <w:rPr>
                <w:color w:val="577078"/>
                <w:lang w:val="fr-CA"/>
              </w:rPr>
              <w:t>Entrepreneuriat et commercialisation</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 xml:space="preserve">caractéristiques </w:t>
            </w:r>
            <w:r w:rsidRPr="00BD3DAF">
              <w:rPr>
                <w:szCs w:val="20"/>
                <w:lang w:val="fr-CA"/>
              </w:rPr>
              <w:t>de l’activité entrepreneuriale</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caractéristiques de l’entrepreneuriat social dans les communautés des </w:t>
            </w:r>
            <w:r w:rsidR="00E37B14">
              <w:rPr>
                <w:szCs w:val="20"/>
                <w:lang w:val="fr-CA"/>
              </w:rPr>
              <w:br/>
            </w:r>
            <w:r w:rsidRPr="00BD3DAF">
              <w:rPr>
                <w:szCs w:val="20"/>
                <w:lang w:val="fr-CA"/>
              </w:rPr>
              <w:t xml:space="preserve">Premières Nations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la façon de mesurer un besoin du marché et de définir un public cible</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éléments inhérents à la création d’un produit ou d’un service, y compris </w:t>
            </w:r>
            <w:r w:rsidR="00E37B14">
              <w:rPr>
                <w:szCs w:val="20"/>
                <w:lang w:val="fr-CA"/>
              </w:rPr>
              <w:br/>
            </w:r>
            <w:r w:rsidRPr="00BD3DAF">
              <w:rPr>
                <w:szCs w:val="20"/>
                <w:lang w:val="fr-CA"/>
              </w:rPr>
              <w:t>ses caractéristiques et ses avantages</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formes</w:t>
            </w:r>
            <w:r w:rsidRPr="00BD3DAF">
              <w:rPr>
                <w:szCs w:val="20"/>
                <w:lang w:val="fr-CA"/>
              </w:rPr>
              <w:t xml:space="preserve"> de publicité et de commercialisation pouvant influencer le client ou l’acheteur potentiel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différences entre les </w:t>
            </w:r>
            <w:r w:rsidRPr="00BD3DAF">
              <w:rPr>
                <w:b/>
                <w:szCs w:val="20"/>
                <w:lang w:val="fr-CA"/>
              </w:rPr>
              <w:t>besoins</w:t>
            </w:r>
            <w:r w:rsidRPr="00BD3DAF">
              <w:rPr>
                <w:szCs w:val="20"/>
                <w:lang w:val="fr-CA"/>
              </w:rPr>
              <w:t xml:space="preserve"> et les </w:t>
            </w:r>
            <w:r w:rsidRPr="00BD3DAF">
              <w:rPr>
                <w:b/>
                <w:szCs w:val="20"/>
                <w:lang w:val="fr-CA"/>
              </w:rPr>
              <w:t>désirs</w:t>
            </w:r>
            <w:r w:rsidRPr="00BD3DAF">
              <w:rPr>
                <w:szCs w:val="20"/>
                <w:lang w:val="fr-CA"/>
              </w:rPr>
              <w:t xml:space="preserve"> du consommateur</w:t>
            </w:r>
            <w:r w:rsidRPr="00BD3DAF">
              <w:rPr>
                <w:b/>
                <w:szCs w:val="20"/>
                <w:lang w:val="fr-CA"/>
              </w:rPr>
              <w:t xml:space="preserve"> </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le rôle de la gestion budgétaire dans le financement d’une idée ou l’élaboration </w:t>
            </w:r>
            <w:r w:rsidR="00E37B14">
              <w:rPr>
                <w:szCs w:val="20"/>
                <w:lang w:val="fr-CA"/>
              </w:rPr>
              <w:br/>
            </w:r>
            <w:r w:rsidRPr="00BD3DAF">
              <w:rPr>
                <w:szCs w:val="20"/>
                <w:lang w:val="fr-CA"/>
              </w:rPr>
              <w:t xml:space="preserve">d’un produit </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5772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C73934" w:rsidRPr="00BD3DAF" w:rsidTr="000878B1">
        <w:tc>
          <w:tcPr>
            <w:tcW w:w="204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47" w:type="pct"/>
            <w:vMerge w:val="restart"/>
            <w:shd w:val="clear" w:color="auto" w:fill="auto"/>
          </w:tcPr>
          <w:p w:rsidR="00C73934" w:rsidRPr="00BD3DAF" w:rsidRDefault="00D50D9D" w:rsidP="00A161B7">
            <w:pPr>
              <w:pStyle w:val="Topic"/>
              <w:spacing w:before="60" w:after="40"/>
              <w:contextualSpacing w:val="0"/>
              <w:rPr>
                <w:color w:val="577078"/>
                <w:lang w:val="fr-CA"/>
              </w:rPr>
            </w:pPr>
            <w:r w:rsidRPr="00BD3DAF">
              <w:rPr>
                <w:color w:val="577078"/>
                <w:lang w:val="fr-CA"/>
              </w:rPr>
              <w:t>Compétences pratiques</w:t>
            </w:r>
          </w:p>
          <w:p w:rsidR="00C73934" w:rsidRPr="00BD3DAF" w:rsidRDefault="0025517C" w:rsidP="00A161B7">
            <w:pPr>
              <w:pStyle w:val="ListParagraph"/>
              <w:tabs>
                <w:tab w:val="clear" w:pos="600"/>
              </w:tabs>
              <w:spacing w:after="35"/>
              <w:ind w:left="480"/>
              <w:contextualSpacing w:val="0"/>
              <w:rPr>
                <w:szCs w:val="20"/>
                <w:lang w:val="fr-CA"/>
              </w:rPr>
            </w:pPr>
            <w:r>
              <w:rPr>
                <w:szCs w:val="20"/>
                <w:lang w:val="fr-CA"/>
              </w:rPr>
              <w:t>Dé</w:t>
            </w:r>
            <w:r w:rsidRPr="00BD3DAF">
              <w:rPr>
                <w:szCs w:val="20"/>
                <w:lang w:val="fr-CA"/>
              </w:rPr>
              <w:t>montrer</w:t>
            </w:r>
            <w:r w:rsidR="00D50D9D" w:rsidRPr="00BD3DAF">
              <w:rPr>
                <w:szCs w:val="20"/>
                <w:lang w:val="fr-CA"/>
              </w:rPr>
              <w:t xml:space="preserve"> une connaissance des mesures de précaution à prendre et des consignes de sécurité à respecter en cas d’urgence</w:t>
            </w:r>
            <w:r>
              <w:rPr>
                <w:szCs w:val="20"/>
                <w:lang w:val="fr-CA"/>
              </w:rPr>
              <w:t>, tant dans des environnements physiques que numériques</w:t>
            </w:r>
          </w:p>
          <w:p w:rsidR="00C73934" w:rsidRPr="00BD3DAF" w:rsidRDefault="00D50D9D" w:rsidP="0025517C">
            <w:pPr>
              <w:pStyle w:val="ListParagraph"/>
              <w:tabs>
                <w:tab w:val="clear" w:pos="600"/>
              </w:tabs>
              <w:spacing w:after="35"/>
              <w:ind w:left="480"/>
              <w:contextualSpacing w:val="0"/>
              <w:rPr>
                <w:szCs w:val="20"/>
                <w:lang w:val="fr-CA"/>
              </w:rPr>
            </w:pPr>
            <w:r w:rsidRPr="00BD3DAF">
              <w:rPr>
                <w:szCs w:val="20"/>
                <w:lang w:val="fr-CA"/>
              </w:rPr>
              <w:t xml:space="preserve">Décrire </w:t>
            </w:r>
            <w:r w:rsidR="0025517C">
              <w:rPr>
                <w:szCs w:val="20"/>
                <w:lang w:val="fr-CA"/>
              </w:rPr>
              <w:t>et é</w:t>
            </w:r>
            <w:r w:rsidRPr="00BD3DAF">
              <w:rPr>
                <w:szCs w:val="20"/>
                <w:lang w:val="fr-CA"/>
              </w:rPr>
              <w:t>valuer</w:t>
            </w:r>
            <w:r w:rsidR="0025517C">
              <w:rPr>
                <w:szCs w:val="20"/>
                <w:lang w:val="fr-CA"/>
              </w:rPr>
              <w:t xml:space="preserve"> la nature et le niveau de chaque compétence pratique requise</w:t>
            </w:r>
            <w:r w:rsidRPr="00BD3DAF">
              <w:rPr>
                <w:szCs w:val="20"/>
                <w:lang w:val="fr-CA"/>
              </w:rPr>
              <w:t xml:space="preserve"> individuellement ou en groupe, les compétences pratiques acquises et le niveau atteint, par rapport à une tâche précise; les développer au besoin</w:t>
            </w:r>
          </w:p>
          <w:p w:rsidR="00C73934" w:rsidRPr="00BD3DAF" w:rsidRDefault="00D50D9D" w:rsidP="00A161B7">
            <w:pPr>
              <w:pStyle w:val="Topic"/>
              <w:spacing w:before="60" w:after="40"/>
              <w:contextualSpacing w:val="0"/>
              <w:rPr>
                <w:color w:val="577078"/>
                <w:lang w:val="fr-CA"/>
              </w:rPr>
            </w:pPr>
            <w:r w:rsidRPr="00BD3DAF">
              <w:rPr>
                <w:color w:val="577078"/>
                <w:lang w:val="fr-CA"/>
              </w:rPr>
              <w:t>Technologies appliquées</w:t>
            </w:r>
          </w:p>
          <w:p w:rsidR="00C73934" w:rsidRPr="000810C3" w:rsidRDefault="0025517C" w:rsidP="00A161B7">
            <w:pPr>
              <w:pStyle w:val="ListParagraph"/>
              <w:tabs>
                <w:tab w:val="clear" w:pos="600"/>
              </w:tabs>
              <w:spacing w:after="35"/>
              <w:ind w:left="480"/>
              <w:contextualSpacing w:val="0"/>
              <w:rPr>
                <w:szCs w:val="20"/>
                <w:lang w:val="fr-CA"/>
              </w:rPr>
            </w:pPr>
            <w:r>
              <w:rPr>
                <w:spacing w:val="-4"/>
                <w:szCs w:val="20"/>
                <w:lang w:val="fr-CA"/>
              </w:rPr>
              <w:t>Sélectionner</w:t>
            </w:r>
            <w:r w:rsidR="00D50D9D" w:rsidRPr="00BD3DAF">
              <w:rPr>
                <w:spacing w:val="-4"/>
                <w:szCs w:val="20"/>
                <w:lang w:val="fr-CA"/>
              </w:rPr>
              <w:t xml:space="preserve">, en se documentant au besoin, les </w:t>
            </w:r>
            <w:r>
              <w:rPr>
                <w:spacing w:val="-4"/>
                <w:szCs w:val="20"/>
                <w:lang w:val="fr-CA"/>
              </w:rPr>
              <w:t xml:space="preserve">outils et les </w:t>
            </w:r>
            <w:r w:rsidR="00D50D9D" w:rsidRPr="00BD3DAF">
              <w:rPr>
                <w:spacing w:val="-4"/>
                <w:szCs w:val="20"/>
                <w:lang w:val="fr-CA"/>
              </w:rPr>
              <w:t>technologies susceptibles d’accroître ses capacités à accomplir une tâche</w:t>
            </w:r>
          </w:p>
          <w:p w:rsidR="000810C3" w:rsidRPr="000810C3" w:rsidRDefault="000810C3" w:rsidP="00A161B7">
            <w:pPr>
              <w:pStyle w:val="ListParagraph"/>
              <w:tabs>
                <w:tab w:val="clear" w:pos="600"/>
              </w:tabs>
              <w:spacing w:after="35"/>
              <w:ind w:left="480"/>
              <w:contextualSpacing w:val="0"/>
              <w:rPr>
                <w:szCs w:val="20"/>
                <w:lang w:val="fr-CA"/>
              </w:rPr>
            </w:pPr>
            <w:r>
              <w:rPr>
                <w:spacing w:val="-4"/>
                <w:szCs w:val="20"/>
                <w:lang w:val="fr-CA"/>
              </w:rPr>
              <w:t>Décrire les conséquences sur le plan personnel, social et environnemental, y compris les conséquences négatives involontaires, de ses choix technologiques</w:t>
            </w:r>
          </w:p>
          <w:p w:rsidR="000810C3" w:rsidRPr="0025517C" w:rsidRDefault="000810C3" w:rsidP="00A161B7">
            <w:pPr>
              <w:pStyle w:val="ListParagraph"/>
              <w:tabs>
                <w:tab w:val="clear" w:pos="600"/>
              </w:tabs>
              <w:spacing w:after="35"/>
              <w:ind w:left="480"/>
              <w:contextualSpacing w:val="0"/>
              <w:rPr>
                <w:szCs w:val="20"/>
                <w:lang w:val="fr-CA"/>
              </w:rPr>
            </w:pPr>
            <w:r>
              <w:rPr>
                <w:spacing w:val="-4"/>
                <w:szCs w:val="20"/>
                <w:lang w:val="fr-CA"/>
              </w:rPr>
              <w:t xml:space="preserve">Expliquer comment des considérations relatives à la culture influent sur la logique de conception et l’utilisation des outils et les choix technologiques </w:t>
            </w:r>
          </w:p>
        </w:tc>
        <w:tc>
          <w:tcPr>
            <w:tcW w:w="2953" w:type="pct"/>
            <w:shd w:val="clear" w:color="auto" w:fill="auto"/>
          </w:tcPr>
          <w:p w:rsidR="00C73934" w:rsidRPr="00BD3DAF" w:rsidRDefault="00A20C80" w:rsidP="00A161B7">
            <w:pPr>
              <w:pStyle w:val="Topic"/>
              <w:spacing w:before="60" w:after="40"/>
              <w:contextualSpacing w:val="0"/>
              <w:rPr>
                <w:color w:val="577078"/>
                <w:lang w:val="fr-CA"/>
              </w:rPr>
            </w:pPr>
            <w:r>
              <w:rPr>
                <w:color w:val="577078"/>
                <w:lang w:val="fr-CA"/>
              </w:rPr>
              <w:t>Étude des aliments</w:t>
            </w:r>
          </w:p>
          <w:p w:rsidR="00C73934" w:rsidRPr="00BD3DAF" w:rsidRDefault="00D50D9D" w:rsidP="00A161B7">
            <w:pPr>
              <w:pStyle w:val="contentheader"/>
              <w:spacing w:before="40" w:after="40"/>
              <w:rPr>
                <w:lang w:val="fr-CA"/>
              </w:rPr>
            </w:pPr>
            <w:r w:rsidRPr="00BD3DAF">
              <w:rPr>
                <w:lang w:val="fr-CA"/>
              </w:rPr>
              <w:t>L’élève connaîtra :</w:t>
            </w:r>
          </w:p>
          <w:p w:rsidR="00C73934"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 xml:space="preserve">le phénomène de la contamination croisée, notamment la façon de la prévenir et, </w:t>
            </w:r>
            <w:r w:rsidRPr="00BD3DAF">
              <w:rPr>
                <w:rFonts w:cs="Calibri"/>
                <w:szCs w:val="20"/>
                <w:lang w:val="fr-CA"/>
              </w:rPr>
              <w:br/>
              <w:t xml:space="preserve">le cas échéant, de la gérer </w:t>
            </w:r>
          </w:p>
          <w:p w:rsidR="00C73934"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les pratiques liées à la préparation alimentaire, y compris les éléments d’une recette, les techniques, et le matériel</w:t>
            </w:r>
          </w:p>
          <w:p w:rsidR="00C73934"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les effets associés à l’omission ou à la substitution d’ingrédients, y compris le profil nutritionnel, la qualité et le goût de la préparation</w:t>
            </w:r>
          </w:p>
          <w:p w:rsidR="00C73934"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 xml:space="preserve">les facteurs sociaux ayant une influence sur le choix des aliments, y compris </w:t>
            </w:r>
            <w:r w:rsidRPr="00BD3DAF">
              <w:rPr>
                <w:rFonts w:cs="Calibri"/>
                <w:szCs w:val="20"/>
                <w:lang w:val="fr-CA"/>
              </w:rPr>
              <w:br/>
              <w:t>les habitudes alimentaires</w:t>
            </w:r>
          </w:p>
          <w:p w:rsidR="00C73934" w:rsidRPr="00BD3DAF" w:rsidRDefault="00D50D9D" w:rsidP="00FC4BEB">
            <w:pPr>
              <w:pStyle w:val="ListParagraph"/>
              <w:tabs>
                <w:tab w:val="clear" w:pos="600"/>
              </w:tabs>
              <w:spacing w:after="35"/>
              <w:ind w:left="480"/>
              <w:contextualSpacing w:val="0"/>
              <w:rPr>
                <w:rFonts w:cs="Calibri"/>
                <w:b/>
                <w:szCs w:val="20"/>
                <w:lang w:val="fr-CA"/>
              </w:rPr>
            </w:pPr>
            <w:r w:rsidRPr="00BD3DAF">
              <w:rPr>
                <w:rFonts w:cs="Calibri"/>
                <w:szCs w:val="20"/>
                <w:lang w:val="fr-CA"/>
              </w:rPr>
              <w:t>les divers types d’</w:t>
            </w:r>
            <w:r w:rsidRPr="00BD3DAF">
              <w:rPr>
                <w:rFonts w:cs="Calibri"/>
                <w:b/>
                <w:szCs w:val="20"/>
                <w:lang w:val="fr-CA"/>
              </w:rPr>
              <w:t>habitudes</w:t>
            </w:r>
            <w:r w:rsidRPr="00BD3DAF">
              <w:rPr>
                <w:rFonts w:cs="Calibri"/>
                <w:szCs w:val="20"/>
                <w:lang w:val="fr-CA"/>
              </w:rPr>
              <w:t xml:space="preserve"> </w:t>
            </w:r>
            <w:r w:rsidRPr="00BD3DAF">
              <w:rPr>
                <w:rFonts w:cs="Calibri"/>
                <w:b/>
                <w:szCs w:val="20"/>
                <w:lang w:val="fr-CA"/>
              </w:rPr>
              <w:t>alimentaires</w:t>
            </w:r>
          </w:p>
          <w:p w:rsidR="00C73934"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 xml:space="preserve">les </w:t>
            </w:r>
            <w:r w:rsidRPr="00BD3DAF">
              <w:rPr>
                <w:rFonts w:cs="Calibri"/>
                <w:b/>
                <w:szCs w:val="20"/>
                <w:lang w:val="fr-CA"/>
              </w:rPr>
              <w:t>systèmes alimentaires</w:t>
            </w:r>
            <w:r w:rsidRPr="00BD3DAF">
              <w:rPr>
                <w:rFonts w:cs="Calibri"/>
                <w:szCs w:val="20"/>
                <w:lang w:val="fr-CA"/>
              </w:rPr>
              <w:t xml:space="preserve"> locaux</w:t>
            </w:r>
          </w:p>
          <w:p w:rsidR="00C73934" w:rsidRPr="00BD3DAF" w:rsidRDefault="00D50D9D" w:rsidP="00A161B7">
            <w:pPr>
              <w:pStyle w:val="ListParagraph"/>
              <w:tabs>
                <w:tab w:val="clear" w:pos="600"/>
              </w:tabs>
              <w:spacing w:after="35"/>
              <w:ind w:left="480"/>
              <w:contextualSpacing w:val="0"/>
              <w:rPr>
                <w:szCs w:val="22"/>
                <w:lang w:val="fr-CA"/>
              </w:rPr>
            </w:pPr>
            <w:r w:rsidRPr="00BD3DAF">
              <w:rPr>
                <w:rFonts w:cs="Calibri"/>
                <w:szCs w:val="20"/>
                <w:lang w:val="fr-CA"/>
              </w:rPr>
              <w:t>l’utilisation des aliments traditionnels autochtones</w:t>
            </w:r>
            <w:r w:rsidR="00A20C80">
              <w:rPr>
                <w:rFonts w:cs="Calibri"/>
                <w:szCs w:val="20"/>
                <w:lang w:val="fr-CA"/>
              </w:rPr>
              <w:t xml:space="preserve"> et la façon dont cette utilisation s’est modifiée au fil du temps</w:t>
            </w:r>
          </w:p>
        </w:tc>
      </w:tr>
      <w:tr w:rsidR="00C73934" w:rsidRPr="00DE56D6" w:rsidTr="000878B1">
        <w:tc>
          <w:tcPr>
            <w:tcW w:w="2047" w:type="pct"/>
            <w:vMerge/>
            <w:shd w:val="clear" w:color="auto" w:fill="auto"/>
          </w:tcPr>
          <w:p w:rsidR="00C73934" w:rsidRPr="00BD3DAF" w:rsidRDefault="00C73934" w:rsidP="00A161B7">
            <w:pPr>
              <w:pStyle w:val="Topic"/>
              <w:contextualSpacing w:val="0"/>
              <w:rPr>
                <w:b w:val="0"/>
                <w:lang w:val="fr-CA"/>
              </w:rPr>
            </w:pPr>
          </w:p>
        </w:tc>
        <w:tc>
          <w:tcPr>
            <w:tcW w:w="2953" w:type="pct"/>
            <w:shd w:val="clear" w:color="auto" w:fill="auto"/>
          </w:tcPr>
          <w:p w:rsidR="00C73934" w:rsidRPr="00BD3DAF" w:rsidRDefault="00D50D9D" w:rsidP="00A161B7">
            <w:pPr>
              <w:pStyle w:val="Topic"/>
              <w:spacing w:before="60" w:after="40"/>
              <w:contextualSpacing w:val="0"/>
              <w:rPr>
                <w:color w:val="577078"/>
                <w:lang w:val="fr-CA"/>
              </w:rPr>
            </w:pPr>
            <w:r w:rsidRPr="00BD3DAF">
              <w:rPr>
                <w:color w:val="577078"/>
                <w:lang w:val="fr-CA"/>
              </w:rPr>
              <w:t>Arts médiatiques</w:t>
            </w:r>
          </w:p>
          <w:p w:rsidR="00C73934" w:rsidRPr="00BD3DAF" w:rsidRDefault="00D50D9D" w:rsidP="00A161B7">
            <w:pPr>
              <w:pStyle w:val="contentheader"/>
              <w:spacing w:before="40" w:after="40"/>
              <w:rPr>
                <w:b/>
                <w:lang w:val="fr-CA"/>
              </w:rPr>
            </w:pPr>
            <w:r w:rsidRPr="00BD3DAF">
              <w:rPr>
                <w:lang w:val="fr-CA"/>
              </w:rPr>
              <w:t>L’élève connaîtra :</w:t>
            </w:r>
          </w:p>
          <w:p w:rsidR="00C73934" w:rsidRPr="00FC4BEB" w:rsidRDefault="00D50D9D" w:rsidP="000810C3">
            <w:pPr>
              <w:pStyle w:val="ListParagraph"/>
              <w:framePr w:hSpace="180" w:wrap="around" w:vAnchor="text" w:hAnchor="text" w:y="1"/>
              <w:tabs>
                <w:tab w:val="clear" w:pos="600"/>
              </w:tabs>
              <w:spacing w:after="35"/>
              <w:ind w:left="480"/>
              <w:contextualSpacing w:val="0"/>
              <w:suppressOverlap/>
              <w:rPr>
                <w:spacing w:val="-4"/>
                <w:szCs w:val="20"/>
                <w:lang w:val="fr-CA"/>
              </w:rPr>
            </w:pPr>
            <w:r w:rsidRPr="00BD3DAF">
              <w:rPr>
                <w:szCs w:val="20"/>
                <w:lang w:val="fr-CA"/>
              </w:rPr>
              <w:t xml:space="preserve">les </w:t>
            </w:r>
            <w:r w:rsidR="00277E08">
              <w:rPr>
                <w:szCs w:val="20"/>
                <w:lang w:val="fr-CA"/>
              </w:rPr>
              <w:t>technologies des</w:t>
            </w:r>
            <w:r w:rsidRPr="00BD3DAF">
              <w:rPr>
                <w:szCs w:val="20"/>
                <w:lang w:val="fr-CA"/>
              </w:rPr>
              <w:t xml:space="preserve"> médias, </w:t>
            </w:r>
            <w:r w:rsidRPr="00277E08">
              <w:rPr>
                <w:b/>
                <w:szCs w:val="20"/>
                <w:lang w:val="fr-CA"/>
              </w:rPr>
              <w:t>numériques et non numériques</w:t>
            </w:r>
            <w:r w:rsidRPr="00BD3DAF">
              <w:rPr>
                <w:szCs w:val="20"/>
                <w:lang w:val="fr-CA"/>
              </w:rPr>
              <w:t xml:space="preserve">, leurs caractéristiques distinctives et leurs utilisations, y compris la mise en page et la conception, les éléments graphiques et les images, et la production vidéo </w:t>
            </w:r>
            <w:r w:rsidRPr="00FC4BEB">
              <w:rPr>
                <w:spacing w:val="-4"/>
                <w:szCs w:val="20"/>
                <w:lang w:val="fr-CA"/>
              </w:rPr>
              <w:t xml:space="preserve">permettant de représenter des personnes et des points de vue (y compris le sien), de même que des contextes et des idées à l’aide d’images, de sons et d’un texte </w:t>
            </w:r>
          </w:p>
          <w:p w:rsidR="00C73934" w:rsidRPr="00BD3DAF" w:rsidRDefault="00D50D9D" w:rsidP="00FC4BEB">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principes de la narration</w:t>
            </w:r>
            <w:r w:rsidRPr="00BD3DAF">
              <w:rPr>
                <w:szCs w:val="20"/>
                <w:lang w:val="fr-CA"/>
              </w:rPr>
              <w:t xml:space="preserve"> et les </w:t>
            </w:r>
            <w:r w:rsidRPr="00BD3DAF">
              <w:rPr>
                <w:b/>
                <w:szCs w:val="20"/>
                <w:lang w:val="fr-CA"/>
              </w:rPr>
              <w:t>conventions propres au genre</w:t>
            </w:r>
            <w:r w:rsidRPr="00BD3DAF">
              <w:rPr>
                <w:szCs w:val="20"/>
                <w:lang w:val="fr-CA"/>
              </w:rPr>
              <w:t xml:space="preserve"> </w:t>
            </w:r>
          </w:p>
          <w:p w:rsidR="00C73934" w:rsidRPr="00D1356C" w:rsidRDefault="00D50D9D" w:rsidP="00FC4BEB">
            <w:pPr>
              <w:pStyle w:val="ListParagraph"/>
              <w:framePr w:hSpace="180" w:wrap="around" w:vAnchor="text" w:hAnchor="text" w:y="1"/>
              <w:tabs>
                <w:tab w:val="clear" w:pos="600"/>
              </w:tabs>
              <w:spacing w:after="35"/>
              <w:ind w:left="480"/>
              <w:contextualSpacing w:val="0"/>
              <w:suppressOverlap/>
              <w:rPr>
                <w:spacing w:val="-6"/>
                <w:szCs w:val="20"/>
                <w:lang w:val="fr-CA"/>
              </w:rPr>
            </w:pPr>
            <w:r w:rsidRPr="00D1356C">
              <w:rPr>
                <w:spacing w:val="-6"/>
                <w:szCs w:val="20"/>
                <w:lang w:val="fr-CA"/>
              </w:rPr>
              <w:t xml:space="preserve">les technologies et les </w:t>
            </w:r>
            <w:r w:rsidRPr="00D1356C">
              <w:rPr>
                <w:b/>
                <w:spacing w:val="-6"/>
                <w:szCs w:val="20"/>
                <w:lang w:val="fr-CA"/>
              </w:rPr>
              <w:t>techniques</w:t>
            </w:r>
            <w:r w:rsidRPr="00D1356C">
              <w:rPr>
                <w:spacing w:val="-6"/>
                <w:szCs w:val="20"/>
                <w:lang w:val="fr-CA"/>
              </w:rPr>
              <w:t xml:space="preserve"> médiatiques permettant de façonner à des fins précises l’espace, le temps, le mouvement et l’éclairage à l’intérieur d’images, de sons et du texte</w:t>
            </w:r>
          </w:p>
          <w:p w:rsidR="00C73934" w:rsidRPr="00BD3DAF" w:rsidRDefault="00D50D9D" w:rsidP="00FC4BEB">
            <w:pPr>
              <w:pStyle w:val="ListParagraph"/>
              <w:framePr w:hSpace="180" w:wrap="around" w:vAnchor="text" w:hAnchor="text" w:y="1"/>
              <w:tabs>
                <w:tab w:val="clear" w:pos="600"/>
              </w:tabs>
              <w:spacing w:after="35"/>
              <w:ind w:left="480"/>
              <w:contextualSpacing w:val="0"/>
              <w:suppressOverlap/>
              <w:rPr>
                <w:rFonts w:cs="Calibri"/>
                <w:szCs w:val="20"/>
                <w:lang w:val="fr-CA" w:eastAsia="ja-JP"/>
              </w:rPr>
            </w:pPr>
            <w:r w:rsidRPr="00BD3DAF">
              <w:rPr>
                <w:rFonts w:cs="Calibri"/>
                <w:szCs w:val="20"/>
                <w:lang w:val="fr-CA" w:eastAsia="ja-JP"/>
              </w:rPr>
              <w:t xml:space="preserve">les procédés permettant de </w:t>
            </w:r>
            <w:r w:rsidRPr="00BD3DAF">
              <w:rPr>
                <w:szCs w:val="20"/>
                <w:lang w:val="fr-CA"/>
              </w:rPr>
              <w:t>manipuler</w:t>
            </w:r>
            <w:r w:rsidRPr="00BD3DAF">
              <w:rPr>
                <w:rFonts w:cs="Calibri"/>
                <w:szCs w:val="20"/>
                <w:lang w:val="fr-CA" w:eastAsia="ja-JP"/>
              </w:rPr>
              <w:t xml:space="preserve"> des données médiatiques numériques et </w:t>
            </w:r>
            <w:r w:rsidRPr="00BD3DAF">
              <w:rPr>
                <w:rFonts w:cs="Calibri"/>
                <w:szCs w:val="20"/>
                <w:lang w:val="fr-CA" w:eastAsia="ja-JP"/>
              </w:rPr>
              <w:br/>
              <w:t xml:space="preserve">de faire des essais de transmission </w:t>
            </w:r>
          </w:p>
          <w:p w:rsidR="00C73934" w:rsidRPr="00BD3DAF" w:rsidRDefault="00D50D9D" w:rsidP="00FC4BEB">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questions liées aux pratiques éthiques dans les médias, y compris l’appropriation culturelle, les droits moraux de l’auteur, la reproduction d’œuvres et la protection </w:t>
            </w:r>
            <w:r w:rsidRPr="00BD3DAF">
              <w:rPr>
                <w:szCs w:val="20"/>
                <w:lang w:val="fr-CA"/>
              </w:rPr>
              <w:br/>
              <w:t xml:space="preserve">de la vie privée </w:t>
            </w:r>
          </w:p>
          <w:p w:rsidR="00C73934" w:rsidRPr="00BD3DAF" w:rsidRDefault="00D50D9D" w:rsidP="00FC4BEB">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w:t>
            </w:r>
            <w:r w:rsidRPr="00BD3DAF">
              <w:rPr>
                <w:b/>
                <w:szCs w:val="20"/>
                <w:lang w:val="fr-CA"/>
              </w:rPr>
              <w:t xml:space="preserve"> éléments des arts médiatiques </w:t>
            </w:r>
            <w:r w:rsidRPr="00BD3DAF">
              <w:rPr>
                <w:szCs w:val="20"/>
                <w:lang w:val="fr-CA"/>
              </w:rPr>
              <w:t xml:space="preserve">qui permettent de véhiculer le message </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les influences des médias numériques, y compris sur la communication et l’expression de soi</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5875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0"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C73934" w:rsidRPr="00BD3DAF" w:rsidTr="000878B1">
        <w:tc>
          <w:tcPr>
            <w:tcW w:w="204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47" w:type="pct"/>
            <w:vMerge w:val="restart"/>
            <w:shd w:val="clear" w:color="auto" w:fill="auto"/>
          </w:tcPr>
          <w:p w:rsidR="00C73934" w:rsidRPr="00BD3DAF" w:rsidRDefault="00C73934" w:rsidP="00A161B7">
            <w:pPr>
              <w:rPr>
                <w:lang w:val="fr-CA"/>
              </w:rPr>
            </w:pPr>
          </w:p>
        </w:tc>
        <w:tc>
          <w:tcPr>
            <w:tcW w:w="2953" w:type="pct"/>
            <w:shd w:val="clear" w:color="auto" w:fill="auto"/>
          </w:tcPr>
          <w:p w:rsidR="00C73934" w:rsidRPr="00BD3DAF" w:rsidRDefault="00D50D9D" w:rsidP="00A161B7">
            <w:pPr>
              <w:pStyle w:val="Topic"/>
              <w:spacing w:before="80"/>
              <w:contextualSpacing w:val="0"/>
              <w:rPr>
                <w:color w:val="577078"/>
                <w:lang w:val="fr-CA"/>
              </w:rPr>
            </w:pPr>
            <w:r w:rsidRPr="00BD3DAF">
              <w:rPr>
                <w:color w:val="577078"/>
                <w:lang w:val="fr-CA"/>
              </w:rPr>
              <w:t>Travail des métaux</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caractéristiques et les usages des métaux ferreux et non ferreux</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techniques de fixation du métal, y compris les pratiques de fabrication et de </w:t>
            </w:r>
            <w:r w:rsidR="00277E08" w:rsidRPr="00277E08">
              <w:rPr>
                <w:b/>
                <w:szCs w:val="20"/>
                <w:lang w:val="fr-CA"/>
              </w:rPr>
              <w:t>soudage</w:t>
            </w:r>
            <w:r w:rsidRPr="00BD3DAF">
              <w:rPr>
                <w:szCs w:val="20"/>
                <w:lang w:val="fr-CA"/>
              </w:rPr>
              <w:t xml:space="preserve"> de base</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 xml:space="preserve">techniques et procédés </w:t>
            </w:r>
            <w:r w:rsidRPr="00BD3DAF">
              <w:rPr>
                <w:szCs w:val="20"/>
                <w:lang w:val="fr-CA"/>
              </w:rPr>
              <w:t>de travail des métaux à l’aide d’</w:t>
            </w:r>
            <w:r w:rsidRPr="00BD3DAF">
              <w:rPr>
                <w:b/>
                <w:szCs w:val="20"/>
                <w:lang w:val="fr-CA"/>
              </w:rPr>
              <w:t>outils manuels</w:t>
            </w:r>
            <w:r w:rsidRPr="00BD3DAF">
              <w:rPr>
                <w:szCs w:val="20"/>
                <w:lang w:val="fr-CA"/>
              </w:rPr>
              <w:t xml:space="preserve"> </w:t>
            </w:r>
            <w:r w:rsidR="00E37B14">
              <w:rPr>
                <w:szCs w:val="20"/>
                <w:lang w:val="fr-CA"/>
              </w:rPr>
              <w:br/>
            </w:r>
            <w:r w:rsidRPr="00BD3DAF">
              <w:rPr>
                <w:szCs w:val="20"/>
                <w:lang w:val="fr-CA"/>
              </w:rPr>
              <w:t xml:space="preserve">et de </w:t>
            </w:r>
            <w:r w:rsidRPr="00BD3DAF">
              <w:rPr>
                <w:b/>
                <w:szCs w:val="20"/>
                <w:lang w:val="fr-CA"/>
              </w:rPr>
              <w:t>matériel motorisé</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éléments des plans et des dessins</w:t>
            </w:r>
          </w:p>
          <w:p w:rsidR="00C73934" w:rsidRPr="00BD3DAF" w:rsidRDefault="00D50D9D" w:rsidP="00A161B7">
            <w:pPr>
              <w:pStyle w:val="ListParagraph"/>
              <w:tabs>
                <w:tab w:val="clear" w:pos="600"/>
              </w:tabs>
              <w:spacing w:after="35"/>
              <w:ind w:left="480"/>
              <w:contextualSpacing w:val="0"/>
              <w:rPr>
                <w:szCs w:val="22"/>
                <w:lang w:val="fr-CA"/>
              </w:rPr>
            </w:pPr>
            <w:r w:rsidRPr="00BD3DAF">
              <w:rPr>
                <w:szCs w:val="20"/>
                <w:lang w:val="fr-CA"/>
              </w:rPr>
              <w:t>la récupération et la réutilisation des métaux</w:t>
            </w:r>
          </w:p>
        </w:tc>
      </w:tr>
      <w:tr w:rsidR="00C73934" w:rsidRPr="00DE56D6" w:rsidTr="000878B1">
        <w:tc>
          <w:tcPr>
            <w:tcW w:w="2047" w:type="pct"/>
            <w:vMerge/>
            <w:shd w:val="clear" w:color="auto" w:fill="auto"/>
          </w:tcPr>
          <w:p w:rsidR="00C73934" w:rsidRPr="00BD3DAF" w:rsidRDefault="00C73934" w:rsidP="00A161B7">
            <w:pPr>
              <w:pStyle w:val="Topicsub"/>
              <w:spacing w:before="120"/>
              <w:rPr>
                <w:lang w:val="fr-CA"/>
              </w:rPr>
            </w:pPr>
          </w:p>
        </w:tc>
        <w:tc>
          <w:tcPr>
            <w:tcW w:w="2953" w:type="pct"/>
            <w:shd w:val="clear" w:color="auto" w:fill="auto"/>
          </w:tcPr>
          <w:p w:rsidR="00C73934" w:rsidRPr="00BD3DAF" w:rsidRDefault="00D50D9D" w:rsidP="00A161B7">
            <w:pPr>
              <w:pStyle w:val="Topic"/>
              <w:spacing w:before="80"/>
              <w:contextualSpacing w:val="0"/>
              <w:rPr>
                <w:color w:val="577078"/>
                <w:lang w:val="fr-CA"/>
              </w:rPr>
            </w:pPr>
            <w:r w:rsidRPr="00BD3DAF">
              <w:rPr>
                <w:color w:val="577078"/>
                <w:lang w:val="fr-CA"/>
              </w:rPr>
              <w:t>Technologie de production énergétique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utilisations de la technologie de production énergétique</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sources d’énergie renouvelables et non renouvelables</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la conversion et la transmission de l’énergie</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w:t>
            </w:r>
            <w:r w:rsidRPr="003D7B52">
              <w:rPr>
                <w:b/>
                <w:szCs w:val="20"/>
                <w:lang w:val="fr-CA"/>
              </w:rPr>
              <w:t>énergie c</w:t>
            </w:r>
            <w:r w:rsidRPr="00BD3DAF">
              <w:rPr>
                <w:b/>
                <w:szCs w:val="20"/>
                <w:lang w:val="fr-CA"/>
              </w:rPr>
              <w:t xml:space="preserve">inétique </w:t>
            </w:r>
            <w:r w:rsidRPr="00BD3DAF">
              <w:rPr>
                <w:szCs w:val="20"/>
                <w:lang w:val="fr-CA"/>
              </w:rPr>
              <w:t>et</w:t>
            </w:r>
            <w:r w:rsidR="00277E08">
              <w:rPr>
                <w:szCs w:val="20"/>
                <w:lang w:val="fr-CA"/>
              </w:rPr>
              <w:t xml:space="preserve"> l’</w:t>
            </w:r>
            <w:r w:rsidR="00277E08" w:rsidRPr="003D7B52">
              <w:rPr>
                <w:b/>
                <w:szCs w:val="20"/>
                <w:lang w:val="fr-CA"/>
              </w:rPr>
              <w:t>énergie</w:t>
            </w:r>
            <w:r w:rsidRPr="003D7B52">
              <w:rPr>
                <w:b/>
                <w:szCs w:val="20"/>
                <w:lang w:val="fr-CA"/>
              </w:rPr>
              <w:t xml:space="preserve"> </w:t>
            </w:r>
            <w:r w:rsidRPr="00BD3DAF">
              <w:rPr>
                <w:b/>
                <w:szCs w:val="20"/>
                <w:lang w:val="fr-CA"/>
              </w:rPr>
              <w:t>potentielle</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l’effet de la masse et de l’inertie sur la vitesse et la distance</w:t>
            </w:r>
            <w:r w:rsidRPr="00BD3DAF">
              <w:rPr>
                <w:szCs w:val="20"/>
                <w:lang w:val="fr-CA"/>
              </w:rPr>
              <w:t xml:space="preserve">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 rôle de l’aérodynamique</w:t>
            </w:r>
          </w:p>
          <w:p w:rsidR="00C73934" w:rsidRPr="00BD3DAF" w:rsidRDefault="00D50D9D" w:rsidP="00A161B7">
            <w:pPr>
              <w:pStyle w:val="ListParagraph"/>
              <w:tabs>
                <w:tab w:val="clear" w:pos="600"/>
              </w:tabs>
              <w:spacing w:after="35"/>
              <w:ind w:left="480"/>
              <w:contextualSpacing w:val="0"/>
              <w:rPr>
                <w:lang w:val="fr-CA"/>
              </w:rPr>
            </w:pPr>
            <w:r w:rsidRPr="00BD3DAF">
              <w:rPr>
                <w:rFonts w:eastAsia="Calibri" w:cs="Calibri"/>
                <w:szCs w:val="20"/>
                <w:lang w:val="fr-CA"/>
              </w:rPr>
              <w:t xml:space="preserve">les effets des </w:t>
            </w:r>
            <w:r w:rsidRPr="00BD3DAF">
              <w:rPr>
                <w:rFonts w:eastAsia="Calibri" w:cs="Calibri"/>
                <w:b/>
                <w:szCs w:val="20"/>
                <w:lang w:val="fr-CA"/>
              </w:rPr>
              <w:t>forces</w:t>
            </w:r>
            <w:r w:rsidRPr="00BD3DAF">
              <w:rPr>
                <w:rFonts w:eastAsia="Calibri" w:cs="Calibri"/>
                <w:szCs w:val="20"/>
                <w:lang w:val="fr-CA"/>
              </w:rPr>
              <w:t xml:space="preserve"> sur les dispositifs</w:t>
            </w:r>
          </w:p>
        </w:tc>
      </w:tr>
      <w:tr w:rsidR="00C73934" w:rsidRPr="00DE56D6" w:rsidTr="000878B1">
        <w:tc>
          <w:tcPr>
            <w:tcW w:w="2047" w:type="pct"/>
            <w:vMerge/>
            <w:shd w:val="clear" w:color="auto" w:fill="auto"/>
          </w:tcPr>
          <w:p w:rsidR="00C73934" w:rsidRPr="00BD3DAF" w:rsidRDefault="00C73934" w:rsidP="00A161B7">
            <w:pPr>
              <w:pStyle w:val="Topicsub"/>
              <w:spacing w:before="120"/>
              <w:rPr>
                <w:lang w:val="fr-CA"/>
              </w:rPr>
            </w:pPr>
          </w:p>
        </w:tc>
        <w:tc>
          <w:tcPr>
            <w:tcW w:w="2953" w:type="pct"/>
            <w:shd w:val="clear" w:color="auto" w:fill="auto"/>
          </w:tcPr>
          <w:p w:rsidR="00C73934" w:rsidRPr="00BD3DAF" w:rsidRDefault="00D50D9D" w:rsidP="00A161B7">
            <w:pPr>
              <w:pStyle w:val="Topic"/>
              <w:spacing w:before="80"/>
              <w:contextualSpacing w:val="0"/>
              <w:rPr>
                <w:color w:val="577078"/>
                <w:lang w:val="fr-CA"/>
              </w:rPr>
            </w:pPr>
            <w:r w:rsidRPr="00BD3DAF">
              <w:rPr>
                <w:color w:val="577078"/>
                <w:lang w:val="fr-CA"/>
              </w:rPr>
              <w:t>Robotique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les utilisations de la robotique dans des contextes locaux</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rFonts w:eastAsia="Calibri" w:cs="Calibri"/>
                <w:b/>
                <w:szCs w:val="20"/>
                <w:lang w:val="fr-CA"/>
              </w:rPr>
            </w:pPr>
            <w:r w:rsidRPr="00BD3DAF">
              <w:rPr>
                <w:rFonts w:eastAsia="Calibri" w:cs="Calibri"/>
                <w:szCs w:val="20"/>
                <w:lang w:val="fr-CA"/>
              </w:rPr>
              <w:t xml:space="preserve">les </w:t>
            </w:r>
            <w:r w:rsidRPr="00BD3DAF">
              <w:rPr>
                <w:rFonts w:eastAsia="Calibri" w:cs="Calibri"/>
                <w:b/>
                <w:szCs w:val="20"/>
                <w:lang w:val="fr-CA"/>
              </w:rPr>
              <w:t>types de capteurs</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les systèmes de commande autonome et par l’utilisateur</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rFonts w:eastAsia="Calibri" w:cs="Calibri"/>
                <w:szCs w:val="20"/>
                <w:lang w:val="fr-CA"/>
              </w:rPr>
            </w:pPr>
            <w:r w:rsidRPr="00BD3DAF">
              <w:rPr>
                <w:rFonts w:eastAsia="Calibri" w:cs="Calibri"/>
                <w:szCs w:val="20"/>
                <w:lang w:val="fr-CA"/>
              </w:rPr>
              <w:t>les usages et les applications des effecteurs terminaux</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les réactions basées sur le mouvement et les capteurs</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 déroulement du programme</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pacing w:val="-4"/>
                <w:szCs w:val="20"/>
                <w:lang w:val="fr-CA"/>
              </w:rPr>
            </w:pPr>
            <w:r w:rsidRPr="00BD3DAF">
              <w:rPr>
                <w:rFonts w:eastAsia="Calibri" w:cs="Calibri"/>
                <w:spacing w:val="-4"/>
                <w:szCs w:val="20"/>
                <w:lang w:val="fr-CA"/>
              </w:rPr>
              <w:t xml:space="preserve">l’interprétation et l’utilisation de </w:t>
            </w:r>
            <w:r w:rsidRPr="00BD3DAF">
              <w:rPr>
                <w:spacing w:val="-4"/>
                <w:szCs w:val="20"/>
                <w:lang w:val="fr-CA"/>
              </w:rPr>
              <w:t>diagrammes</w:t>
            </w:r>
            <w:r w:rsidRPr="00BD3DAF">
              <w:rPr>
                <w:rFonts w:eastAsia="Calibri" w:cs="Calibri"/>
                <w:spacing w:val="-4"/>
                <w:szCs w:val="20"/>
                <w:lang w:val="fr-CA"/>
              </w:rPr>
              <w:t xml:space="preserve"> schématiques pour l’</w:t>
            </w:r>
            <w:r w:rsidRPr="00BD3DAF">
              <w:rPr>
                <w:rFonts w:eastAsia="Calibri" w:cs="Calibri"/>
                <w:b/>
                <w:spacing w:val="-4"/>
                <w:szCs w:val="20"/>
                <w:lang w:val="fr-CA"/>
              </w:rPr>
              <w:t>assemblage</w:t>
            </w:r>
            <w:r w:rsidRPr="00BD3DAF">
              <w:rPr>
                <w:rFonts w:eastAsia="Calibri" w:cs="Calibri"/>
                <w:spacing w:val="-4"/>
                <w:szCs w:val="20"/>
                <w:lang w:val="fr-CA"/>
              </w:rPr>
              <w:t xml:space="preserve"> des circuits</w:t>
            </w:r>
          </w:p>
          <w:p w:rsidR="00C73934"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appellations et les applications des </w:t>
            </w:r>
            <w:r w:rsidRPr="00BD3DAF">
              <w:rPr>
                <w:b/>
                <w:szCs w:val="20"/>
                <w:lang w:val="fr-CA"/>
              </w:rPr>
              <w:t>composantes</w:t>
            </w:r>
            <w:r w:rsidRPr="00BD3DAF">
              <w:rPr>
                <w:szCs w:val="20"/>
                <w:lang w:val="fr-CA"/>
              </w:rPr>
              <w:t xml:space="preserve"> </w:t>
            </w:r>
          </w:p>
          <w:p w:rsidR="00C73934" w:rsidRPr="00BD3DAF" w:rsidRDefault="00D50D9D" w:rsidP="00A161B7">
            <w:pPr>
              <w:pStyle w:val="ListParagraph"/>
              <w:tabs>
                <w:tab w:val="clear" w:pos="600"/>
              </w:tabs>
              <w:spacing w:after="35"/>
              <w:ind w:left="480"/>
              <w:contextualSpacing w:val="0"/>
              <w:rPr>
                <w:lang w:val="fr-CA"/>
              </w:rPr>
            </w:pPr>
            <w:r w:rsidRPr="00BD3DAF">
              <w:rPr>
                <w:rFonts w:eastAsia="Calibri" w:cs="Calibri"/>
                <w:szCs w:val="20"/>
                <w:lang w:val="fr-CA"/>
              </w:rPr>
              <w:t xml:space="preserve">les diverses </w:t>
            </w:r>
            <w:r w:rsidRPr="00BD3DAF">
              <w:rPr>
                <w:rFonts w:eastAsia="Calibri" w:cs="Calibri"/>
                <w:b/>
                <w:szCs w:val="20"/>
                <w:lang w:val="fr-CA"/>
              </w:rPr>
              <w:t>plateformes</w:t>
            </w:r>
            <w:r w:rsidRPr="00BD3DAF">
              <w:rPr>
                <w:rFonts w:eastAsia="Calibri" w:cs="Calibri"/>
                <w:szCs w:val="20"/>
                <w:lang w:val="fr-CA"/>
              </w:rPr>
              <w:t xml:space="preserve"> de programmation d’un robot</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5977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9"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C73934" w:rsidRPr="00BD3DAF" w:rsidTr="000878B1">
        <w:tc>
          <w:tcPr>
            <w:tcW w:w="204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c>
          <w:tcPr>
            <w:tcW w:w="2047" w:type="pct"/>
            <w:vMerge w:val="restart"/>
            <w:shd w:val="clear" w:color="auto" w:fill="auto"/>
          </w:tcPr>
          <w:p w:rsidR="00C73934" w:rsidRPr="00BD3DAF" w:rsidRDefault="00C73934" w:rsidP="00A161B7">
            <w:pPr>
              <w:pStyle w:val="Topicsub"/>
              <w:spacing w:before="120"/>
              <w:rPr>
                <w:lang w:val="fr-CA"/>
              </w:rPr>
            </w:pPr>
          </w:p>
        </w:tc>
        <w:tc>
          <w:tcPr>
            <w:tcW w:w="2953"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Textiles</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FC4BEB">
            <w:pPr>
              <w:pStyle w:val="ListParagraph"/>
              <w:framePr w:hSpace="180" w:wrap="around" w:vAnchor="text" w:hAnchor="text" w:y="1"/>
              <w:tabs>
                <w:tab w:val="clear" w:pos="600"/>
              </w:tabs>
              <w:ind w:left="480"/>
              <w:contextualSpacing w:val="0"/>
              <w:suppressOverlap/>
              <w:rPr>
                <w:rFonts w:cs="Calibri"/>
                <w:szCs w:val="20"/>
                <w:lang w:val="fr-CA"/>
              </w:rPr>
            </w:pPr>
            <w:r w:rsidRPr="00BD3DAF">
              <w:rPr>
                <w:rFonts w:cs="Calibri"/>
                <w:szCs w:val="20"/>
                <w:lang w:val="fr-CA"/>
              </w:rPr>
              <w:t xml:space="preserve">les sources de </w:t>
            </w:r>
            <w:r w:rsidRPr="00BD3DAF">
              <w:rPr>
                <w:rFonts w:cs="Calibri"/>
                <w:b/>
                <w:szCs w:val="20"/>
                <w:lang w:val="fr-CA"/>
              </w:rPr>
              <w:t>matières textiles</w:t>
            </w:r>
          </w:p>
          <w:p w:rsidR="00C73934" w:rsidRPr="00BD3DAF" w:rsidRDefault="00D50D9D" w:rsidP="00FC4BEB">
            <w:pPr>
              <w:pStyle w:val="ListParagraph"/>
              <w:framePr w:hSpace="180" w:wrap="around" w:vAnchor="text" w:hAnchor="text" w:y="1"/>
              <w:tabs>
                <w:tab w:val="clear" w:pos="600"/>
              </w:tabs>
              <w:ind w:left="480"/>
              <w:contextualSpacing w:val="0"/>
              <w:suppressOverlap/>
              <w:rPr>
                <w:rFonts w:cs="Calibri"/>
                <w:szCs w:val="20"/>
                <w:lang w:val="fr-CA"/>
              </w:rPr>
            </w:pPr>
            <w:r w:rsidRPr="00BD3DAF">
              <w:rPr>
                <w:rFonts w:cs="Calibri"/>
                <w:szCs w:val="20"/>
                <w:lang w:val="fr-CA"/>
              </w:rPr>
              <w:t xml:space="preserve">les techniques de fabrication à la main et à la machine pour confectionner </w:t>
            </w:r>
            <w:r w:rsidRPr="00BD3DAF">
              <w:rPr>
                <w:rFonts w:cs="Calibri"/>
                <w:szCs w:val="20"/>
                <w:lang w:val="fr-CA"/>
              </w:rPr>
              <w:br/>
              <w:t>ou réparer des textiles</w:t>
            </w:r>
          </w:p>
          <w:p w:rsidR="00C73934" w:rsidRPr="00BD3DAF" w:rsidRDefault="00D50D9D" w:rsidP="00FC4BEB">
            <w:pPr>
              <w:pStyle w:val="ListParagraph"/>
              <w:framePr w:hSpace="180" w:wrap="around" w:vAnchor="text" w:hAnchor="text" w:y="1"/>
              <w:tabs>
                <w:tab w:val="clear" w:pos="600"/>
              </w:tabs>
              <w:ind w:left="480"/>
              <w:contextualSpacing w:val="0"/>
              <w:suppressOverlap/>
              <w:rPr>
                <w:rFonts w:cs="Calibri"/>
                <w:szCs w:val="20"/>
                <w:lang w:val="fr-CA"/>
              </w:rPr>
            </w:pPr>
            <w:r w:rsidRPr="00BD3DAF">
              <w:rPr>
                <w:rFonts w:cs="Calibri"/>
                <w:szCs w:val="20"/>
                <w:lang w:val="fr-CA"/>
              </w:rPr>
              <w:t xml:space="preserve">les composantes de base des patrons </w:t>
            </w:r>
            <w:r w:rsidRPr="00BD3DAF">
              <w:rPr>
                <w:szCs w:val="20"/>
                <w:lang w:val="fr-CA"/>
              </w:rPr>
              <w:t>et</w:t>
            </w:r>
            <w:r w:rsidRPr="00BD3DAF">
              <w:rPr>
                <w:rFonts w:cs="Calibri"/>
                <w:szCs w:val="20"/>
                <w:lang w:val="fr-CA"/>
              </w:rPr>
              <w:t xml:space="preserve"> des instructions</w:t>
            </w:r>
          </w:p>
          <w:p w:rsidR="00C73934" w:rsidRPr="00BD3DAF" w:rsidRDefault="00D50D9D" w:rsidP="00FC4BEB">
            <w:pPr>
              <w:pStyle w:val="ListParagraph"/>
              <w:framePr w:hSpace="180" w:wrap="around" w:vAnchor="text" w:hAnchor="text" w:y="1"/>
              <w:tabs>
                <w:tab w:val="clear" w:pos="600"/>
              </w:tabs>
              <w:ind w:left="480"/>
              <w:contextualSpacing w:val="0"/>
              <w:suppressOverlap/>
              <w:rPr>
                <w:rFonts w:cs="Calibri"/>
                <w:szCs w:val="20"/>
                <w:lang w:val="fr-CA"/>
              </w:rPr>
            </w:pPr>
            <w:r w:rsidRPr="00BD3DAF">
              <w:rPr>
                <w:rFonts w:cs="Calibri"/>
                <w:szCs w:val="20"/>
                <w:lang w:val="fr-CA"/>
              </w:rPr>
              <w:t>la couleur en tant qu’élément de conception</w:t>
            </w:r>
          </w:p>
          <w:p w:rsidR="00C73934" w:rsidRPr="00BD3DAF" w:rsidRDefault="00D50D9D" w:rsidP="00FC4BEB">
            <w:pPr>
              <w:pStyle w:val="ListParagraph"/>
              <w:tabs>
                <w:tab w:val="clear" w:pos="600"/>
              </w:tabs>
              <w:spacing w:after="120"/>
              <w:ind w:left="480"/>
              <w:contextualSpacing w:val="0"/>
              <w:rPr>
                <w:lang w:val="fr-CA"/>
              </w:rPr>
            </w:pPr>
            <w:r w:rsidRPr="00BD3DAF">
              <w:rPr>
                <w:rFonts w:cs="Calibri"/>
                <w:szCs w:val="20"/>
                <w:lang w:val="fr-CA"/>
              </w:rPr>
              <w:t xml:space="preserve">les facteurs personnels ayant une influence sur les choix de matières textiles, notamment la culture et l’expression de soi; les </w:t>
            </w:r>
            <w:r w:rsidRPr="00BD3DAF">
              <w:rPr>
                <w:szCs w:val="20"/>
                <w:lang w:val="fr-CA"/>
              </w:rPr>
              <w:t>conséquences</w:t>
            </w:r>
            <w:r w:rsidRPr="00BD3DAF">
              <w:rPr>
                <w:rFonts w:cs="Calibri"/>
                <w:szCs w:val="20"/>
                <w:lang w:val="fr-CA"/>
              </w:rPr>
              <w:t xml:space="preserve"> de ces choix sur l’individu et l’identité culturelle</w:t>
            </w:r>
          </w:p>
        </w:tc>
      </w:tr>
      <w:tr w:rsidR="00C73934" w:rsidRPr="00DE56D6" w:rsidTr="000878B1">
        <w:tc>
          <w:tcPr>
            <w:tcW w:w="2047" w:type="pct"/>
            <w:vMerge/>
            <w:shd w:val="clear" w:color="auto" w:fill="auto"/>
          </w:tcPr>
          <w:p w:rsidR="00C73934" w:rsidRPr="00BD3DAF" w:rsidRDefault="00C73934" w:rsidP="00A161B7">
            <w:pPr>
              <w:pStyle w:val="Topicsub"/>
              <w:spacing w:before="120"/>
              <w:rPr>
                <w:lang w:val="fr-CA"/>
              </w:rPr>
            </w:pPr>
          </w:p>
        </w:tc>
        <w:tc>
          <w:tcPr>
            <w:tcW w:w="2953" w:type="pct"/>
            <w:shd w:val="clear" w:color="auto" w:fill="auto"/>
          </w:tcPr>
          <w:p w:rsidR="00C73934" w:rsidRPr="00BD3DAF" w:rsidRDefault="00D50D9D" w:rsidP="00A161B7">
            <w:pPr>
              <w:pStyle w:val="Topic"/>
              <w:contextualSpacing w:val="0"/>
              <w:rPr>
                <w:color w:val="577078"/>
                <w:lang w:val="fr-CA"/>
              </w:rPr>
            </w:pPr>
            <w:r w:rsidRPr="00BD3DAF">
              <w:rPr>
                <w:color w:val="577078"/>
                <w:lang w:val="fr-CA"/>
              </w:rPr>
              <w:t>Travail du bois</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szCs w:val="20"/>
                <w:lang w:val="fr-CA"/>
              </w:rPr>
              <w:t>les contextes historique et actuel du travail du bois</w:t>
            </w:r>
          </w:p>
          <w:p w:rsidR="00C73934"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szCs w:val="20"/>
                <w:lang w:val="fr-CA"/>
              </w:rPr>
              <w:t>la désignation, les caractéristiques et les propriétés de divers types de bois aussi bien manufacturé que naturel</w:t>
            </w:r>
          </w:p>
          <w:p w:rsidR="00C73934"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szCs w:val="20"/>
                <w:lang w:val="fr-CA"/>
              </w:rPr>
              <w:t>les éléments des plans et des dessins</w:t>
            </w:r>
          </w:p>
          <w:p w:rsidR="00C73934"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szCs w:val="20"/>
                <w:lang w:val="fr-CA"/>
              </w:rPr>
              <w:t xml:space="preserve">les </w:t>
            </w:r>
            <w:r w:rsidRPr="00BD3DAF">
              <w:rPr>
                <w:b/>
                <w:szCs w:val="20"/>
                <w:lang w:val="fr-CA"/>
              </w:rPr>
              <w:t>techniques</w:t>
            </w:r>
            <w:r w:rsidRPr="00BD3DAF">
              <w:rPr>
                <w:szCs w:val="20"/>
                <w:lang w:val="fr-CA"/>
              </w:rPr>
              <w:t xml:space="preserve"> de travail du bois</w:t>
            </w:r>
          </w:p>
          <w:p w:rsidR="00C73934"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bCs/>
                <w:szCs w:val="20"/>
                <w:lang w:val="fr-CA"/>
              </w:rPr>
              <w:t xml:space="preserve">la </w:t>
            </w:r>
            <w:r w:rsidRPr="00B02C64">
              <w:rPr>
                <w:b/>
                <w:bCs/>
                <w:szCs w:val="20"/>
                <w:lang w:val="fr-CA"/>
              </w:rPr>
              <w:t>menuiserie</w:t>
            </w:r>
            <w:r w:rsidRPr="00BD3DAF">
              <w:rPr>
                <w:b/>
                <w:bCs/>
                <w:szCs w:val="20"/>
                <w:lang w:val="fr-CA"/>
              </w:rPr>
              <w:t xml:space="preserve"> traditionnelle </w:t>
            </w:r>
            <w:r w:rsidRPr="00BD3DAF">
              <w:rPr>
                <w:bCs/>
                <w:szCs w:val="20"/>
                <w:lang w:val="fr-CA"/>
              </w:rPr>
              <w:t>et</w:t>
            </w:r>
            <w:r w:rsidR="00277E08">
              <w:rPr>
                <w:bCs/>
                <w:szCs w:val="20"/>
                <w:lang w:val="fr-CA"/>
              </w:rPr>
              <w:t xml:space="preserve"> la </w:t>
            </w:r>
            <w:r w:rsidR="00277E08" w:rsidRPr="00B02C64">
              <w:rPr>
                <w:b/>
                <w:bCs/>
                <w:szCs w:val="20"/>
                <w:lang w:val="fr-CA"/>
              </w:rPr>
              <w:t>menuiserie</w:t>
            </w:r>
            <w:r w:rsidR="00277E08" w:rsidRPr="00BD3DAF">
              <w:rPr>
                <w:b/>
                <w:bCs/>
                <w:szCs w:val="20"/>
                <w:lang w:val="fr-CA"/>
              </w:rPr>
              <w:t xml:space="preserve"> </w:t>
            </w:r>
            <w:r w:rsidRPr="00BD3DAF">
              <w:rPr>
                <w:b/>
                <w:bCs/>
                <w:szCs w:val="20"/>
                <w:lang w:val="fr-CA"/>
              </w:rPr>
              <w:t>non traditionnelle</w:t>
            </w:r>
            <w:r w:rsidRPr="00BD3DAF">
              <w:rPr>
                <w:bCs/>
                <w:szCs w:val="20"/>
                <w:lang w:val="fr-CA"/>
              </w:rPr>
              <w:t xml:space="preserve">, à </w:t>
            </w:r>
            <w:r w:rsidRPr="00BD3DAF">
              <w:rPr>
                <w:szCs w:val="20"/>
                <w:lang w:val="fr-CA"/>
              </w:rPr>
              <w:t>l’aide</w:t>
            </w:r>
            <w:r w:rsidRPr="00BD3DAF">
              <w:rPr>
                <w:bCs/>
                <w:szCs w:val="20"/>
                <w:lang w:val="fr-CA"/>
              </w:rPr>
              <w:t xml:space="preserve"> d’</w:t>
            </w:r>
            <w:r w:rsidRPr="00BD3DAF">
              <w:rPr>
                <w:b/>
                <w:bCs/>
                <w:szCs w:val="20"/>
                <w:lang w:val="fr-CA"/>
              </w:rPr>
              <w:t>outils</w:t>
            </w:r>
            <w:r w:rsidRPr="00BD3DAF">
              <w:rPr>
                <w:bCs/>
                <w:szCs w:val="20"/>
                <w:lang w:val="fr-CA"/>
              </w:rPr>
              <w:t xml:space="preserve"> </w:t>
            </w:r>
            <w:r w:rsidRPr="00BD3DAF">
              <w:rPr>
                <w:b/>
                <w:bCs/>
                <w:szCs w:val="20"/>
                <w:lang w:val="fr-CA"/>
              </w:rPr>
              <w:t>manuels</w:t>
            </w:r>
            <w:r w:rsidRPr="00BD3DAF">
              <w:rPr>
                <w:bCs/>
                <w:szCs w:val="20"/>
                <w:lang w:val="fr-CA"/>
              </w:rPr>
              <w:t xml:space="preserve"> et de </w:t>
            </w:r>
            <w:r w:rsidRPr="00BD3DAF">
              <w:rPr>
                <w:b/>
                <w:bCs/>
                <w:szCs w:val="20"/>
                <w:lang w:val="fr-CA"/>
              </w:rPr>
              <w:t>matériel motorisé</w:t>
            </w:r>
          </w:p>
          <w:p w:rsidR="00C73934" w:rsidRPr="00BD3DAF" w:rsidRDefault="00D50D9D" w:rsidP="00A161B7">
            <w:pPr>
              <w:pStyle w:val="ListParagraph"/>
              <w:tabs>
                <w:tab w:val="clear" w:pos="600"/>
              </w:tabs>
              <w:spacing w:after="120"/>
              <w:ind w:left="480"/>
              <w:contextualSpacing w:val="0"/>
              <w:rPr>
                <w:lang w:val="fr-CA"/>
              </w:rPr>
            </w:pPr>
            <w:r w:rsidRPr="00BD3DAF">
              <w:rPr>
                <w:szCs w:val="20"/>
                <w:lang w:val="fr-CA"/>
              </w:rPr>
              <w:t xml:space="preserve">les options quant à la </w:t>
            </w:r>
            <w:r w:rsidRPr="00BD3DAF">
              <w:rPr>
                <w:b/>
                <w:szCs w:val="20"/>
                <w:lang w:val="fr-CA"/>
              </w:rPr>
              <w:t>réutilisation</w:t>
            </w:r>
            <w:r w:rsidRPr="00BD3DAF">
              <w:rPr>
                <w:szCs w:val="20"/>
                <w:lang w:val="fr-CA"/>
              </w:rPr>
              <w:t xml:space="preserve"> du bois et des produits du bois</w:t>
            </w:r>
          </w:p>
        </w:tc>
      </w:tr>
    </w:tbl>
    <w:p w:rsidR="00C73934" w:rsidRPr="00BD3DAF" w:rsidRDefault="00C73934" w:rsidP="00A161B7">
      <w:pPr>
        <w:rPr>
          <w:sz w:val="12"/>
          <w:lang w:val="fr-CA"/>
        </w:rPr>
      </w:pPr>
    </w:p>
    <w:p w:rsidR="00C73934" w:rsidRPr="00BD3DAF" w:rsidRDefault="00C73934" w:rsidP="00A161B7">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3934" w:rsidRPr="00DE56D6" w:rsidTr="00FD0571">
        <w:tc>
          <w:tcPr>
            <w:tcW w:w="5000" w:type="pct"/>
            <w:shd w:val="clear" w:color="auto" w:fill="333333"/>
            <w:tcMar>
              <w:top w:w="0" w:type="dxa"/>
              <w:bottom w:w="0" w:type="dxa"/>
            </w:tcMar>
          </w:tcPr>
          <w:p w:rsidR="00C73934" w:rsidRPr="00FD0571" w:rsidRDefault="00D50D9D" w:rsidP="00FD0571">
            <w:pPr>
              <w:pageBreakBefore/>
              <w:tabs>
                <w:tab w:val="right" w:pos="14000"/>
              </w:tabs>
              <w:spacing w:before="60" w:after="60"/>
              <w:rPr>
                <w:b/>
                <w:lang w:val="fr-CA"/>
              </w:rPr>
            </w:pPr>
            <w:r w:rsidRPr="00FD0571">
              <w:rPr>
                <w:b/>
                <w:lang w:val="fr-CA"/>
              </w:rPr>
              <w:lastRenderedPageBreak/>
              <w:tab/>
            </w:r>
            <w:r w:rsidRPr="00FD0571">
              <w:rPr>
                <w:rFonts w:ascii="Times New Roman" w:hAnsi="Times New Roman"/>
                <w:b/>
                <w:szCs w:val="22"/>
                <w:lang w:val="fr-CA"/>
              </w:rPr>
              <w:t>CONCEPTION, COMPÉTENCES PRATIQUES ET TECHNOLOGIES</w:t>
            </w:r>
            <w:r w:rsidRPr="00FD0571">
              <w:rPr>
                <w:b/>
                <w:lang w:val="fr-CA"/>
              </w:rPr>
              <w:br/>
              <w:t>Compétences disciplinaires – Approfondissements</w:t>
            </w:r>
            <w:r w:rsidRPr="00FD0571">
              <w:rPr>
                <w:b/>
                <w:lang w:val="fr-CA"/>
              </w:rPr>
              <w:tab/>
            </w:r>
            <w:r w:rsidRPr="00FD0571">
              <w:rPr>
                <w:rFonts w:ascii="Times New Roman" w:hAnsi="Times New Roman"/>
                <w:b/>
                <w:szCs w:val="22"/>
                <w:lang w:val="fr-CA"/>
              </w:rPr>
              <w:t>8</w:t>
            </w:r>
            <w:r w:rsidRPr="00FD0571">
              <w:rPr>
                <w:rFonts w:ascii="Times New Roman Bold" w:hAnsi="Times New Roman Bold"/>
                <w:b/>
                <w:position w:val="6"/>
                <w:sz w:val="18"/>
                <w:szCs w:val="22"/>
                <w:lang w:val="fr-CA"/>
              </w:rPr>
              <w:t>e</w:t>
            </w:r>
            <w:r w:rsidRPr="00FD0571">
              <w:rPr>
                <w:rFonts w:ascii="Times New Roman" w:hAnsi="Times New Roman"/>
                <w:b/>
                <w:szCs w:val="22"/>
                <w:lang w:val="fr-CA"/>
              </w:rPr>
              <w:t> année</w:t>
            </w:r>
          </w:p>
        </w:tc>
      </w:tr>
      <w:tr w:rsidR="00C73934" w:rsidRPr="00DE56D6" w:rsidTr="00FD0571">
        <w:tc>
          <w:tcPr>
            <w:tcW w:w="5000" w:type="pct"/>
            <w:shd w:val="clear" w:color="auto" w:fill="F3F3F3"/>
          </w:tcPr>
          <w:p w:rsidR="00C73934" w:rsidRPr="00FD0571" w:rsidRDefault="00277E08" w:rsidP="00FD0571">
            <w:pPr>
              <w:pStyle w:val="ListParagraph"/>
              <w:tabs>
                <w:tab w:val="clear" w:pos="600"/>
              </w:tabs>
              <w:spacing w:before="120"/>
              <w:ind w:left="480"/>
              <w:contextualSpacing w:val="0"/>
              <w:rPr>
                <w:szCs w:val="20"/>
                <w:lang w:val="fr-CA"/>
              </w:rPr>
            </w:pPr>
            <w:r w:rsidRPr="00FD0571">
              <w:rPr>
                <w:b/>
                <w:szCs w:val="20"/>
                <w:lang w:val="fr-CA"/>
              </w:rPr>
              <w:t>Manifester de l’empathie :</w:t>
            </w:r>
            <w:r w:rsidRPr="00FD0571">
              <w:rPr>
                <w:szCs w:val="20"/>
                <w:lang w:val="fr-CA"/>
              </w:rPr>
              <w:t xml:space="preserve"> partager les sentiments d’autrui et comprendre ses besoins en appui à la conception appliquée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Utilisateurs :</w:t>
            </w:r>
            <w:r w:rsidRPr="00FD0571">
              <w:rPr>
                <w:szCs w:val="20"/>
                <w:lang w:val="fr-CA"/>
              </w:rPr>
              <w:t xml:space="preserve"> peut comprendre l’élève, ses pairs, des enfants plus jeunes, des membres de sa famille ou de sa communauté, des clients, les besoins </w:t>
            </w:r>
            <w:r w:rsidRPr="00FD0571">
              <w:rPr>
                <w:szCs w:val="20"/>
                <w:lang w:val="fr-CA"/>
              </w:rPr>
              <w:br/>
              <w:t>des plantes ou des animaux</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Définir : </w:t>
            </w:r>
            <w:r w:rsidRPr="00FD0571">
              <w:rPr>
                <w:szCs w:val="20"/>
                <w:lang w:val="fr-CA"/>
              </w:rPr>
              <w:t>établir des paramètres</w:t>
            </w:r>
          </w:p>
          <w:p w:rsidR="00B02C64" w:rsidRPr="00FD0571" w:rsidRDefault="00B02C64" w:rsidP="00FD0571">
            <w:pPr>
              <w:pStyle w:val="ListParagraph"/>
              <w:tabs>
                <w:tab w:val="clear" w:pos="600"/>
              </w:tabs>
              <w:ind w:left="480"/>
              <w:contextualSpacing w:val="0"/>
              <w:rPr>
                <w:szCs w:val="20"/>
                <w:lang w:val="fr-CA"/>
              </w:rPr>
            </w:pPr>
            <w:r w:rsidRPr="00FD0571">
              <w:rPr>
                <w:b/>
                <w:szCs w:val="20"/>
                <w:lang w:val="fr-CA"/>
              </w:rPr>
              <w:t>Contrainte :</w:t>
            </w:r>
            <w:r w:rsidRPr="00FD0571">
              <w:rPr>
                <w:szCs w:val="20"/>
                <w:lang w:val="fr-CA"/>
              </w:rPr>
              <w:t xml:space="preserve"> facteur limitatif, comme les exigences d’une tâche ou d’un utilisateur, les matériaux, le coût, l’impact environnemental, les problèmes </w:t>
            </w:r>
            <w:r w:rsidRPr="00FD0571">
              <w:rPr>
                <w:szCs w:val="20"/>
                <w:lang w:val="fr-CA"/>
              </w:rPr>
              <w:br/>
              <w:t xml:space="preserve">liés à l’appropriation culturelle et les connaissances considérées comme sacrées </w:t>
            </w:r>
          </w:p>
          <w:p w:rsidR="00B02C64" w:rsidRPr="00FD0571" w:rsidRDefault="00B02C64" w:rsidP="00FD0571">
            <w:pPr>
              <w:pStyle w:val="ListParagraph"/>
              <w:tabs>
                <w:tab w:val="clear" w:pos="600"/>
              </w:tabs>
              <w:ind w:left="480"/>
              <w:contextualSpacing w:val="0"/>
              <w:rPr>
                <w:szCs w:val="20"/>
                <w:lang w:val="fr-CA"/>
              </w:rPr>
            </w:pPr>
            <w:r w:rsidRPr="00FD0571">
              <w:rPr>
                <w:b/>
                <w:szCs w:val="20"/>
                <w:lang w:val="fr-CA"/>
              </w:rPr>
              <w:t>Concevoir des idées :</w:t>
            </w:r>
            <w:r w:rsidRPr="00FD0571">
              <w:rPr>
                <w:szCs w:val="20"/>
                <w:lang w:val="fr-CA"/>
              </w:rPr>
              <w:t xml:space="preserve"> formuler de nouvelles idées ou de nouveaux concepts </w:t>
            </w:r>
          </w:p>
          <w:p w:rsidR="00277E08" w:rsidRPr="00FD0571" w:rsidRDefault="00277E08" w:rsidP="00FD0571">
            <w:pPr>
              <w:pStyle w:val="ListParagraph"/>
              <w:tabs>
                <w:tab w:val="clear" w:pos="600"/>
              </w:tabs>
              <w:ind w:left="480"/>
              <w:contextualSpacing w:val="0"/>
              <w:rPr>
                <w:szCs w:val="20"/>
                <w:lang w:val="fr-CA"/>
              </w:rPr>
            </w:pPr>
            <w:r w:rsidRPr="00FD0571">
              <w:rPr>
                <w:b/>
                <w:szCs w:val="20"/>
                <w:lang w:val="fr-CA"/>
              </w:rPr>
              <w:t>Sources d’information :</w:t>
            </w:r>
            <w:r w:rsidRPr="00FD0571">
              <w:rPr>
                <w:szCs w:val="20"/>
                <w:lang w:val="fr-CA"/>
              </w:rPr>
              <w:t xml:space="preserve"> notamment chercher à acquérir de nouvelles connaissances en faisant appel à des spécialistes (p. ex. les aînés autochtones), des sources secondaires et à des bassins de connaissance collective au sein de communautés et de climat axés sur la collaboration</w:t>
            </w:r>
          </w:p>
          <w:p w:rsidR="00C73934" w:rsidRPr="00FD0571" w:rsidRDefault="00277E08" w:rsidP="00FD0571">
            <w:pPr>
              <w:pStyle w:val="ListParagraph"/>
              <w:tabs>
                <w:tab w:val="clear" w:pos="600"/>
              </w:tabs>
              <w:ind w:left="480"/>
              <w:contextualSpacing w:val="0"/>
              <w:rPr>
                <w:szCs w:val="20"/>
                <w:lang w:val="fr-CA"/>
              </w:rPr>
            </w:pPr>
            <w:r w:rsidRPr="00FD0571">
              <w:rPr>
                <w:b/>
                <w:szCs w:val="20"/>
                <w:lang w:val="fr-CA"/>
              </w:rPr>
              <w:t>Produit</w:t>
            </w:r>
            <w:r w:rsidR="00D50D9D" w:rsidRPr="00FD0571">
              <w:rPr>
                <w:b/>
                <w:szCs w:val="20"/>
                <w:lang w:val="fr-CA"/>
              </w:rPr>
              <w:t xml:space="preserve"> : </w:t>
            </w:r>
            <w:r w:rsidRPr="00FD0571">
              <w:rPr>
                <w:szCs w:val="20"/>
                <w:lang w:val="fr-CA"/>
              </w:rPr>
              <w:t>par exemple, un produit physique, un processus, un système, un service, ou un environnement conçu</w:t>
            </w:r>
          </w:p>
          <w:p w:rsidR="00E45C81" w:rsidRPr="00FD0571" w:rsidRDefault="00E45C81" w:rsidP="00FD0571">
            <w:pPr>
              <w:pStyle w:val="ListParagraph"/>
              <w:tabs>
                <w:tab w:val="clear" w:pos="600"/>
              </w:tabs>
              <w:ind w:left="480"/>
              <w:contextualSpacing w:val="0"/>
              <w:rPr>
                <w:szCs w:val="20"/>
                <w:lang w:val="fr-CA"/>
              </w:rPr>
            </w:pPr>
            <w:r w:rsidRPr="00FD0571">
              <w:rPr>
                <w:b/>
                <w:szCs w:val="20"/>
                <w:lang w:val="fr-CA"/>
              </w:rPr>
              <w:t>Versions successives :</w:t>
            </w:r>
            <w:r w:rsidRPr="00FD0571">
              <w:rPr>
                <w:szCs w:val="20"/>
                <w:lang w:val="fr-CA"/>
              </w:rPr>
              <w:t xml:space="preserve"> répétitions d’un processus dans le but de se rapprocher du résultat souhaité</w:t>
            </w:r>
          </w:p>
          <w:p w:rsidR="00E45C81" w:rsidRPr="00FD0571" w:rsidRDefault="00E45C81" w:rsidP="00FD0571">
            <w:pPr>
              <w:pStyle w:val="ListParagraph"/>
              <w:tabs>
                <w:tab w:val="clear" w:pos="600"/>
              </w:tabs>
              <w:ind w:left="480"/>
              <w:contextualSpacing w:val="0"/>
              <w:rPr>
                <w:szCs w:val="20"/>
                <w:lang w:val="fr-CA"/>
              </w:rPr>
            </w:pPr>
            <w:r w:rsidRPr="00FD0571">
              <w:rPr>
                <w:b/>
                <w:szCs w:val="20"/>
                <w:lang w:val="fr-CA"/>
              </w:rPr>
              <w:t xml:space="preserve">Technologies : </w:t>
            </w:r>
            <w:r w:rsidRPr="00FD0571">
              <w:rPr>
                <w:szCs w:val="20"/>
                <w:lang w:val="fr-CA"/>
              </w:rPr>
              <w:t>objets qui augmentent les capacités humaines</w:t>
            </w:r>
          </w:p>
          <w:p w:rsidR="00C73934" w:rsidRPr="00FD0571" w:rsidRDefault="00D50D9D" w:rsidP="00FD0571">
            <w:pPr>
              <w:pStyle w:val="ListParagraph"/>
              <w:tabs>
                <w:tab w:val="clear" w:pos="600"/>
              </w:tabs>
              <w:spacing w:after="120"/>
              <w:ind w:left="480"/>
              <w:contextualSpacing w:val="0"/>
              <w:rPr>
                <w:lang w:val="fr-CA"/>
              </w:rPr>
            </w:pPr>
            <w:r w:rsidRPr="00FD0571">
              <w:rPr>
                <w:b/>
                <w:szCs w:val="20"/>
                <w:lang w:val="fr-CA"/>
              </w:rPr>
              <w:t xml:space="preserve">Présenter : </w:t>
            </w:r>
            <w:r w:rsidRPr="00FD0571">
              <w:rPr>
                <w:szCs w:val="20"/>
                <w:lang w:val="fr-CA"/>
              </w:rPr>
              <w:t>peut</w:t>
            </w:r>
            <w:r w:rsidRPr="00FD0571">
              <w:rPr>
                <w:b/>
                <w:szCs w:val="20"/>
                <w:lang w:val="fr-CA"/>
              </w:rPr>
              <w:t xml:space="preserve"> </w:t>
            </w:r>
            <w:r w:rsidRPr="00FD0571">
              <w:rPr>
                <w:szCs w:val="20"/>
                <w:lang w:val="fr-CA"/>
              </w:rPr>
              <w:t>signifier, notamment, montrer ou donner; faire utiliser à d’autres; ou préparer la commercialisation et la vente</w:t>
            </w:r>
          </w:p>
        </w:tc>
      </w:tr>
    </w:tbl>
    <w:p w:rsidR="00C73934" w:rsidRPr="00BD3DAF" w:rsidRDefault="00C73934" w:rsidP="00A161B7">
      <w:pPr>
        <w:rPr>
          <w:rFonts w:ascii="Times New Roman" w:hAnsi="Times New Roman"/>
          <w:lang w:val="fr-CA"/>
        </w:rPr>
      </w:pPr>
    </w:p>
    <w:p w:rsidR="00C73934" w:rsidRPr="00BD3DAF" w:rsidRDefault="00C73934" w:rsidP="00A161B7">
      <w:pPr>
        <w:rPr>
          <w:rFonts w:ascii="Times New Roman" w:hAnsi="Times New Roman"/>
          <w:lang w:val="fr-CA"/>
        </w:rPr>
      </w:pPr>
    </w:p>
    <w:p w:rsidR="00C73934" w:rsidRDefault="00C73934" w:rsidP="00A161B7">
      <w:pPr>
        <w:rPr>
          <w:rFonts w:ascii="Times New Roman" w:hAnsi="Times New Roman"/>
          <w:lang w:val="fr-CA"/>
        </w:rPr>
      </w:pPr>
    </w:p>
    <w:p w:rsidR="000E714E" w:rsidRDefault="000E714E" w:rsidP="00A161B7">
      <w:pPr>
        <w:rPr>
          <w:rFonts w:ascii="Times New Roman" w:hAnsi="Times New Roman"/>
          <w:lang w:val="fr-CA"/>
        </w:rPr>
      </w:pPr>
    </w:p>
    <w:p w:rsidR="000E714E" w:rsidRDefault="000E714E" w:rsidP="00A161B7">
      <w:pPr>
        <w:rPr>
          <w:rFonts w:ascii="Times New Roman" w:hAnsi="Times New Roman"/>
          <w:lang w:val="fr-CA"/>
        </w:rPr>
      </w:pPr>
    </w:p>
    <w:p w:rsidR="000E714E" w:rsidRDefault="000E714E" w:rsidP="00A161B7">
      <w:pPr>
        <w:rPr>
          <w:rFonts w:ascii="Times New Roman" w:hAnsi="Times New Roman"/>
          <w:lang w:val="fr-CA"/>
        </w:rPr>
      </w:pPr>
    </w:p>
    <w:p w:rsidR="000E714E" w:rsidRPr="00BD3DAF" w:rsidRDefault="000E714E" w:rsidP="00A161B7">
      <w:pPr>
        <w:rPr>
          <w:rFonts w:ascii="Times New Roman" w:hAnsi="Times New Roman"/>
          <w:lang w:val="fr-CA"/>
        </w:rPr>
      </w:pPr>
    </w:p>
    <w:p w:rsidR="00C73934" w:rsidRPr="00BD3DAF" w:rsidRDefault="00C73934" w:rsidP="00A161B7">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73934" w:rsidRPr="00DE56D6" w:rsidTr="00FD0571">
        <w:trPr>
          <w:tblHeader/>
        </w:trPr>
        <w:tc>
          <w:tcPr>
            <w:tcW w:w="14336" w:type="dxa"/>
            <w:shd w:val="clear" w:color="auto" w:fill="758D96"/>
            <w:tcMar>
              <w:top w:w="0" w:type="dxa"/>
              <w:bottom w:w="0" w:type="dxa"/>
            </w:tcMar>
          </w:tcPr>
          <w:p w:rsidR="00C73934" w:rsidRPr="00FD0571" w:rsidRDefault="00D50D9D" w:rsidP="00FD0571">
            <w:pPr>
              <w:tabs>
                <w:tab w:val="right" w:pos="14000"/>
              </w:tabs>
              <w:spacing w:before="60" w:after="60"/>
              <w:rPr>
                <w:b/>
                <w:color w:val="FFFFFF"/>
                <w:lang w:val="fr-CA"/>
              </w:rPr>
            </w:pPr>
            <w:r w:rsidRPr="00FD0571">
              <w:rPr>
                <w:b/>
                <w:color w:val="FFFFFF"/>
                <w:lang w:val="fr-CA"/>
              </w:rPr>
              <w:tab/>
            </w:r>
            <w:r w:rsidRPr="00FD0571">
              <w:rPr>
                <w:rFonts w:ascii="Times New Roman" w:hAnsi="Times New Roman"/>
                <w:b/>
                <w:color w:val="FFFFFF"/>
                <w:szCs w:val="22"/>
                <w:lang w:val="fr-CA"/>
              </w:rPr>
              <w:t>CONCEPTION, COMPÉTENCES PRATIQUES ET TECHNOLOGIES</w:t>
            </w:r>
            <w:r w:rsidRPr="00FD0571">
              <w:rPr>
                <w:b/>
                <w:color w:val="FFFFFF"/>
                <w:lang w:val="fr-CA"/>
              </w:rPr>
              <w:br/>
              <w:t>Contenu – Approfondissements</w:t>
            </w:r>
            <w:r w:rsidRPr="00FD0571">
              <w:rPr>
                <w:b/>
                <w:color w:val="FFFFFF"/>
                <w:lang w:val="fr-CA"/>
              </w:rPr>
              <w:tab/>
            </w:r>
            <w:r w:rsidRPr="00FD0571">
              <w:rPr>
                <w:rFonts w:ascii="Times New Roman" w:hAnsi="Times New Roman"/>
                <w:b/>
                <w:color w:val="FFFFFF"/>
                <w:szCs w:val="22"/>
                <w:lang w:val="fr-CA"/>
              </w:rPr>
              <w:t>8</w:t>
            </w:r>
            <w:r w:rsidRPr="00FD0571">
              <w:rPr>
                <w:rFonts w:ascii="Times New Roman Bold" w:hAnsi="Times New Roman Bold"/>
                <w:b/>
                <w:color w:val="FFFFFF"/>
                <w:position w:val="6"/>
                <w:sz w:val="18"/>
                <w:szCs w:val="22"/>
                <w:lang w:val="fr-CA"/>
              </w:rPr>
              <w:t>e</w:t>
            </w:r>
            <w:r w:rsidRPr="00FD0571">
              <w:rPr>
                <w:rFonts w:ascii="Times New Roman" w:hAnsi="Times New Roman"/>
                <w:b/>
                <w:color w:val="FFFFFF"/>
                <w:szCs w:val="22"/>
                <w:lang w:val="fr-CA"/>
              </w:rPr>
              <w:t> année</w:t>
            </w:r>
          </w:p>
        </w:tc>
      </w:tr>
      <w:tr w:rsidR="00C73934" w:rsidRPr="00BD3DAF" w:rsidTr="00FD0571">
        <w:tc>
          <w:tcPr>
            <w:tcW w:w="14336" w:type="dxa"/>
            <w:shd w:val="clear" w:color="auto" w:fill="F3F3F3"/>
          </w:tcPr>
          <w:p w:rsidR="00C73934" w:rsidRPr="00FD0571" w:rsidRDefault="00D50D9D" w:rsidP="00FD0571">
            <w:pPr>
              <w:spacing w:before="120" w:after="60"/>
              <w:rPr>
                <w:rFonts w:ascii="Arial" w:hAnsi="Arial"/>
                <w:b/>
                <w:color w:val="577078"/>
                <w:sz w:val="20"/>
                <w:lang w:val="fr-CA"/>
              </w:rPr>
            </w:pPr>
            <w:r w:rsidRPr="00FD0571">
              <w:rPr>
                <w:rFonts w:ascii="Arial" w:hAnsi="Arial"/>
                <w:b/>
                <w:color w:val="577078"/>
                <w:sz w:val="20"/>
                <w:lang w:val="fr-CA"/>
              </w:rPr>
              <w:t xml:space="preserve">Pensée </w:t>
            </w:r>
            <w:r w:rsidR="00E45C81" w:rsidRPr="00FD0571">
              <w:rPr>
                <w:rFonts w:ascii="Arial" w:hAnsi="Arial"/>
                <w:b/>
                <w:color w:val="577078"/>
                <w:sz w:val="20"/>
                <w:lang w:val="fr-CA"/>
              </w:rPr>
              <w:t>informatique</w:t>
            </w:r>
          </w:p>
          <w:p w:rsidR="00C73934" w:rsidRPr="00FD0571" w:rsidRDefault="00D50D9D" w:rsidP="00FD0571">
            <w:pPr>
              <w:pStyle w:val="ListParagraph"/>
              <w:framePr w:hSpace="180" w:wrap="around" w:vAnchor="text" w:hAnchor="text" w:y="1"/>
              <w:tabs>
                <w:tab w:val="clear" w:pos="600"/>
              </w:tabs>
              <w:ind w:left="480"/>
              <w:contextualSpacing w:val="0"/>
              <w:suppressOverlap/>
              <w:rPr>
                <w:szCs w:val="20"/>
                <w:lang w:val="fr-CA"/>
              </w:rPr>
            </w:pPr>
            <w:r w:rsidRPr="00FD0571">
              <w:rPr>
                <w:b/>
                <w:szCs w:val="20"/>
                <w:lang w:val="fr-CA"/>
              </w:rPr>
              <w:t xml:space="preserve">Programmation visuelle : </w:t>
            </w:r>
            <w:r w:rsidRPr="00FD0571">
              <w:rPr>
                <w:szCs w:val="20"/>
                <w:lang w:val="fr-CA"/>
              </w:rPr>
              <w:t xml:space="preserve">par exemple, langage Scratch, Alice, Greenfoot, BlueJ </w:t>
            </w:r>
          </w:p>
          <w:p w:rsidR="00C73934" w:rsidRPr="00FD0571" w:rsidRDefault="00D50D9D" w:rsidP="00FD0571">
            <w:pPr>
              <w:pStyle w:val="ListParagraph"/>
              <w:framePr w:hSpace="180" w:wrap="around" w:vAnchor="text" w:hAnchor="text" w:y="1"/>
              <w:tabs>
                <w:tab w:val="clear" w:pos="600"/>
              </w:tabs>
              <w:ind w:left="480"/>
              <w:contextualSpacing w:val="0"/>
              <w:suppressOverlap/>
              <w:rPr>
                <w:szCs w:val="20"/>
                <w:lang w:val="fr-CA"/>
              </w:rPr>
            </w:pPr>
            <w:r w:rsidRPr="00FD0571">
              <w:rPr>
                <w:b/>
                <w:szCs w:val="20"/>
                <w:lang w:val="fr-CA"/>
              </w:rPr>
              <w:t>Programmation textuelle :</w:t>
            </w:r>
            <w:r w:rsidRPr="00FD0571">
              <w:rPr>
                <w:szCs w:val="20"/>
                <w:lang w:val="fr-CA"/>
              </w:rPr>
              <w:t xml:space="preserve"> par exemple, langage HTML</w:t>
            </w:r>
          </w:p>
          <w:p w:rsidR="00C73934" w:rsidRPr="00FD0571" w:rsidRDefault="00D50D9D" w:rsidP="00FD0571">
            <w:pPr>
              <w:pStyle w:val="ListParagraph"/>
              <w:tabs>
                <w:tab w:val="clear" w:pos="600"/>
              </w:tabs>
              <w:ind w:left="480"/>
              <w:contextualSpacing w:val="0"/>
              <w:rPr>
                <w:rFonts w:eastAsia="Calibri" w:cs="Calibri"/>
                <w:lang w:val="fr-CA"/>
              </w:rPr>
            </w:pPr>
            <w:r w:rsidRPr="00FD0571">
              <w:rPr>
                <w:b/>
                <w:szCs w:val="20"/>
                <w:lang w:val="fr-CA"/>
              </w:rPr>
              <w:t>Programmation orientée composant :</w:t>
            </w:r>
            <w:r w:rsidRPr="00FD0571">
              <w:rPr>
                <w:szCs w:val="20"/>
                <w:lang w:val="fr-CA"/>
              </w:rPr>
              <w:t xml:space="preserve"> par exemple, langage Arduino, LEGO Mindstorms</w:t>
            </w:r>
          </w:p>
          <w:p w:rsidR="00C73934" w:rsidRPr="00FD0571" w:rsidRDefault="00D50D9D" w:rsidP="00FD0571">
            <w:pPr>
              <w:spacing w:before="80" w:after="60"/>
              <w:rPr>
                <w:rFonts w:ascii="Arial" w:hAnsi="Arial"/>
                <w:b/>
                <w:color w:val="577078"/>
                <w:sz w:val="20"/>
                <w:lang w:val="fr-CA"/>
              </w:rPr>
            </w:pPr>
            <w:r w:rsidRPr="00FD0571">
              <w:rPr>
                <w:rFonts w:ascii="Arial" w:hAnsi="Arial"/>
                <w:b/>
                <w:color w:val="577078"/>
                <w:sz w:val="20"/>
                <w:lang w:val="fr-CA"/>
              </w:rPr>
              <w:t>Ordinateurs et appareils de communication</w:t>
            </w:r>
          </w:p>
          <w:p w:rsidR="00C73934" w:rsidRPr="00FD0571" w:rsidRDefault="00D50D9D" w:rsidP="00FD0571">
            <w:pPr>
              <w:pStyle w:val="ListParagraph"/>
              <w:tabs>
                <w:tab w:val="clear" w:pos="600"/>
              </w:tabs>
              <w:ind w:left="480"/>
              <w:contextualSpacing w:val="0"/>
              <w:rPr>
                <w:rFonts w:cs="Calibri"/>
                <w:szCs w:val="20"/>
                <w:lang w:val="fr-CA"/>
              </w:rPr>
            </w:pPr>
            <w:r w:rsidRPr="00FD0571">
              <w:rPr>
                <w:rFonts w:cs="Calibri"/>
                <w:b/>
                <w:szCs w:val="20"/>
                <w:lang w:val="fr-CA"/>
              </w:rPr>
              <w:t>Réseaux longue distance :</w:t>
            </w:r>
            <w:r w:rsidRPr="00FD0571">
              <w:rPr>
                <w:rFonts w:cs="Calibri"/>
                <w:szCs w:val="20"/>
                <w:lang w:val="fr-CA"/>
              </w:rPr>
              <w:t xml:space="preserve"> par exemple, réseaux planétaires, satellitaires</w:t>
            </w:r>
          </w:p>
          <w:p w:rsidR="00C73934" w:rsidRPr="00FD0571" w:rsidRDefault="00D50D9D" w:rsidP="00FD0571">
            <w:pPr>
              <w:pStyle w:val="ListParagraph"/>
              <w:tabs>
                <w:tab w:val="clear" w:pos="600"/>
              </w:tabs>
              <w:ind w:left="480"/>
              <w:contextualSpacing w:val="0"/>
              <w:rPr>
                <w:rFonts w:cs="Calibri"/>
                <w:lang w:val="fr-CA"/>
              </w:rPr>
            </w:pPr>
            <w:r w:rsidRPr="00FD0571">
              <w:rPr>
                <w:rFonts w:cs="Calibri"/>
                <w:b/>
                <w:szCs w:val="20"/>
                <w:lang w:val="fr-CA"/>
              </w:rPr>
              <w:t>Internet des objets :</w:t>
            </w:r>
            <w:r w:rsidRPr="00FD0571">
              <w:rPr>
                <w:rFonts w:cs="Calibri"/>
                <w:szCs w:val="20"/>
                <w:lang w:val="fr-CA"/>
              </w:rPr>
              <w:t xml:space="preserve"> accès Internet entre toutes les technologies</w:t>
            </w:r>
          </w:p>
          <w:p w:rsidR="00E45C81" w:rsidRPr="00FD0571" w:rsidRDefault="00E45C81" w:rsidP="00FD0571">
            <w:pPr>
              <w:pStyle w:val="ListParagraph"/>
              <w:tabs>
                <w:tab w:val="clear" w:pos="600"/>
              </w:tabs>
              <w:ind w:left="480"/>
              <w:contextualSpacing w:val="0"/>
              <w:rPr>
                <w:rFonts w:cs="Calibri"/>
                <w:lang w:val="fr-CA"/>
              </w:rPr>
            </w:pPr>
            <w:r w:rsidRPr="00FD0571">
              <w:rPr>
                <w:rFonts w:cs="Calibri"/>
                <w:b/>
                <w:szCs w:val="20"/>
                <w:lang w:val="fr-CA"/>
              </w:rPr>
              <w:t>Techniques d’entrée au clavier :</w:t>
            </w:r>
            <w:r w:rsidRPr="00FD0571">
              <w:rPr>
                <w:rFonts w:cs="Calibri"/>
                <w:szCs w:val="20"/>
                <w:lang w:val="fr-CA"/>
              </w:rPr>
              <w:t xml:space="preserve"> par exemple, la position physique des mains et des pieds, la posture, le développement des compétences </w:t>
            </w:r>
            <w:r w:rsidR="00D1356C" w:rsidRPr="00FD0571">
              <w:rPr>
                <w:rFonts w:cs="Calibri"/>
                <w:szCs w:val="20"/>
                <w:lang w:val="fr-CA"/>
              </w:rPr>
              <w:br/>
            </w:r>
            <w:r w:rsidRPr="00FD0571">
              <w:rPr>
                <w:rFonts w:cs="Calibri"/>
                <w:szCs w:val="20"/>
                <w:lang w:val="fr-CA"/>
              </w:rPr>
              <w:t>en méthode de doigté, l’utilisation de la technique de la « rangé d’appui » ASDFJKL</w:t>
            </w:r>
          </w:p>
          <w:p w:rsidR="00C73934" w:rsidRPr="00FD0571" w:rsidRDefault="00D50D9D" w:rsidP="00FD0571">
            <w:pPr>
              <w:spacing w:before="120" w:after="60"/>
              <w:rPr>
                <w:rFonts w:ascii="Arial" w:hAnsi="Arial"/>
                <w:b/>
                <w:color w:val="577078"/>
                <w:sz w:val="20"/>
                <w:lang w:val="fr-CA"/>
              </w:rPr>
            </w:pPr>
            <w:r w:rsidRPr="00FD0571">
              <w:rPr>
                <w:rFonts w:ascii="Arial" w:hAnsi="Arial"/>
                <w:b/>
                <w:color w:val="577078"/>
                <w:sz w:val="20"/>
                <w:lang w:val="fr-CA"/>
              </w:rPr>
              <w:lastRenderedPageBreak/>
              <w:t>Culture numérique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Éléments de la citoyenneté numérique : </w:t>
            </w:r>
            <w:r w:rsidRPr="00FD0571">
              <w:rPr>
                <w:szCs w:val="20"/>
                <w:lang w:val="fr-CA"/>
              </w:rPr>
              <w:t xml:space="preserve">par exemple, image de soi en ligne, mentions de source et droits d’auteurs pour une création, relations </w:t>
            </w:r>
            <w:r w:rsidR="00D1356C" w:rsidRPr="00FD0571">
              <w:rPr>
                <w:szCs w:val="20"/>
                <w:lang w:val="fr-CA"/>
              </w:rPr>
              <w:br/>
            </w:r>
            <w:r w:rsidRPr="00FD0571">
              <w:rPr>
                <w:szCs w:val="20"/>
                <w:lang w:val="fr-CA"/>
              </w:rPr>
              <w:t>et communication, cyberintimidation, questions éthiques et juridiques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Technologies actuelles et futures : </w:t>
            </w:r>
            <w:r w:rsidRPr="00FD0571">
              <w:rPr>
                <w:szCs w:val="20"/>
                <w:lang w:val="fr-CA"/>
              </w:rPr>
              <w:t>par exemple, piratage informatique (chapeau blanc, chapeau noir), réseaux de partage entre homologues, sites « Torrent », réseau privé virtuel (RPV), localisation, collecte de renseignements, anonymat; automatisation, intelligence artificielle, appareils mobiles, robotique, monnaies virtuelles (p. ex. Bitcoin)</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Critères : </w:t>
            </w:r>
            <w:r w:rsidRPr="00FD0571">
              <w:rPr>
                <w:szCs w:val="20"/>
                <w:lang w:val="fr-CA"/>
              </w:rPr>
              <w:t>exactitude, actualité, pertinence, crédibilité, et parti pris</w:t>
            </w:r>
          </w:p>
          <w:p w:rsidR="00C73934" w:rsidRPr="00FD0571" w:rsidRDefault="00D50D9D" w:rsidP="00FD0571">
            <w:pPr>
              <w:pStyle w:val="ListParagraph"/>
              <w:tabs>
                <w:tab w:val="clear" w:pos="600"/>
              </w:tabs>
              <w:ind w:left="480"/>
              <w:contextualSpacing w:val="0"/>
              <w:rPr>
                <w:rFonts w:cs="Calibri"/>
                <w:lang w:val="fr-CA"/>
              </w:rPr>
            </w:pPr>
            <w:r w:rsidRPr="00FD0571">
              <w:rPr>
                <w:b/>
                <w:szCs w:val="20"/>
                <w:lang w:val="fr-CA"/>
              </w:rPr>
              <w:t>Réseaux d’apprentissage personnalisé :</w:t>
            </w:r>
            <w:r w:rsidRPr="00FD0571">
              <w:rPr>
                <w:szCs w:val="20"/>
                <w:lang w:val="fr-CA"/>
              </w:rPr>
              <w:t xml:space="preserve"> outils pédagogiques personnalisés en ligne pour appuyer l’apprentissage (forums Internet, tutoriels, vidéos, ressources numériques, communautés mondiales, courtoisie et communication de groupe, apprentissage en ligne)</w:t>
            </w:r>
          </w:p>
          <w:p w:rsidR="00C73934" w:rsidRPr="00FD0571" w:rsidRDefault="00D50D9D" w:rsidP="00FD0571">
            <w:pPr>
              <w:spacing w:before="80" w:after="60"/>
              <w:rPr>
                <w:rFonts w:ascii="Arial" w:hAnsi="Arial"/>
                <w:b/>
                <w:color w:val="577078"/>
                <w:sz w:val="20"/>
                <w:lang w:val="fr-CA"/>
              </w:rPr>
            </w:pPr>
            <w:r w:rsidRPr="00FD0571">
              <w:rPr>
                <w:rFonts w:ascii="Arial" w:hAnsi="Arial"/>
                <w:b/>
                <w:color w:val="577078"/>
                <w:sz w:val="20"/>
                <w:lang w:val="fr-CA"/>
              </w:rPr>
              <w:t>Dessin technique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Techniques du dessin : </w:t>
            </w:r>
            <w:r w:rsidRPr="00FD0571">
              <w:rPr>
                <w:szCs w:val="20"/>
                <w:lang w:val="fr-CA"/>
              </w:rPr>
              <w:t>isométrique, orthographique ou avec perspective oblique, échelle, dessins à deux ou trois dimensions</w:t>
            </w:r>
          </w:p>
          <w:p w:rsidR="00C73934" w:rsidRPr="00FD0571" w:rsidRDefault="00D50D9D" w:rsidP="00FD0571">
            <w:pPr>
              <w:pStyle w:val="ListParagraph"/>
              <w:tabs>
                <w:tab w:val="clear" w:pos="600"/>
              </w:tabs>
              <w:ind w:left="480"/>
              <w:contextualSpacing w:val="0"/>
              <w:rPr>
                <w:lang w:val="fr-CA"/>
              </w:rPr>
            </w:pPr>
            <w:r w:rsidRPr="00FD0571">
              <w:rPr>
                <w:b/>
                <w:szCs w:val="20"/>
                <w:lang w:val="fr-CA"/>
              </w:rPr>
              <w:t>Utiliser :</w:t>
            </w:r>
            <w:r w:rsidRPr="00FD0571">
              <w:rPr>
                <w:szCs w:val="20"/>
                <w:lang w:val="fr-CA"/>
              </w:rPr>
              <w:t xml:space="preserve"> par exemple, convertir des données raster en données vecteurs pour utiliser des traceurs et des découpeuses de vinyle</w:t>
            </w:r>
          </w:p>
          <w:p w:rsidR="00C73934" w:rsidRPr="00FD0571" w:rsidRDefault="00D50D9D" w:rsidP="00FD0571">
            <w:pPr>
              <w:pStyle w:val="ListParagraph"/>
              <w:tabs>
                <w:tab w:val="clear" w:pos="600"/>
              </w:tabs>
              <w:ind w:left="480"/>
              <w:contextualSpacing w:val="0"/>
              <w:rPr>
                <w:lang w:val="fr-CA"/>
              </w:rPr>
            </w:pPr>
            <w:r w:rsidRPr="00FD0571">
              <w:rPr>
                <w:b/>
                <w:szCs w:val="20"/>
                <w:lang w:val="fr-CA"/>
              </w:rPr>
              <w:t>Création virtuelle :</w:t>
            </w:r>
            <w:r w:rsidRPr="00FD0571">
              <w:rPr>
                <w:szCs w:val="20"/>
                <w:lang w:val="fr-CA"/>
              </w:rPr>
              <w:t xml:space="preserve"> par exemple, grandes lignes et planification d’un projet; préparation de plans pour la création d’un modèle</w:t>
            </w:r>
          </w:p>
          <w:p w:rsidR="00C73934" w:rsidRPr="00FD0571" w:rsidRDefault="00D50D9D" w:rsidP="00FD0571">
            <w:pPr>
              <w:spacing w:before="80" w:after="60"/>
              <w:rPr>
                <w:rFonts w:ascii="Arial" w:hAnsi="Arial"/>
                <w:b/>
                <w:color w:val="577078"/>
                <w:sz w:val="20"/>
                <w:lang w:val="fr-CA"/>
              </w:rPr>
            </w:pPr>
            <w:r w:rsidRPr="00FD0571">
              <w:rPr>
                <w:rFonts w:ascii="Arial" w:hAnsi="Arial"/>
                <w:b/>
                <w:color w:val="577078"/>
                <w:sz w:val="20"/>
                <w:lang w:val="fr-CA"/>
              </w:rPr>
              <w:t>Entrepreneuriat et commercialisation</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Caractéristiques :</w:t>
            </w:r>
            <w:r w:rsidRPr="00FD0571">
              <w:rPr>
                <w:szCs w:val="20"/>
                <w:lang w:val="fr-CA"/>
              </w:rPr>
              <w:t xml:space="preserve"> but, élément de risque, engagement personnel, planification et préparation, engagement de ressources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Formes :</w:t>
            </w:r>
            <w:r w:rsidRPr="00FD0571">
              <w:rPr>
                <w:szCs w:val="20"/>
                <w:lang w:val="fr-CA"/>
              </w:rPr>
              <w:t xml:space="preserve"> supports imprimés et numériques; médias sociaux, sites Web</w:t>
            </w:r>
          </w:p>
          <w:p w:rsidR="0071188A" w:rsidRPr="00FD0571" w:rsidRDefault="0071188A" w:rsidP="00FD0571">
            <w:pPr>
              <w:pStyle w:val="ListParagraph"/>
              <w:tabs>
                <w:tab w:val="clear" w:pos="600"/>
              </w:tabs>
              <w:ind w:left="480"/>
              <w:contextualSpacing w:val="0"/>
              <w:rPr>
                <w:lang w:val="fr-CA"/>
              </w:rPr>
            </w:pPr>
            <w:r w:rsidRPr="00FD0571">
              <w:rPr>
                <w:b/>
                <w:szCs w:val="20"/>
                <w:lang w:val="fr-CA"/>
              </w:rPr>
              <w:t>Besoins :</w:t>
            </w:r>
            <w:r w:rsidRPr="00FD0571">
              <w:rPr>
                <w:szCs w:val="20"/>
                <w:lang w:val="fr-CA"/>
              </w:rPr>
              <w:t xml:space="preserve"> ce qu’une personne doit avoir et dont elle ne peut se passer</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Désirs :</w:t>
            </w:r>
            <w:r w:rsidRPr="00FD0571">
              <w:rPr>
                <w:szCs w:val="20"/>
                <w:lang w:val="fr-CA"/>
              </w:rPr>
              <w:t xml:space="preserve"> ce qu’une personne aimerait avoir, mais dont elle pourrait se passer</w:t>
            </w:r>
          </w:p>
          <w:p w:rsidR="00C73934" w:rsidRPr="00FD0571" w:rsidRDefault="0071188A" w:rsidP="00FD0571">
            <w:pPr>
              <w:spacing w:before="80" w:after="60"/>
              <w:rPr>
                <w:rFonts w:ascii="Arial" w:hAnsi="Arial"/>
                <w:b/>
                <w:color w:val="577078"/>
                <w:sz w:val="20"/>
                <w:lang w:val="fr-CA"/>
              </w:rPr>
            </w:pPr>
            <w:r w:rsidRPr="00FD0571">
              <w:rPr>
                <w:rFonts w:ascii="Arial" w:hAnsi="Arial"/>
                <w:b/>
                <w:color w:val="577078"/>
                <w:sz w:val="20"/>
                <w:lang w:val="fr-CA"/>
              </w:rPr>
              <w:t>Étude des aliments</w:t>
            </w:r>
          </w:p>
          <w:p w:rsidR="00C73934" w:rsidRPr="00FD0571" w:rsidRDefault="00D50D9D" w:rsidP="00FD0571">
            <w:pPr>
              <w:pStyle w:val="ListParagraph"/>
              <w:tabs>
                <w:tab w:val="clear" w:pos="600"/>
              </w:tabs>
              <w:ind w:left="480"/>
              <w:contextualSpacing w:val="0"/>
              <w:rPr>
                <w:rFonts w:cs="Calibri"/>
                <w:szCs w:val="20"/>
                <w:lang w:val="fr-CA"/>
              </w:rPr>
            </w:pPr>
            <w:r w:rsidRPr="00FD0571">
              <w:rPr>
                <w:rFonts w:cs="Calibri"/>
                <w:b/>
                <w:szCs w:val="20"/>
                <w:lang w:val="fr-CA"/>
              </w:rPr>
              <w:t>Habitudes alimentaires :</w:t>
            </w:r>
            <w:r w:rsidRPr="00FD0571">
              <w:rPr>
                <w:rFonts w:cs="Calibri"/>
                <w:szCs w:val="20"/>
                <w:lang w:val="fr-CA"/>
              </w:rPr>
              <w:t xml:space="preserve"> la façon (avec qui, quoi, comment, quand et où) dont les gens consomment des aliments dans divers</w:t>
            </w:r>
            <w:r w:rsidR="0071188A" w:rsidRPr="00FD0571">
              <w:rPr>
                <w:rFonts w:cs="Calibri"/>
                <w:szCs w:val="20"/>
                <w:lang w:val="fr-CA"/>
              </w:rPr>
              <w:t>es</w:t>
            </w:r>
            <w:r w:rsidRPr="00FD0571">
              <w:rPr>
                <w:rFonts w:cs="Calibri"/>
                <w:szCs w:val="20"/>
                <w:lang w:val="fr-CA"/>
              </w:rPr>
              <w:t xml:space="preserve"> </w:t>
            </w:r>
            <w:r w:rsidR="0071188A" w:rsidRPr="00FD0571">
              <w:rPr>
                <w:rFonts w:cs="Calibri"/>
                <w:szCs w:val="20"/>
                <w:lang w:val="fr-CA"/>
              </w:rPr>
              <w:t>situations</w:t>
            </w:r>
            <w:r w:rsidRPr="00FD0571">
              <w:rPr>
                <w:rFonts w:cs="Calibri"/>
                <w:szCs w:val="20"/>
                <w:lang w:val="fr-CA"/>
              </w:rPr>
              <w:t xml:space="preserve"> </w:t>
            </w:r>
            <w:r w:rsidRPr="00FD0571">
              <w:rPr>
                <w:rFonts w:cs="Calibri"/>
                <w:szCs w:val="20"/>
                <w:lang w:val="fr-CA"/>
              </w:rPr>
              <w:br/>
              <w:t xml:space="preserve">(p. </w:t>
            </w:r>
            <w:r w:rsidR="0071188A" w:rsidRPr="00FD0571">
              <w:rPr>
                <w:rFonts w:cs="Calibri"/>
                <w:szCs w:val="20"/>
                <w:lang w:val="fr-CA"/>
              </w:rPr>
              <w:t>e</w:t>
            </w:r>
            <w:r w:rsidRPr="00FD0571">
              <w:rPr>
                <w:rFonts w:cs="Calibri"/>
                <w:szCs w:val="20"/>
                <w:lang w:val="fr-CA"/>
              </w:rPr>
              <w:t xml:space="preserve">x. </w:t>
            </w:r>
            <w:r w:rsidR="000A1E05" w:rsidRPr="00FD0571">
              <w:rPr>
                <w:rFonts w:cs="Calibri"/>
                <w:szCs w:val="20"/>
                <w:lang w:val="fr-CA"/>
              </w:rPr>
              <w:t>o</w:t>
            </w:r>
            <w:r w:rsidRPr="00FD0571">
              <w:rPr>
                <w:rFonts w:cs="Calibri"/>
                <w:szCs w:val="20"/>
                <w:lang w:val="fr-CA"/>
              </w:rPr>
              <w:t>ccasions formelles, informelles, spéciales, ou cérémonielles)</w:t>
            </w:r>
          </w:p>
          <w:p w:rsidR="00C73934" w:rsidRPr="00FD0571" w:rsidRDefault="00D50D9D" w:rsidP="00FD0571">
            <w:pPr>
              <w:pStyle w:val="ListParagraph"/>
              <w:tabs>
                <w:tab w:val="clear" w:pos="600"/>
              </w:tabs>
              <w:ind w:left="480"/>
              <w:contextualSpacing w:val="0"/>
              <w:rPr>
                <w:rFonts w:cs="Calibri"/>
                <w:lang w:val="fr-CA"/>
              </w:rPr>
            </w:pPr>
            <w:r w:rsidRPr="00FD0571">
              <w:rPr>
                <w:rFonts w:cs="Calibri"/>
                <w:b/>
                <w:szCs w:val="20"/>
                <w:lang w:val="fr-CA"/>
              </w:rPr>
              <w:t>Systèmes alimentaires :</w:t>
            </w:r>
            <w:r w:rsidRPr="00FD0571">
              <w:rPr>
                <w:rFonts w:cs="Calibri"/>
                <w:szCs w:val="20"/>
                <w:lang w:val="fr-CA"/>
              </w:rPr>
              <w:t xml:space="preserve"> culture, récolte, transformation, emballage, transport, commercialisation, consommation; mise au rebut des aliments </w:t>
            </w:r>
            <w:r w:rsidRPr="00FD0571">
              <w:rPr>
                <w:rFonts w:cs="Calibri"/>
                <w:szCs w:val="20"/>
                <w:lang w:val="fr-CA"/>
              </w:rPr>
              <w:br/>
              <w:t xml:space="preserve">et des produits connexes </w:t>
            </w:r>
          </w:p>
          <w:p w:rsidR="00C73934" w:rsidRPr="00FD0571" w:rsidRDefault="00D50D9D" w:rsidP="00FD0571">
            <w:pPr>
              <w:spacing w:before="80" w:after="60"/>
              <w:rPr>
                <w:rFonts w:ascii="Arial" w:hAnsi="Arial"/>
                <w:b/>
                <w:color w:val="577078"/>
                <w:sz w:val="20"/>
                <w:lang w:val="fr-CA"/>
              </w:rPr>
            </w:pPr>
            <w:r w:rsidRPr="00FD0571">
              <w:rPr>
                <w:rFonts w:ascii="Arial" w:hAnsi="Arial"/>
                <w:b/>
                <w:color w:val="577078"/>
                <w:sz w:val="20"/>
                <w:lang w:val="fr-CA"/>
              </w:rPr>
              <w:t>Arts médiatiques</w:t>
            </w:r>
          </w:p>
          <w:p w:rsidR="0071188A" w:rsidRPr="00FD0571" w:rsidRDefault="0071188A" w:rsidP="00FD0571">
            <w:pPr>
              <w:pStyle w:val="ListParagraph"/>
              <w:tabs>
                <w:tab w:val="clear" w:pos="600"/>
              </w:tabs>
              <w:ind w:left="480"/>
              <w:contextualSpacing w:val="0"/>
              <w:rPr>
                <w:szCs w:val="20"/>
                <w:lang w:val="fr-CA"/>
              </w:rPr>
            </w:pPr>
            <w:r w:rsidRPr="00FD0571">
              <w:rPr>
                <w:b/>
                <w:szCs w:val="20"/>
                <w:lang w:val="fr-CA"/>
              </w:rPr>
              <w:t xml:space="preserve">Numériques et non numériques : </w:t>
            </w:r>
            <w:r w:rsidRPr="00FD0571">
              <w:rPr>
                <w:szCs w:val="20"/>
                <w:lang w:val="fr-CA"/>
              </w:rPr>
              <w:t xml:space="preserve">par exemple, la production vidéo, la mise en page et la conception, les graphiques et les images, la photographie (numérique et traditionnelle), les processus émergents des médias (l’art de la performance, le travail collaboratif, l’art sonore, art en réseau, l’art biotechnique, l’art robotique, l’art spatial) </w:t>
            </w:r>
          </w:p>
          <w:p w:rsidR="0071188A" w:rsidRPr="00FD0571" w:rsidRDefault="0071188A" w:rsidP="00FD0571">
            <w:pPr>
              <w:pStyle w:val="ListParagraph"/>
              <w:tabs>
                <w:tab w:val="clear" w:pos="600"/>
              </w:tabs>
              <w:ind w:left="480"/>
              <w:contextualSpacing w:val="0"/>
              <w:rPr>
                <w:szCs w:val="20"/>
                <w:lang w:val="fr-CA"/>
              </w:rPr>
            </w:pPr>
            <w:r w:rsidRPr="00FD0571">
              <w:rPr>
                <w:b/>
                <w:szCs w:val="20"/>
                <w:lang w:val="fr-CA"/>
              </w:rPr>
              <w:t xml:space="preserve">Principes de la narration : </w:t>
            </w:r>
            <w:r w:rsidRPr="00FD0571">
              <w:rPr>
                <w:szCs w:val="20"/>
                <w:lang w:val="fr-CA"/>
              </w:rPr>
              <w:t xml:space="preserve">choisir et organiser les éléments de la structure, le but, les personnages, les contextes et les points de vue en respectant </w:t>
            </w:r>
            <w:r w:rsidRPr="00FD0571">
              <w:rPr>
                <w:szCs w:val="20"/>
                <w:lang w:val="fr-CA"/>
              </w:rPr>
              <w:br/>
              <w:t>les conventions propres au genre</w:t>
            </w:r>
          </w:p>
          <w:p w:rsidR="00C73934" w:rsidRPr="00FD0571" w:rsidRDefault="00D50D9D" w:rsidP="00FD0571">
            <w:pPr>
              <w:pStyle w:val="ListParagraph"/>
              <w:tabs>
                <w:tab w:val="clear" w:pos="600"/>
              </w:tabs>
              <w:ind w:left="480"/>
              <w:contextualSpacing w:val="0"/>
              <w:rPr>
                <w:b/>
                <w:szCs w:val="20"/>
                <w:lang w:val="fr-CA"/>
              </w:rPr>
            </w:pPr>
            <w:r w:rsidRPr="00FD0571">
              <w:rPr>
                <w:b/>
                <w:szCs w:val="20"/>
                <w:lang w:val="fr-CA"/>
              </w:rPr>
              <w:t>Conventions propres au genre :</w:t>
            </w:r>
            <w:r w:rsidRPr="00FD0571">
              <w:rPr>
                <w:szCs w:val="20"/>
                <w:lang w:val="fr-CA"/>
              </w:rPr>
              <w:t xml:space="preserve"> manières traditionnelles ou culturellement acceptables de faire les choses, fondées sur les attentes de </w:t>
            </w:r>
            <w:r w:rsidR="002C7205" w:rsidRPr="00FD0571">
              <w:rPr>
                <w:szCs w:val="20"/>
                <w:lang w:val="fr-CA"/>
              </w:rPr>
              <w:br/>
            </w:r>
            <w:r w:rsidRPr="00FD0571">
              <w:rPr>
                <w:szCs w:val="20"/>
                <w:lang w:val="fr-CA"/>
              </w:rPr>
              <w:t xml:space="preserve">l’auditoire visé </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Techniques :</w:t>
            </w:r>
            <w:r w:rsidRPr="00FD0571">
              <w:rPr>
                <w:szCs w:val="20"/>
                <w:lang w:val="fr-CA"/>
              </w:rPr>
              <w:t xml:space="preserve"> mise en page, scénario-maquette, et manipulation</w:t>
            </w:r>
          </w:p>
          <w:p w:rsidR="00C73934" w:rsidRPr="00FD0571" w:rsidRDefault="00D50D9D" w:rsidP="00FD0571">
            <w:pPr>
              <w:pStyle w:val="ListParagraph"/>
              <w:tabs>
                <w:tab w:val="clear" w:pos="600"/>
              </w:tabs>
              <w:ind w:left="480"/>
              <w:contextualSpacing w:val="0"/>
              <w:rPr>
                <w:lang w:val="fr-CA"/>
              </w:rPr>
            </w:pPr>
            <w:r w:rsidRPr="00FD0571">
              <w:rPr>
                <w:b/>
                <w:szCs w:val="20"/>
                <w:lang w:val="fr-CA"/>
              </w:rPr>
              <w:t xml:space="preserve">Éléments des arts médiatiques : </w:t>
            </w:r>
            <w:r w:rsidRPr="00FD0571">
              <w:rPr>
                <w:szCs w:val="20"/>
                <w:lang w:val="fr-CA"/>
              </w:rPr>
              <w:t>composition, temps, espace, son, mouvement, éclairage</w:t>
            </w:r>
          </w:p>
          <w:p w:rsidR="00C73934" w:rsidRPr="00FD0571" w:rsidRDefault="00D50D9D" w:rsidP="00FD0571">
            <w:pPr>
              <w:spacing w:before="120" w:after="60"/>
              <w:rPr>
                <w:rFonts w:ascii="Arial" w:hAnsi="Arial"/>
                <w:b/>
                <w:color w:val="577078"/>
                <w:sz w:val="20"/>
                <w:lang w:val="fr-CA"/>
              </w:rPr>
            </w:pPr>
            <w:r w:rsidRPr="00FD0571">
              <w:rPr>
                <w:rFonts w:ascii="Arial" w:hAnsi="Arial"/>
                <w:b/>
                <w:color w:val="577078"/>
                <w:sz w:val="20"/>
                <w:lang w:val="fr-CA"/>
              </w:rPr>
              <w:lastRenderedPageBreak/>
              <w:t>Travail des métaux</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Soudage :</w:t>
            </w:r>
            <w:r w:rsidRPr="00FD0571">
              <w:rPr>
                <w:szCs w:val="20"/>
                <w:lang w:val="fr-CA"/>
              </w:rPr>
              <w:t xml:space="preserve"> par exemple, soudage au gaz, brasage, coupage</w:t>
            </w:r>
          </w:p>
          <w:p w:rsidR="00C73934" w:rsidRPr="00FD0571" w:rsidRDefault="00D50D9D" w:rsidP="00FD0571">
            <w:pPr>
              <w:pStyle w:val="ListParagraph"/>
              <w:tabs>
                <w:tab w:val="clear" w:pos="600"/>
              </w:tabs>
              <w:ind w:left="480"/>
              <w:contextualSpacing w:val="0"/>
              <w:rPr>
                <w:szCs w:val="20"/>
                <w:lang w:val="fr-CA"/>
              </w:rPr>
            </w:pPr>
            <w:r w:rsidRPr="00FD0571">
              <w:rPr>
                <w:rFonts w:eastAsia="Courier New" w:cs="Courier New"/>
                <w:b/>
                <w:szCs w:val="20"/>
                <w:lang w:val="fr-CA"/>
              </w:rPr>
              <w:t xml:space="preserve">Techniques et procédés : </w:t>
            </w:r>
            <w:r w:rsidRPr="00FD0571">
              <w:rPr>
                <w:rFonts w:eastAsia="Courier New" w:cs="Courier New"/>
                <w:szCs w:val="20"/>
                <w:lang w:val="fr-CA"/>
              </w:rPr>
              <w:t>brasage, tournage, usinage, perçage, découpage, ponçage, rectification</w:t>
            </w:r>
            <w:r w:rsidRPr="00FD0571">
              <w:rPr>
                <w:szCs w:val="20"/>
                <w:lang w:val="fr-CA"/>
              </w:rPr>
              <w:t>, polissage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Outils manuels :</w:t>
            </w:r>
            <w:r w:rsidRPr="00FD0571">
              <w:rPr>
                <w:szCs w:val="20"/>
                <w:lang w:val="fr-CA"/>
              </w:rPr>
              <w:t xml:space="preserve"> par exemple, perceuse avec ou sans fil, outil rotatif, tournevis, clé, scie à métaux, scie d’horloger, outil traceur, équerre, marteau, poinçon, étau et serre-bride, lime, ciseau, équerre de machiniste, cisailles, cisaille du type aviation, plieuse pour boîte et plateau, rouleaux, enclume</w:t>
            </w:r>
          </w:p>
          <w:p w:rsidR="00C73934" w:rsidRPr="00FD0571" w:rsidRDefault="00D50D9D" w:rsidP="00FD0571">
            <w:pPr>
              <w:pStyle w:val="ListParagraph"/>
              <w:tabs>
                <w:tab w:val="clear" w:pos="600"/>
              </w:tabs>
              <w:ind w:left="480"/>
              <w:contextualSpacing w:val="0"/>
              <w:rPr>
                <w:lang w:val="fr-CA"/>
              </w:rPr>
            </w:pPr>
            <w:r w:rsidRPr="00FD0571">
              <w:rPr>
                <w:rFonts w:eastAsia="Calibri" w:cs="Calibri"/>
                <w:b/>
                <w:szCs w:val="20"/>
                <w:lang w:val="fr-CA"/>
              </w:rPr>
              <w:t xml:space="preserve">Matériel motorisé : </w:t>
            </w:r>
            <w:r w:rsidRPr="00FD0571">
              <w:rPr>
                <w:rFonts w:eastAsia="Calibri" w:cs="Calibri"/>
                <w:szCs w:val="20"/>
                <w:lang w:val="fr-CA"/>
              </w:rPr>
              <w:t xml:space="preserve">par exemple, sableuse, scie à ruban, perceuse à colonne, affûteuse, ponceuse, buffle </w:t>
            </w:r>
          </w:p>
          <w:p w:rsidR="00C73934" w:rsidRPr="00FD0571" w:rsidRDefault="00D50D9D" w:rsidP="00FD0571">
            <w:pPr>
              <w:spacing w:before="80" w:after="60"/>
              <w:rPr>
                <w:rFonts w:ascii="Arial" w:hAnsi="Arial"/>
                <w:b/>
                <w:color w:val="577078"/>
                <w:sz w:val="20"/>
                <w:lang w:val="fr-CA"/>
              </w:rPr>
            </w:pPr>
            <w:r w:rsidRPr="00FD0571">
              <w:rPr>
                <w:rFonts w:ascii="Arial" w:hAnsi="Arial"/>
                <w:b/>
                <w:color w:val="577078"/>
                <w:sz w:val="20"/>
                <w:lang w:val="fr-CA"/>
              </w:rPr>
              <w:t>Technologie de production énergétique</w:t>
            </w:r>
          </w:p>
          <w:p w:rsidR="0071188A" w:rsidRPr="00FD0571" w:rsidRDefault="0071188A" w:rsidP="00FD0571">
            <w:pPr>
              <w:pStyle w:val="ListParagraph"/>
              <w:tabs>
                <w:tab w:val="clear" w:pos="600"/>
              </w:tabs>
              <w:ind w:left="480"/>
              <w:contextualSpacing w:val="0"/>
              <w:rPr>
                <w:szCs w:val="20"/>
                <w:lang w:val="fr-CA"/>
              </w:rPr>
            </w:pPr>
            <w:r w:rsidRPr="00FD0571">
              <w:rPr>
                <w:b/>
                <w:szCs w:val="20"/>
                <w:lang w:val="fr-CA"/>
              </w:rPr>
              <w:t xml:space="preserve">Énergie cinétique : </w:t>
            </w:r>
            <w:r w:rsidRPr="00FD0571">
              <w:rPr>
                <w:szCs w:val="20"/>
                <w:lang w:val="fr-CA"/>
              </w:rPr>
              <w:t>énergie de mouvement</w:t>
            </w:r>
          </w:p>
          <w:p w:rsidR="00C73934" w:rsidRPr="00FD0571" w:rsidRDefault="0071188A" w:rsidP="00FD0571">
            <w:pPr>
              <w:pStyle w:val="ListParagraph"/>
              <w:tabs>
                <w:tab w:val="clear" w:pos="600"/>
              </w:tabs>
              <w:ind w:left="480"/>
              <w:contextualSpacing w:val="0"/>
              <w:rPr>
                <w:szCs w:val="20"/>
                <w:lang w:val="fr-CA"/>
              </w:rPr>
            </w:pPr>
            <w:r w:rsidRPr="00FD0571">
              <w:rPr>
                <w:b/>
                <w:szCs w:val="20"/>
                <w:lang w:val="fr-CA"/>
              </w:rPr>
              <w:t>Énergie p</w:t>
            </w:r>
            <w:r w:rsidR="00D50D9D" w:rsidRPr="00FD0571">
              <w:rPr>
                <w:b/>
                <w:szCs w:val="20"/>
                <w:lang w:val="fr-CA"/>
              </w:rPr>
              <w:t>otentielle :</w:t>
            </w:r>
            <w:r w:rsidR="00D50D9D" w:rsidRPr="00FD0571">
              <w:rPr>
                <w:szCs w:val="20"/>
                <w:lang w:val="fr-CA"/>
              </w:rPr>
              <w:t xml:space="preserve"> énergie de position emmagasinée</w:t>
            </w:r>
          </w:p>
          <w:p w:rsidR="00C73934" w:rsidRPr="00FD0571" w:rsidRDefault="00D50D9D" w:rsidP="00FD0571">
            <w:pPr>
              <w:pStyle w:val="ListParagraph"/>
              <w:tabs>
                <w:tab w:val="clear" w:pos="600"/>
              </w:tabs>
              <w:ind w:left="480"/>
              <w:contextualSpacing w:val="0"/>
              <w:rPr>
                <w:lang w:val="fr-CA"/>
              </w:rPr>
            </w:pPr>
            <w:r w:rsidRPr="00FD0571">
              <w:rPr>
                <w:rFonts w:eastAsia="Calibri" w:cs="Calibri"/>
                <w:b/>
                <w:szCs w:val="20"/>
                <w:lang w:val="fr-CA"/>
              </w:rPr>
              <w:t>Forces :</w:t>
            </w:r>
            <w:r w:rsidRPr="00FD0571">
              <w:rPr>
                <w:rFonts w:eastAsia="Calibri" w:cs="Calibri"/>
                <w:szCs w:val="20"/>
                <w:lang w:val="fr-CA"/>
              </w:rPr>
              <w:t xml:space="preserve"> par exemple, tension</w:t>
            </w:r>
            <w:r w:rsidRPr="00FD0571">
              <w:rPr>
                <w:szCs w:val="20"/>
                <w:lang w:val="fr-CA"/>
              </w:rPr>
              <w:t>, torsion, compression, cisaillement, friction</w:t>
            </w:r>
          </w:p>
          <w:p w:rsidR="00C73934" w:rsidRPr="00FD0571" w:rsidRDefault="00D50D9D" w:rsidP="00FD0571">
            <w:pPr>
              <w:spacing w:before="80" w:after="60"/>
              <w:rPr>
                <w:rFonts w:ascii="Arial" w:hAnsi="Arial"/>
                <w:b/>
                <w:color w:val="577078"/>
                <w:sz w:val="20"/>
                <w:lang w:val="fr-CA"/>
              </w:rPr>
            </w:pPr>
            <w:r w:rsidRPr="00FD0571">
              <w:rPr>
                <w:rFonts w:ascii="Arial" w:hAnsi="Arial"/>
                <w:b/>
                <w:color w:val="577078"/>
                <w:sz w:val="20"/>
                <w:lang w:val="fr-CA"/>
              </w:rPr>
              <w:t>Robotique</w:t>
            </w:r>
          </w:p>
          <w:p w:rsidR="00C73934" w:rsidRPr="00FD0571" w:rsidRDefault="00D50D9D" w:rsidP="00FD0571">
            <w:pPr>
              <w:pStyle w:val="ListParagraph"/>
              <w:tabs>
                <w:tab w:val="clear" w:pos="600"/>
              </w:tabs>
              <w:ind w:left="480"/>
              <w:contextualSpacing w:val="0"/>
              <w:rPr>
                <w:rFonts w:eastAsia="Calibri" w:cs="Calibri"/>
                <w:b/>
                <w:szCs w:val="20"/>
                <w:lang w:val="fr-CA"/>
              </w:rPr>
            </w:pPr>
            <w:r w:rsidRPr="00FD0571">
              <w:rPr>
                <w:rFonts w:eastAsia="Calibri" w:cs="Calibri"/>
                <w:b/>
                <w:szCs w:val="20"/>
                <w:lang w:val="fr-CA"/>
              </w:rPr>
              <w:t xml:space="preserve">Types de capteurs : </w:t>
            </w:r>
            <w:r w:rsidRPr="00FD0571">
              <w:rPr>
                <w:rFonts w:eastAsia="Calibri" w:cs="Calibri"/>
                <w:szCs w:val="20"/>
                <w:lang w:val="fr-CA"/>
              </w:rPr>
              <w:t>détecteurs d’obstacle, de mouvement, de son, de luminosité, de distance à infrarouge</w:t>
            </w:r>
          </w:p>
          <w:p w:rsidR="00C73934" w:rsidRPr="00FD0571" w:rsidRDefault="00D50D9D" w:rsidP="00FD0571">
            <w:pPr>
              <w:pStyle w:val="ListParagraph"/>
              <w:tabs>
                <w:tab w:val="clear" w:pos="600"/>
              </w:tabs>
              <w:ind w:left="480"/>
              <w:contextualSpacing w:val="0"/>
              <w:rPr>
                <w:rFonts w:eastAsia="Calibri" w:cs="Calibri"/>
                <w:b/>
                <w:szCs w:val="20"/>
                <w:lang w:val="fr-CA"/>
              </w:rPr>
            </w:pPr>
            <w:r w:rsidRPr="00FD0571">
              <w:rPr>
                <w:rFonts w:eastAsia="Calibri" w:cs="Calibri"/>
                <w:b/>
                <w:szCs w:val="20"/>
                <w:lang w:val="fr-CA"/>
              </w:rPr>
              <w:t>Assemblage :</w:t>
            </w:r>
            <w:r w:rsidRPr="00FD0571">
              <w:rPr>
                <w:rFonts w:eastAsia="Calibri" w:cs="Calibri"/>
                <w:szCs w:val="20"/>
                <w:lang w:val="fr-CA"/>
              </w:rPr>
              <w:t xml:space="preserve"> par exemple, soudage (avec extraction de vapeurs), maquette sur table </w:t>
            </w:r>
          </w:p>
          <w:p w:rsidR="00C73934" w:rsidRPr="00FD0571" w:rsidRDefault="00D50D9D" w:rsidP="00FD0571">
            <w:pPr>
              <w:pStyle w:val="ListParagraph"/>
              <w:tabs>
                <w:tab w:val="clear" w:pos="600"/>
              </w:tabs>
              <w:ind w:left="480"/>
              <w:contextualSpacing w:val="0"/>
              <w:rPr>
                <w:rFonts w:eastAsia="Calibri" w:cs="Calibri"/>
                <w:b/>
                <w:szCs w:val="20"/>
                <w:lang w:val="fr-CA"/>
              </w:rPr>
            </w:pPr>
            <w:r w:rsidRPr="00FD0571">
              <w:rPr>
                <w:b/>
                <w:szCs w:val="20"/>
                <w:lang w:val="fr-CA"/>
              </w:rPr>
              <w:t xml:space="preserve">Composantes : </w:t>
            </w:r>
            <w:r w:rsidRPr="00FD0571">
              <w:rPr>
                <w:szCs w:val="20"/>
                <w:lang w:val="fr-CA"/>
              </w:rPr>
              <w:t xml:space="preserve">par exemple, diodes, DEL, résistances, condensateurs, transistors </w:t>
            </w:r>
          </w:p>
          <w:p w:rsidR="00C73934" w:rsidRPr="00FD0571" w:rsidRDefault="00D50D9D" w:rsidP="00FD0571">
            <w:pPr>
              <w:pStyle w:val="ListParagraph"/>
              <w:tabs>
                <w:tab w:val="clear" w:pos="600"/>
              </w:tabs>
              <w:ind w:left="480"/>
              <w:contextualSpacing w:val="0"/>
              <w:rPr>
                <w:lang w:val="fr-CA"/>
              </w:rPr>
            </w:pPr>
            <w:r w:rsidRPr="00FD0571">
              <w:rPr>
                <w:rFonts w:eastAsia="Calibri" w:cs="Calibri"/>
                <w:b/>
                <w:szCs w:val="20"/>
                <w:lang w:val="fr-CA"/>
              </w:rPr>
              <w:t xml:space="preserve">Plateformes : </w:t>
            </w:r>
            <w:r w:rsidRPr="00FD0571">
              <w:rPr>
                <w:rFonts w:eastAsia="Calibri" w:cs="Calibri"/>
                <w:szCs w:val="20"/>
                <w:lang w:val="fr-CA"/>
              </w:rPr>
              <w:t>par exemple, systèmes VEX, VEX IQ, LEGO Mindstorms/NXT</w:t>
            </w:r>
          </w:p>
          <w:p w:rsidR="00C73934" w:rsidRPr="00FD0571" w:rsidRDefault="00D50D9D" w:rsidP="00FD0571">
            <w:pPr>
              <w:spacing w:before="80" w:after="60"/>
              <w:rPr>
                <w:rFonts w:ascii="Arial" w:hAnsi="Arial"/>
                <w:b/>
                <w:color w:val="577078"/>
                <w:sz w:val="20"/>
                <w:lang w:val="fr-CA"/>
              </w:rPr>
            </w:pPr>
            <w:r w:rsidRPr="00FD0571">
              <w:rPr>
                <w:rFonts w:ascii="Arial" w:hAnsi="Arial"/>
                <w:b/>
                <w:color w:val="577078"/>
                <w:sz w:val="20"/>
                <w:lang w:val="fr-CA"/>
              </w:rPr>
              <w:t>Textiles</w:t>
            </w:r>
          </w:p>
          <w:p w:rsidR="00C73934" w:rsidRPr="00FD0571" w:rsidRDefault="00D50D9D" w:rsidP="00FD0571">
            <w:pPr>
              <w:pStyle w:val="ListParagraph"/>
              <w:tabs>
                <w:tab w:val="clear" w:pos="600"/>
              </w:tabs>
              <w:ind w:left="480"/>
              <w:contextualSpacing w:val="0"/>
              <w:rPr>
                <w:lang w:val="fr-CA"/>
              </w:rPr>
            </w:pPr>
            <w:r w:rsidRPr="00FD0571">
              <w:rPr>
                <w:rFonts w:cs="Calibri"/>
                <w:b/>
                <w:szCs w:val="20"/>
                <w:lang w:val="fr-CA"/>
              </w:rPr>
              <w:t xml:space="preserve">Matières textiles : </w:t>
            </w:r>
            <w:r w:rsidRPr="00FD0571">
              <w:rPr>
                <w:rFonts w:cs="Calibri"/>
                <w:szCs w:val="20"/>
                <w:lang w:val="fr-CA"/>
              </w:rPr>
              <w:t xml:space="preserve">par exemple, cuir, fibres de cèdre, laine, coton, feutre, fil à broder, fil, herbes hautes et roseaux, aiguilles de pin, babiche, plastique, articles et tissus usagés (p. ex. </w:t>
            </w:r>
            <w:r w:rsidR="000A1E05" w:rsidRPr="00FD0571">
              <w:rPr>
                <w:rFonts w:cs="Calibri"/>
                <w:szCs w:val="20"/>
                <w:lang w:val="fr-CA"/>
              </w:rPr>
              <w:t>a</w:t>
            </w:r>
            <w:r w:rsidRPr="00FD0571">
              <w:rPr>
                <w:rFonts w:cs="Calibri"/>
                <w:szCs w:val="20"/>
                <w:lang w:val="fr-CA"/>
              </w:rPr>
              <w:t>rticles d’emballage alimentaire ou de friperie)</w:t>
            </w:r>
          </w:p>
          <w:p w:rsidR="00C73934" w:rsidRPr="00FD0571" w:rsidRDefault="00D50D9D" w:rsidP="00FD0571">
            <w:pPr>
              <w:spacing w:before="80" w:after="60"/>
              <w:rPr>
                <w:rFonts w:ascii="Arial" w:hAnsi="Arial"/>
                <w:b/>
                <w:color w:val="577078"/>
                <w:sz w:val="20"/>
                <w:lang w:val="fr-CA"/>
              </w:rPr>
            </w:pPr>
            <w:r w:rsidRPr="00FD0571">
              <w:rPr>
                <w:rFonts w:ascii="Arial" w:hAnsi="Arial"/>
                <w:b/>
                <w:color w:val="577078"/>
                <w:sz w:val="20"/>
                <w:lang w:val="fr-CA"/>
              </w:rPr>
              <w:t>Travail du bois</w:t>
            </w:r>
          </w:p>
          <w:p w:rsidR="00C73934" w:rsidRPr="00FD0571" w:rsidRDefault="00D50D9D" w:rsidP="00FD0571">
            <w:pPr>
              <w:pStyle w:val="ListParagraph"/>
              <w:tabs>
                <w:tab w:val="clear" w:pos="600"/>
              </w:tabs>
              <w:ind w:left="480"/>
              <w:contextualSpacing w:val="0"/>
              <w:rPr>
                <w:szCs w:val="20"/>
                <w:lang w:val="fr-CA"/>
              </w:rPr>
            </w:pPr>
            <w:r w:rsidRPr="00FD0571">
              <w:rPr>
                <w:b/>
                <w:bCs/>
                <w:szCs w:val="20"/>
                <w:lang w:val="fr-CA"/>
              </w:rPr>
              <w:t>Techniques :</w:t>
            </w:r>
            <w:r w:rsidRPr="00FD0571">
              <w:rPr>
                <w:szCs w:val="20"/>
                <w:lang w:val="fr-CA"/>
              </w:rPr>
              <w:t xml:space="preserve"> par exemple, préparer du bois brut; choisir des outils de taille appropriée;</w:t>
            </w:r>
            <w:r w:rsidRPr="00FD0571">
              <w:rPr>
                <w:b/>
                <w:bCs/>
                <w:szCs w:val="20"/>
                <w:lang w:val="fr-CA"/>
              </w:rPr>
              <w:t xml:space="preserve"> </w:t>
            </w:r>
            <w:r w:rsidRPr="00FD0571">
              <w:rPr>
                <w:bCs/>
                <w:szCs w:val="20"/>
                <w:lang w:val="fr-CA"/>
              </w:rPr>
              <w:t xml:space="preserve">couper, percer, peindre en se servant d’une quincaillerie </w:t>
            </w:r>
            <w:r w:rsidRPr="00FD0571">
              <w:rPr>
                <w:bCs/>
                <w:szCs w:val="20"/>
                <w:lang w:val="fr-CA"/>
              </w:rPr>
              <w:br/>
            </w:r>
            <w:r w:rsidRPr="00FD0571">
              <w:rPr>
                <w:szCs w:val="20"/>
                <w:lang w:val="fr-CA"/>
              </w:rPr>
              <w:t>et de pièces d’attache simples</w:t>
            </w:r>
          </w:p>
          <w:p w:rsidR="00C73934" w:rsidRPr="00FD0571" w:rsidRDefault="00D50D9D" w:rsidP="00FD0571">
            <w:pPr>
              <w:pStyle w:val="ListParagraph"/>
              <w:tabs>
                <w:tab w:val="clear" w:pos="600"/>
              </w:tabs>
              <w:ind w:left="480"/>
              <w:contextualSpacing w:val="0"/>
              <w:rPr>
                <w:szCs w:val="20"/>
                <w:lang w:val="fr-CA"/>
              </w:rPr>
            </w:pPr>
            <w:r w:rsidRPr="00FD0571">
              <w:rPr>
                <w:b/>
                <w:bCs/>
                <w:szCs w:val="20"/>
                <w:lang w:val="fr-CA"/>
              </w:rPr>
              <w:t xml:space="preserve">Menuiserie traditionnelle : </w:t>
            </w:r>
            <w:r w:rsidRPr="00FD0571">
              <w:rPr>
                <w:bCs/>
                <w:szCs w:val="20"/>
                <w:lang w:val="fr-CA"/>
              </w:rPr>
              <w:t>par exemple, assemblage à onglet</w:t>
            </w:r>
            <w:r w:rsidRPr="00FD0571">
              <w:rPr>
                <w:szCs w:val="20"/>
                <w:lang w:val="fr-CA"/>
              </w:rPr>
              <w:t>, joint feuilluré, joint enclavé, goujonnage</w:t>
            </w:r>
          </w:p>
          <w:p w:rsidR="00C73934" w:rsidRPr="00FD0571" w:rsidRDefault="001C47C0" w:rsidP="00FD0571">
            <w:pPr>
              <w:pStyle w:val="ListParagraph"/>
              <w:tabs>
                <w:tab w:val="clear" w:pos="600"/>
              </w:tabs>
              <w:ind w:left="480"/>
              <w:contextualSpacing w:val="0"/>
              <w:rPr>
                <w:szCs w:val="20"/>
                <w:lang w:val="fr-CA"/>
              </w:rPr>
            </w:pPr>
            <w:r w:rsidRPr="00FD0571">
              <w:rPr>
                <w:b/>
                <w:bCs/>
                <w:szCs w:val="20"/>
                <w:lang w:val="fr-CA"/>
              </w:rPr>
              <w:t>Menuiserie n</w:t>
            </w:r>
            <w:r w:rsidR="00D50D9D" w:rsidRPr="00FD0571">
              <w:rPr>
                <w:b/>
                <w:bCs/>
                <w:szCs w:val="20"/>
                <w:lang w:val="fr-CA"/>
              </w:rPr>
              <w:t xml:space="preserve">on traditionnelle : </w:t>
            </w:r>
            <w:r w:rsidR="00D50D9D" w:rsidRPr="00FD0571">
              <w:rPr>
                <w:bCs/>
                <w:szCs w:val="20"/>
                <w:lang w:val="fr-CA"/>
              </w:rPr>
              <w:t>par exemple, connecteur métallique</w:t>
            </w:r>
            <w:r w:rsidR="00D50D9D" w:rsidRPr="00FD0571">
              <w:rPr>
                <w:szCs w:val="20"/>
                <w:lang w:val="fr-CA"/>
              </w:rPr>
              <w:t xml:space="preserve">, vis et pièce d’attache, machine à jointer le bois </w:t>
            </w:r>
          </w:p>
          <w:p w:rsidR="00C73934" w:rsidRPr="00FD0571" w:rsidRDefault="00D50D9D" w:rsidP="00FD0571">
            <w:pPr>
              <w:pStyle w:val="ListParagraph"/>
              <w:tabs>
                <w:tab w:val="clear" w:pos="600"/>
              </w:tabs>
              <w:ind w:left="480"/>
              <w:contextualSpacing w:val="0"/>
              <w:rPr>
                <w:szCs w:val="20"/>
                <w:lang w:val="fr-CA"/>
              </w:rPr>
            </w:pPr>
            <w:r w:rsidRPr="00FD0571">
              <w:rPr>
                <w:b/>
                <w:bCs/>
                <w:szCs w:val="20"/>
                <w:lang w:val="fr-CA"/>
              </w:rPr>
              <w:t>Outils manuels :</w:t>
            </w:r>
            <w:r w:rsidRPr="00FD0571">
              <w:rPr>
                <w:szCs w:val="20"/>
                <w:lang w:val="fr-CA"/>
              </w:rPr>
              <w:t xml:space="preserve"> par exemple, perceuse avec ou sans fil, outil rotatif, marteau, tournevis, scie à dos, scie à refendre, scie à chantourner, chasse-clou, équerre, étau et serre-bride, ciseau à bois, trusquin, équerre de charpentier, scie sauteuse</w:t>
            </w:r>
          </w:p>
          <w:p w:rsidR="00C73934" w:rsidRPr="00FD0571" w:rsidRDefault="00D50D9D" w:rsidP="00FD0571">
            <w:pPr>
              <w:pStyle w:val="ListParagraph"/>
              <w:tabs>
                <w:tab w:val="clear" w:pos="600"/>
              </w:tabs>
              <w:ind w:left="480"/>
              <w:contextualSpacing w:val="0"/>
              <w:rPr>
                <w:szCs w:val="20"/>
                <w:lang w:val="fr-CA"/>
              </w:rPr>
            </w:pPr>
            <w:r w:rsidRPr="00FD0571">
              <w:rPr>
                <w:b/>
                <w:bCs/>
                <w:szCs w:val="20"/>
                <w:lang w:val="fr-CA"/>
              </w:rPr>
              <w:t xml:space="preserve">Matériel motorisé : </w:t>
            </w:r>
            <w:r w:rsidRPr="00FD0571">
              <w:rPr>
                <w:bCs/>
                <w:szCs w:val="20"/>
                <w:lang w:val="fr-CA"/>
              </w:rPr>
              <w:t>par exemple, scie à ruban, scie à chantourner</w:t>
            </w:r>
            <w:r w:rsidRPr="00FD0571">
              <w:rPr>
                <w:szCs w:val="20"/>
                <w:lang w:val="fr-CA"/>
              </w:rPr>
              <w:t>, perceuse à colonne</w:t>
            </w:r>
          </w:p>
          <w:p w:rsidR="00C73934" w:rsidRPr="00FD0571" w:rsidRDefault="00D50D9D" w:rsidP="00FD0571">
            <w:pPr>
              <w:pStyle w:val="ListParagraph"/>
              <w:tabs>
                <w:tab w:val="clear" w:pos="600"/>
              </w:tabs>
              <w:spacing w:after="120"/>
              <w:ind w:left="480"/>
              <w:contextualSpacing w:val="0"/>
              <w:rPr>
                <w:lang w:val="fr-CA"/>
              </w:rPr>
            </w:pPr>
            <w:r w:rsidRPr="00FD0571">
              <w:rPr>
                <w:b/>
                <w:bCs/>
                <w:szCs w:val="20"/>
                <w:lang w:val="fr-CA"/>
              </w:rPr>
              <w:t>Réutilisation :</w:t>
            </w:r>
            <w:r w:rsidRPr="00FD0571">
              <w:rPr>
                <w:szCs w:val="20"/>
                <w:lang w:val="fr-CA"/>
              </w:rPr>
              <w:t xml:space="preserve"> récupération et recyclage</w:t>
            </w:r>
          </w:p>
        </w:tc>
      </w:tr>
    </w:tbl>
    <w:p w:rsidR="00C73934" w:rsidRPr="00BD3DAF" w:rsidRDefault="00C73934" w:rsidP="00A161B7">
      <w:pPr>
        <w:rPr>
          <w:rFonts w:ascii="Times New Roman" w:hAnsi="Times New Roman"/>
          <w:lang w:val="fr-CA"/>
        </w:rPr>
      </w:pPr>
    </w:p>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rFonts w:ascii="Cambria" w:hAnsi="Cambria"/>
          <w:b/>
          <w:sz w:val="28"/>
          <w:lang w:val="fr-CA"/>
        </w:rPr>
        <w:br w:type="page"/>
      </w:r>
      <w:r w:rsidR="00401F99">
        <w:rPr>
          <w:noProof/>
        </w:rPr>
        <w:lastRenderedPageBreak/>
        <w:drawing>
          <wp:anchor distT="0" distB="0" distL="114300" distR="114300" simplePos="0" relativeHeight="25166080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C73934" w:rsidRPr="00BD3DAF" w:rsidRDefault="00D50D9D" w:rsidP="00953F4F">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4323"/>
        <w:gridCol w:w="360"/>
        <w:gridCol w:w="4077"/>
        <w:gridCol w:w="360"/>
        <w:gridCol w:w="4918"/>
      </w:tblGrid>
      <w:tr w:rsidR="00F67C1B" w:rsidRPr="00DE56D6" w:rsidTr="00FD0571">
        <w:trPr>
          <w:jc w:val="center"/>
        </w:trPr>
        <w:tc>
          <w:tcPr>
            <w:tcW w:w="4323"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Des considérations sociales, éthiques et de durabilité influent sur la conception appliquée.</w:t>
            </w:r>
          </w:p>
        </w:tc>
        <w:tc>
          <w:tcPr>
            <w:tcW w:w="360" w:type="dxa"/>
            <w:tcBorders>
              <w:left w:val="single" w:sz="2" w:space="0" w:color="auto"/>
              <w:right w:val="single" w:sz="2" w:space="0" w:color="auto"/>
            </w:tcBorders>
            <w:shd w:val="clear" w:color="auto" w:fill="auto"/>
          </w:tcPr>
          <w:p w:rsidR="00C73934" w:rsidRPr="00FD0571" w:rsidRDefault="00C73934" w:rsidP="00FD0571">
            <w:pPr>
              <w:spacing w:before="120" w:after="120"/>
              <w:jc w:val="center"/>
              <w:rPr>
                <w:rFonts w:ascii="Times New Roman" w:hAnsi="Times New Roman"/>
                <w:lang w:val="fr-CA"/>
              </w:rPr>
            </w:pPr>
          </w:p>
        </w:tc>
        <w:tc>
          <w:tcPr>
            <w:tcW w:w="4077"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A161B7">
            <w:pPr>
              <w:pStyle w:val="Tablestyle1"/>
              <w:rPr>
                <w:lang w:val="fr-CA"/>
              </w:rPr>
            </w:pPr>
            <w:r w:rsidRPr="00FD0571">
              <w:rPr>
                <w:szCs w:val="20"/>
                <w:lang w:val="fr-CA"/>
              </w:rPr>
              <w:t>L’exécution de tâches complexes exige un enchaînement de compétences pratiques.</w:t>
            </w:r>
          </w:p>
        </w:tc>
        <w:tc>
          <w:tcPr>
            <w:tcW w:w="360" w:type="dxa"/>
            <w:tcBorders>
              <w:left w:val="single" w:sz="2" w:space="0" w:color="auto"/>
              <w:right w:val="single" w:sz="2" w:space="0" w:color="auto"/>
            </w:tcBorders>
            <w:shd w:val="clear" w:color="auto" w:fill="auto"/>
          </w:tcPr>
          <w:p w:rsidR="00C73934" w:rsidRPr="00FD0571" w:rsidRDefault="00C73934" w:rsidP="00FD0571">
            <w:pPr>
              <w:spacing w:before="120" w:after="120"/>
              <w:jc w:val="center"/>
              <w:rPr>
                <w:rFonts w:ascii="Times New Roman" w:hAnsi="Times New Roman"/>
                <w:lang w:val="fr-CA"/>
              </w:rPr>
            </w:pPr>
          </w:p>
        </w:tc>
        <w:tc>
          <w:tcPr>
            <w:tcW w:w="4918" w:type="dxa"/>
            <w:tcBorders>
              <w:top w:val="single" w:sz="2" w:space="0" w:color="auto"/>
              <w:left w:val="single" w:sz="2" w:space="0" w:color="auto"/>
              <w:bottom w:val="single" w:sz="2" w:space="0" w:color="auto"/>
              <w:right w:val="single" w:sz="2" w:space="0" w:color="auto"/>
            </w:tcBorders>
            <w:shd w:val="clear" w:color="auto" w:fill="FEECBC"/>
          </w:tcPr>
          <w:p w:rsidR="00C73934" w:rsidRPr="00FD0571" w:rsidRDefault="00D50D9D" w:rsidP="00F67C1B">
            <w:pPr>
              <w:pStyle w:val="Tablestyle1"/>
              <w:rPr>
                <w:lang w:val="fr-CA"/>
              </w:rPr>
            </w:pPr>
            <w:r w:rsidRPr="00FD0571">
              <w:rPr>
                <w:szCs w:val="20"/>
                <w:lang w:val="fr-CA"/>
              </w:rPr>
              <w:t>L’exécution de tâches complexes se fait à l’aide d’outils et de technologies variés, selon les étapes.</w:t>
            </w:r>
          </w:p>
        </w:tc>
      </w:tr>
    </w:tbl>
    <w:p w:rsidR="00C73934" w:rsidRPr="00A41E05" w:rsidRDefault="00C73934" w:rsidP="00A161B7">
      <w:pPr>
        <w:rPr>
          <w:rFonts w:ascii="Times New Roman" w:hAnsi="Times New Roman"/>
          <w:sz w:val="20"/>
          <w:szCs w:val="20"/>
          <w:lang w:val="fr-CA"/>
        </w:rPr>
      </w:pP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DE56D6" w:rsidTr="000878B1">
        <w:tc>
          <w:tcPr>
            <w:tcW w:w="2597" w:type="pct"/>
            <w:vMerge w:val="restart"/>
            <w:shd w:val="clear" w:color="auto" w:fill="auto"/>
          </w:tcPr>
          <w:p w:rsidR="00C73934" w:rsidRPr="00BD3DAF" w:rsidRDefault="00D50D9D" w:rsidP="00A161B7">
            <w:pPr>
              <w:spacing w:before="120" w:after="120"/>
              <w:rPr>
                <w:rFonts w:ascii="Arial" w:hAnsi="Arial"/>
                <w:i/>
                <w:sz w:val="20"/>
                <w:lang w:val="fr-CA"/>
              </w:rPr>
            </w:pPr>
            <w:r w:rsidRPr="00BD3DAF">
              <w:rPr>
                <w:rFonts w:ascii="Arial" w:hAnsi="Arial"/>
                <w:i/>
                <w:sz w:val="20"/>
                <w:szCs w:val="20"/>
                <w:lang w:val="fr-CA"/>
              </w:rPr>
              <w:t>L’élève sera capable de :</w:t>
            </w:r>
          </w:p>
          <w:p w:rsidR="00C73934" w:rsidRPr="00BD3DAF" w:rsidRDefault="00D50D9D" w:rsidP="00A161B7">
            <w:pPr>
              <w:pStyle w:val="Topic"/>
              <w:contextualSpacing w:val="0"/>
              <w:rPr>
                <w:color w:val="577078"/>
                <w:lang w:val="fr-CA"/>
              </w:rPr>
            </w:pPr>
            <w:r w:rsidRPr="00BD3DAF">
              <w:rPr>
                <w:color w:val="577078"/>
                <w:lang w:val="fr-CA"/>
              </w:rPr>
              <w:t>Conception appliquée</w:t>
            </w:r>
          </w:p>
          <w:p w:rsidR="00C73934" w:rsidRPr="00BD3DAF" w:rsidRDefault="00D50D9D" w:rsidP="00A161B7">
            <w:pPr>
              <w:pStyle w:val="Topicsub"/>
              <w:rPr>
                <w:lang w:val="fr-CA"/>
              </w:rPr>
            </w:pPr>
            <w:r w:rsidRPr="00BD3DAF">
              <w:rPr>
                <w:lang w:val="fr-CA"/>
              </w:rPr>
              <w:t>Comprendre le contexte</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Se livrer, sur une période donnée, à une activité d</w:t>
            </w:r>
            <w:r w:rsidR="004C5C2C">
              <w:rPr>
                <w:szCs w:val="20"/>
                <w:lang w:val="fr-CA"/>
              </w:rPr>
              <w:t>’</w:t>
            </w:r>
            <w:r w:rsidR="004C5C2C">
              <w:rPr>
                <w:b/>
                <w:szCs w:val="20"/>
                <w:lang w:val="fr-CA"/>
              </w:rPr>
              <w:t>investigation</w:t>
            </w:r>
            <w:r w:rsidRPr="00BD3DAF">
              <w:rPr>
                <w:szCs w:val="20"/>
                <w:lang w:val="fr-CA"/>
              </w:rPr>
              <w:t xml:space="preserve"> et d’</w:t>
            </w:r>
            <w:r w:rsidRPr="004C5C2C">
              <w:rPr>
                <w:b/>
                <w:szCs w:val="20"/>
                <w:lang w:val="fr-CA"/>
              </w:rPr>
              <w:t>observation</w:t>
            </w:r>
            <w:r w:rsidR="004C5C2C">
              <w:rPr>
                <w:szCs w:val="20"/>
                <w:lang w:val="fr-CA"/>
              </w:rPr>
              <w:t xml:space="preserve"> </w:t>
            </w:r>
            <w:r w:rsidR="004C5C2C" w:rsidRPr="004C5C2C">
              <w:rPr>
                <w:b/>
                <w:szCs w:val="20"/>
                <w:lang w:val="fr-CA"/>
              </w:rPr>
              <w:t>empathique</w:t>
            </w:r>
            <w:r w:rsidRPr="00BD3DAF">
              <w:rPr>
                <w:szCs w:val="20"/>
                <w:lang w:val="fr-CA"/>
              </w:rPr>
              <w:t xml:space="preserve"> afin de comprendre </w:t>
            </w:r>
            <w:r w:rsidR="004C5C2C">
              <w:rPr>
                <w:szCs w:val="20"/>
                <w:lang w:val="fr-CA"/>
              </w:rPr>
              <w:t>les occasions de conception</w:t>
            </w:r>
          </w:p>
          <w:p w:rsidR="00C73934" w:rsidRPr="00BD3DAF" w:rsidRDefault="00D50D9D" w:rsidP="00A161B7">
            <w:pPr>
              <w:pStyle w:val="Topicsub"/>
              <w:rPr>
                <w:b/>
                <w:lang w:val="fr-CA"/>
              </w:rPr>
            </w:pPr>
            <w:r w:rsidRPr="00BD3DAF">
              <w:rPr>
                <w:b/>
                <w:lang w:val="fr-CA"/>
              </w:rPr>
              <w:t>Définir</w:t>
            </w:r>
          </w:p>
          <w:p w:rsidR="00C73934" w:rsidRPr="00BD3DAF" w:rsidRDefault="004C5C2C" w:rsidP="000E714E">
            <w:pPr>
              <w:pStyle w:val="ListParagraph"/>
              <w:tabs>
                <w:tab w:val="clear" w:pos="600"/>
              </w:tabs>
              <w:ind w:left="480"/>
              <w:contextualSpacing w:val="0"/>
              <w:rPr>
                <w:szCs w:val="20"/>
                <w:lang w:val="fr-CA"/>
              </w:rPr>
            </w:pPr>
            <w:r>
              <w:rPr>
                <w:szCs w:val="20"/>
                <w:lang w:val="fr-CA"/>
              </w:rPr>
              <w:t>Choisir une possibilité de conception</w:t>
            </w:r>
            <w:r w:rsidR="00D50D9D" w:rsidRPr="00BD3DAF">
              <w:rPr>
                <w:szCs w:val="20"/>
                <w:lang w:val="fr-CA"/>
              </w:rPr>
              <w:t xml:space="preserve"> </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Déterminer les utilisateurs potentiels</w:t>
            </w:r>
            <w:r w:rsidR="004C5C2C">
              <w:rPr>
                <w:szCs w:val="20"/>
                <w:lang w:val="fr-CA"/>
              </w:rPr>
              <w:t xml:space="preserve"> et développer les facteurs contextuels</w:t>
            </w:r>
            <w:r w:rsidRPr="00BD3DAF">
              <w:rPr>
                <w:szCs w:val="20"/>
                <w:lang w:val="fr-CA"/>
              </w:rPr>
              <w:t xml:space="preserve"> pertinents</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Préciser les critères de réussite, l’effet recherché et toute </w:t>
            </w:r>
            <w:r w:rsidRPr="00BD3DAF">
              <w:rPr>
                <w:b/>
                <w:szCs w:val="20"/>
                <w:lang w:val="fr-CA"/>
              </w:rPr>
              <w:t>contrainte</w:t>
            </w:r>
            <w:r w:rsidRPr="00BD3DAF">
              <w:rPr>
                <w:szCs w:val="20"/>
                <w:lang w:val="fr-CA"/>
              </w:rPr>
              <w:t xml:space="preserve"> existante</w:t>
            </w:r>
          </w:p>
          <w:p w:rsidR="00C73934" w:rsidRPr="00BD3DAF" w:rsidRDefault="00D50D9D" w:rsidP="00A161B7">
            <w:pPr>
              <w:pStyle w:val="Topicsub"/>
              <w:rPr>
                <w:b/>
                <w:lang w:val="fr-CA"/>
              </w:rPr>
            </w:pPr>
            <w:r w:rsidRPr="00BD3DAF">
              <w:rPr>
                <w:b/>
                <w:lang w:val="fr-CA"/>
              </w:rPr>
              <w:t>Concevoir des idées</w:t>
            </w:r>
          </w:p>
          <w:p w:rsidR="00C73934" w:rsidRPr="004C5C2C" w:rsidRDefault="00D50D9D" w:rsidP="000E714E">
            <w:pPr>
              <w:pStyle w:val="ListParagraph"/>
              <w:tabs>
                <w:tab w:val="clear" w:pos="600"/>
              </w:tabs>
              <w:ind w:left="480"/>
              <w:contextualSpacing w:val="0"/>
              <w:rPr>
                <w:szCs w:val="20"/>
                <w:lang w:val="fr-CA"/>
              </w:rPr>
            </w:pPr>
            <w:r w:rsidRPr="004C5C2C">
              <w:rPr>
                <w:szCs w:val="20"/>
                <w:lang w:val="fr-CA"/>
              </w:rPr>
              <w:t xml:space="preserve">Prendre des risques </w:t>
            </w:r>
            <w:r w:rsidR="004C5C2C" w:rsidRPr="004C5C2C">
              <w:rPr>
                <w:szCs w:val="20"/>
                <w:lang w:val="fr-CA"/>
              </w:rPr>
              <w:t xml:space="preserve">créatifs </w:t>
            </w:r>
            <w:r w:rsidRPr="004C5C2C">
              <w:rPr>
                <w:szCs w:val="20"/>
                <w:lang w:val="fr-CA"/>
              </w:rPr>
              <w:t xml:space="preserve">en formulant des idées </w:t>
            </w:r>
            <w:r w:rsidR="004C5C2C" w:rsidRPr="004C5C2C">
              <w:rPr>
                <w:szCs w:val="20"/>
                <w:lang w:val="fr-CA"/>
              </w:rPr>
              <w:t xml:space="preserve">et </w:t>
            </w:r>
            <w:r w:rsidR="004C5C2C">
              <w:rPr>
                <w:szCs w:val="20"/>
                <w:lang w:val="fr-CA"/>
              </w:rPr>
              <w:t>d</w:t>
            </w:r>
            <w:r w:rsidRPr="004C5C2C">
              <w:rPr>
                <w:szCs w:val="20"/>
                <w:lang w:val="fr-CA"/>
              </w:rPr>
              <w:t>évelopper les idées des autres de façon à les améliorer</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Sélectionner les idées en fonction des critères et des contraintes </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Analyser de façon critique et classer par ordre de priorité des facteurs opposés, y compris des considérations sociales, éthiques et de durabilité, afin de répondre aux besoins de la communauté dans des scénarios d’avenir souhaitables</w:t>
            </w:r>
          </w:p>
          <w:p w:rsidR="00C73934" w:rsidRPr="00BD3DAF" w:rsidRDefault="00D50D9D" w:rsidP="000E714E">
            <w:pPr>
              <w:pStyle w:val="ListParagraph"/>
              <w:tabs>
                <w:tab w:val="clear" w:pos="600"/>
              </w:tabs>
              <w:spacing w:after="120"/>
              <w:ind w:left="480"/>
              <w:contextualSpacing w:val="0"/>
              <w:rPr>
                <w:lang w:val="fr-CA"/>
              </w:rPr>
            </w:pPr>
            <w:r w:rsidRPr="00BD3DAF">
              <w:rPr>
                <w:lang w:val="fr-CA"/>
              </w:rPr>
              <w:t>Choisir une idée à développer, tout en demeurant ouvert à d’autres idées potentiellement viables</w:t>
            </w:r>
          </w:p>
        </w:tc>
        <w:tc>
          <w:tcPr>
            <w:tcW w:w="2403" w:type="pct"/>
            <w:shd w:val="clear" w:color="auto" w:fill="auto"/>
          </w:tcPr>
          <w:p w:rsidR="00C73934" w:rsidRPr="00BD3DAF" w:rsidRDefault="00D50D9D" w:rsidP="005C0D4B">
            <w:pPr>
              <w:pStyle w:val="contentheader"/>
              <w:spacing w:before="120" w:after="120"/>
              <w:rPr>
                <w:sz w:val="22"/>
                <w:szCs w:val="22"/>
                <w:lang w:val="fr-CA"/>
              </w:rPr>
            </w:pPr>
            <w:r w:rsidRPr="00BD3DAF">
              <w:rPr>
                <w:lang w:val="fr-CA"/>
              </w:rPr>
              <w:t xml:space="preserve">Le programme d’études est conçu pour être offert sous forme de modules ou de cours de durées variées. </w:t>
            </w:r>
            <w:r w:rsidR="005C0D4B">
              <w:rPr>
                <w:lang w:val="fr-CA"/>
              </w:rPr>
              <w:t xml:space="preserve">L’école doit obligatoirement fournir à l’élève l’équivalent d’un « cours » complet d’un an en Conception, compétences pratiques et technologies. </w:t>
            </w:r>
            <w:r w:rsidRPr="00BD3DAF">
              <w:rPr>
                <w:lang w:val="fr-CA"/>
              </w:rPr>
              <w:t xml:space="preserve">Ce « cours » pourra être composé d’un ou de </w:t>
            </w:r>
            <w:r w:rsidR="005C0D4B">
              <w:rPr>
                <w:lang w:val="fr-CA"/>
              </w:rPr>
              <w:t>plusieurs</w:t>
            </w:r>
            <w:r w:rsidRPr="00BD3DAF">
              <w:rPr>
                <w:lang w:val="fr-CA"/>
              </w:rPr>
              <w:t xml:space="preserve"> modules. Les écoles pourront les choisir parmi </w:t>
            </w:r>
            <w:r w:rsidR="005C0D4B">
              <w:rPr>
                <w:lang w:val="fr-CA"/>
              </w:rPr>
              <w:t xml:space="preserve">les modules énumérés ci-dessous </w:t>
            </w:r>
            <w:r w:rsidRPr="00BD3DAF">
              <w:rPr>
                <w:lang w:val="fr-CA"/>
              </w:rPr>
              <w:t xml:space="preserve">ou en créer de nouveaux, en intégrant des compétences disciplinaires du programme d’études de </w:t>
            </w:r>
            <w:r w:rsidR="005C0D4B">
              <w:rPr>
                <w:lang w:val="fr-CA"/>
              </w:rPr>
              <w:t>Conception, compétences pratiques et technologies</w:t>
            </w:r>
            <w:r w:rsidRPr="00BD3DAF">
              <w:rPr>
                <w:lang w:val="fr-CA"/>
              </w:rPr>
              <w:t xml:space="preserve"> pour la 9</w:t>
            </w:r>
            <w:r w:rsidRPr="00BD3DAF">
              <w:rPr>
                <w:rFonts w:ascii="Arial Italic" w:hAnsi="Arial Italic"/>
                <w:position w:val="6"/>
                <w:sz w:val="14"/>
                <w:lang w:val="fr-CA"/>
              </w:rPr>
              <w:t>e</w:t>
            </w:r>
            <w:r w:rsidRPr="00BD3DAF">
              <w:rPr>
                <w:i w:val="0"/>
                <w:lang w:val="fr-CA"/>
              </w:rPr>
              <w:t xml:space="preserve"> </w:t>
            </w:r>
            <w:r w:rsidRPr="00BD3DAF">
              <w:rPr>
                <w:lang w:val="fr-CA"/>
              </w:rPr>
              <w:t xml:space="preserve">année </w:t>
            </w:r>
            <w:r w:rsidR="000E714E">
              <w:rPr>
                <w:lang w:val="fr-CA"/>
              </w:rPr>
              <w:br/>
            </w:r>
            <w:r w:rsidRPr="00BD3DAF">
              <w:rPr>
                <w:lang w:val="fr-CA"/>
              </w:rPr>
              <w:t xml:space="preserve">à un contenu élaboré localement. De tels modules pourront compléter </w:t>
            </w:r>
            <w:r w:rsidR="000E714E">
              <w:rPr>
                <w:lang w:val="fr-CA"/>
              </w:rPr>
              <w:br/>
            </w:r>
            <w:r w:rsidRPr="00BD3DAF">
              <w:rPr>
                <w:lang w:val="fr-CA"/>
              </w:rPr>
              <w:t xml:space="preserve">ou remplacer les modules proposés dans le programme d’études </w:t>
            </w:r>
            <w:r w:rsidR="000E714E">
              <w:rPr>
                <w:lang w:val="fr-CA"/>
              </w:rPr>
              <w:br/>
            </w:r>
            <w:r w:rsidRPr="00BD3DAF">
              <w:rPr>
                <w:lang w:val="fr-CA"/>
              </w:rPr>
              <w:t>du Ministère.</w:t>
            </w:r>
          </w:p>
        </w:tc>
      </w:tr>
      <w:tr w:rsidR="000E714E" w:rsidRPr="00DE56D6" w:rsidTr="000878B1">
        <w:tc>
          <w:tcPr>
            <w:tcW w:w="2597" w:type="pct"/>
            <w:vMerge/>
            <w:shd w:val="clear" w:color="auto" w:fill="auto"/>
          </w:tcPr>
          <w:p w:rsidR="00C73934" w:rsidRPr="00BD3DAF" w:rsidRDefault="00C73934" w:rsidP="00A161B7">
            <w:pPr>
              <w:spacing w:before="120" w:after="120"/>
              <w:rPr>
                <w:rFonts w:ascii="Arial" w:hAnsi="Arial"/>
                <w:i/>
                <w:sz w:val="20"/>
                <w:lang w:val="fr-CA"/>
              </w:rPr>
            </w:pPr>
          </w:p>
        </w:tc>
        <w:tc>
          <w:tcPr>
            <w:tcW w:w="2403" w:type="pct"/>
            <w:shd w:val="clear" w:color="auto" w:fill="auto"/>
          </w:tcPr>
          <w:p w:rsidR="00C73934" w:rsidRPr="00BD3DAF" w:rsidRDefault="00D50D9D" w:rsidP="00A161B7">
            <w:pPr>
              <w:pStyle w:val="Topic"/>
              <w:contextualSpacing w:val="0"/>
              <w:rPr>
                <w:color w:val="577078"/>
                <w:lang w:val="fr-CA"/>
              </w:rPr>
            </w:pPr>
            <w:r w:rsidRPr="00BD3DAF">
              <w:rPr>
                <w:color w:val="577078"/>
                <w:szCs w:val="20"/>
                <w:lang w:val="fr-CA"/>
              </w:rPr>
              <w:t>Dessin technique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la pratique du dessin technique, y compris la cotation et les normes</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les styles de dessin technique, notamment, le dessin en perspective, le dessin aux instruments et le dessin architectural</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la</w:t>
            </w:r>
            <w:r w:rsidRPr="00BD3DAF">
              <w:rPr>
                <w:rFonts w:eastAsia="Calibri" w:cs="Calibri"/>
                <w:b/>
                <w:szCs w:val="20"/>
                <w:lang w:val="fr-CA"/>
              </w:rPr>
              <w:t xml:space="preserve"> CDAO/FAO</w:t>
            </w:r>
            <w:r w:rsidRPr="00BD3DAF">
              <w:rPr>
                <w:rFonts w:eastAsia="Calibri" w:cs="Calibri"/>
                <w:szCs w:val="20"/>
                <w:lang w:val="fr-CA"/>
              </w:rPr>
              <w:t xml:space="preserve">, </w:t>
            </w:r>
            <w:r w:rsidRPr="00BD3DAF">
              <w:rPr>
                <w:rFonts w:eastAsia="Calibri" w:cs="Calibri"/>
                <w:b/>
                <w:szCs w:val="20"/>
                <w:lang w:val="fr-CA"/>
              </w:rPr>
              <w:t xml:space="preserve">CNC </w:t>
            </w:r>
            <w:r w:rsidRPr="00BD3DAF">
              <w:rPr>
                <w:rFonts w:eastAsia="Calibri" w:cs="Calibri"/>
                <w:szCs w:val="20"/>
                <w:lang w:val="fr-CA"/>
              </w:rPr>
              <w:t>et l’impression 3D (à trois dimensions)</w:t>
            </w:r>
            <w:r w:rsidRPr="00BD3DAF">
              <w:rPr>
                <w:rFonts w:eastAsia="Calibri" w:cs="Calibri"/>
                <w:b/>
                <w:szCs w:val="20"/>
                <w:lang w:val="fr-CA"/>
              </w:rPr>
              <w:t xml:space="preserve"> </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la fonction des modèles</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le</w:t>
            </w:r>
            <w:r w:rsidRPr="00BD3DAF">
              <w:rPr>
                <w:rFonts w:eastAsia="Calibri" w:cs="Calibri"/>
                <w:b/>
                <w:szCs w:val="20"/>
                <w:lang w:val="fr-CA"/>
              </w:rPr>
              <w:t xml:space="preserve"> codage de base</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 xml:space="preserve">les </w:t>
            </w:r>
            <w:r w:rsidRPr="00BD3DAF">
              <w:rPr>
                <w:rFonts w:eastAsia="Calibri" w:cs="Calibri"/>
                <w:b/>
                <w:szCs w:val="20"/>
                <w:lang w:val="fr-CA"/>
              </w:rPr>
              <w:t xml:space="preserve">périphériques de sortie </w:t>
            </w:r>
            <w:r w:rsidRPr="00BD3DAF">
              <w:rPr>
                <w:rFonts w:eastAsia="Calibri" w:cs="Calibri"/>
                <w:szCs w:val="20"/>
                <w:lang w:val="fr-CA"/>
              </w:rPr>
              <w:t>numériques</w:t>
            </w:r>
          </w:p>
          <w:p w:rsidR="00C73934" w:rsidRPr="00BD3DAF" w:rsidRDefault="00D50D9D" w:rsidP="000E714E">
            <w:pPr>
              <w:pStyle w:val="ListParagraph"/>
              <w:tabs>
                <w:tab w:val="clear" w:pos="600"/>
              </w:tabs>
              <w:ind w:left="480"/>
              <w:contextualSpacing w:val="0"/>
              <w:rPr>
                <w:i/>
                <w:lang w:val="fr-CA"/>
              </w:rPr>
            </w:pPr>
            <w:r w:rsidRPr="00BD3DAF">
              <w:rPr>
                <w:szCs w:val="20"/>
                <w:lang w:val="fr-CA"/>
              </w:rPr>
              <w:t xml:space="preserve">la </w:t>
            </w:r>
            <w:r w:rsidRPr="00BD3DAF">
              <w:rPr>
                <w:b/>
                <w:szCs w:val="20"/>
                <w:lang w:val="fr-CA"/>
              </w:rPr>
              <w:t>création virtuelle</w:t>
            </w:r>
            <w:r w:rsidRPr="00BD3DAF">
              <w:rPr>
                <w:szCs w:val="20"/>
                <w:lang w:val="fr-CA"/>
              </w:rPr>
              <w:t xml:space="preserve"> à l’aide de la CDAO ou de la FAO</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6182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7"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DE56D6" w:rsidTr="000878B1">
        <w:tc>
          <w:tcPr>
            <w:tcW w:w="2597" w:type="pct"/>
            <w:vMerge w:val="restart"/>
            <w:shd w:val="clear" w:color="auto" w:fill="auto"/>
          </w:tcPr>
          <w:p w:rsidR="00C73934" w:rsidRPr="00BD3DAF" w:rsidRDefault="00D50D9D" w:rsidP="00A161B7">
            <w:pPr>
              <w:pStyle w:val="Topicsub"/>
              <w:spacing w:before="120"/>
              <w:rPr>
                <w:lang w:val="fr-CA"/>
              </w:rPr>
            </w:pPr>
            <w:r w:rsidRPr="00BD3DAF">
              <w:rPr>
                <w:lang w:val="fr-CA"/>
              </w:rPr>
              <w:t>Assembler un prototype</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Répertorier et utiliser des </w:t>
            </w:r>
            <w:r w:rsidRPr="00BD3DAF">
              <w:rPr>
                <w:b/>
                <w:szCs w:val="20"/>
                <w:lang w:val="fr-CA"/>
              </w:rPr>
              <w:t xml:space="preserve">sources d’inspiration </w:t>
            </w:r>
            <w:r w:rsidRPr="00BD3DAF">
              <w:rPr>
                <w:szCs w:val="20"/>
                <w:lang w:val="fr-CA"/>
              </w:rPr>
              <w:t>et d’information</w:t>
            </w:r>
          </w:p>
          <w:p w:rsidR="00C73934" w:rsidRPr="004C5C2C" w:rsidRDefault="00D50D9D" w:rsidP="000E714E">
            <w:pPr>
              <w:pStyle w:val="ListParagraph"/>
              <w:tabs>
                <w:tab w:val="clear" w:pos="600"/>
              </w:tabs>
              <w:ind w:left="480"/>
              <w:contextualSpacing w:val="0"/>
              <w:rPr>
                <w:szCs w:val="20"/>
                <w:lang w:val="fr-CA"/>
              </w:rPr>
            </w:pPr>
            <w:r w:rsidRPr="004C5C2C">
              <w:rPr>
                <w:szCs w:val="20"/>
                <w:lang w:val="fr-CA"/>
              </w:rPr>
              <w:t>Choisir une forme à donner au prototype</w:t>
            </w:r>
            <w:r w:rsidR="004C5C2C" w:rsidRPr="004C5C2C">
              <w:rPr>
                <w:szCs w:val="20"/>
                <w:lang w:val="fr-CA"/>
              </w:rPr>
              <w:t xml:space="preserve"> et p</w:t>
            </w:r>
            <w:r w:rsidRPr="004C5C2C">
              <w:rPr>
                <w:szCs w:val="20"/>
                <w:lang w:val="fr-CA"/>
              </w:rPr>
              <w:t xml:space="preserve">réparer un </w:t>
            </w:r>
            <w:r w:rsidRPr="004C5C2C">
              <w:rPr>
                <w:b/>
                <w:szCs w:val="20"/>
                <w:lang w:val="fr-CA"/>
              </w:rPr>
              <w:t>plan</w:t>
            </w:r>
            <w:r w:rsidRPr="004C5C2C">
              <w:rPr>
                <w:szCs w:val="20"/>
                <w:lang w:val="fr-CA"/>
              </w:rPr>
              <w:t xml:space="preserve"> comportant les étapes clés et les ressources à utiliser</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Évaluer divers matériaux quant à leur efficacité, à leur biodégradabilité, </w:t>
            </w:r>
            <w:r w:rsidRPr="00BD3DAF">
              <w:rPr>
                <w:szCs w:val="20"/>
                <w:lang w:val="fr-CA"/>
              </w:rPr>
              <w:br/>
              <w:t>et à la possibilité de les recycler et de les réutiliser</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Assembler le prototype, en changeant, s’il le faut, les outils, les matériaux </w:t>
            </w:r>
            <w:r w:rsidRPr="00BD3DAF">
              <w:rPr>
                <w:szCs w:val="20"/>
                <w:lang w:val="fr-CA"/>
              </w:rPr>
              <w:br/>
              <w:t>et les méthodes</w:t>
            </w:r>
          </w:p>
          <w:p w:rsidR="00C73934" w:rsidRPr="00BD3DAF" w:rsidRDefault="00D50D9D" w:rsidP="00A161B7">
            <w:pPr>
              <w:pStyle w:val="ListParagraph"/>
              <w:tabs>
                <w:tab w:val="clear" w:pos="600"/>
              </w:tabs>
              <w:spacing w:after="35"/>
              <w:ind w:left="480"/>
              <w:contextualSpacing w:val="0"/>
              <w:rPr>
                <w:szCs w:val="20"/>
                <w:lang w:val="fr-CA"/>
              </w:rPr>
            </w:pPr>
            <w:r w:rsidRPr="00BD3DAF">
              <w:rPr>
                <w:szCs w:val="20"/>
                <w:lang w:val="fr-CA"/>
              </w:rPr>
              <w:t xml:space="preserve">Consigner les réalisations des </w:t>
            </w:r>
            <w:r w:rsidRPr="000A1E05">
              <w:rPr>
                <w:b/>
                <w:szCs w:val="20"/>
                <w:lang w:val="fr-CA"/>
              </w:rPr>
              <w:t>versions successives</w:t>
            </w:r>
            <w:r w:rsidRPr="00BD3DAF">
              <w:rPr>
                <w:szCs w:val="20"/>
                <w:lang w:val="fr-CA"/>
              </w:rPr>
              <w:t xml:space="preserve"> du prototype</w:t>
            </w:r>
          </w:p>
          <w:p w:rsidR="00C73934" w:rsidRPr="00BD3DAF" w:rsidRDefault="00D50D9D" w:rsidP="00A161B7">
            <w:pPr>
              <w:pStyle w:val="Topicsub"/>
              <w:spacing w:before="60"/>
              <w:rPr>
                <w:lang w:val="fr-CA"/>
              </w:rPr>
            </w:pPr>
            <w:r w:rsidRPr="00BD3DAF">
              <w:rPr>
                <w:lang w:val="fr-CA"/>
              </w:rPr>
              <w:t>Mettre à l’essai</w:t>
            </w:r>
          </w:p>
          <w:p w:rsidR="00C73934" w:rsidRPr="00BD3DAF" w:rsidRDefault="00D50D9D" w:rsidP="00694501">
            <w:pPr>
              <w:pStyle w:val="ListParagraph"/>
              <w:tabs>
                <w:tab w:val="clear" w:pos="600"/>
              </w:tabs>
              <w:ind w:left="480"/>
              <w:contextualSpacing w:val="0"/>
              <w:rPr>
                <w:szCs w:val="20"/>
                <w:lang w:val="fr-CA"/>
              </w:rPr>
            </w:pPr>
            <w:r w:rsidRPr="00BD3DAF">
              <w:rPr>
                <w:szCs w:val="20"/>
                <w:lang w:val="fr-CA"/>
              </w:rPr>
              <w:t xml:space="preserve">Recenser des </w:t>
            </w:r>
            <w:r w:rsidRPr="00BD3DAF">
              <w:rPr>
                <w:b/>
                <w:szCs w:val="20"/>
                <w:lang w:val="fr-CA"/>
              </w:rPr>
              <w:t>sources de rétroaction</w:t>
            </w:r>
          </w:p>
          <w:p w:rsidR="00C73934" w:rsidRPr="00BD3DAF" w:rsidRDefault="00D50D9D" w:rsidP="00694501">
            <w:pPr>
              <w:pStyle w:val="ListParagraph"/>
              <w:tabs>
                <w:tab w:val="clear" w:pos="600"/>
              </w:tabs>
              <w:ind w:left="480"/>
              <w:contextualSpacing w:val="0"/>
              <w:rPr>
                <w:szCs w:val="20"/>
                <w:lang w:val="fr-CA"/>
              </w:rPr>
            </w:pPr>
            <w:r w:rsidRPr="00BD3DAF">
              <w:rPr>
                <w:szCs w:val="20"/>
                <w:lang w:val="fr-CA"/>
              </w:rPr>
              <w:t xml:space="preserve">Concevoir une </w:t>
            </w:r>
            <w:r w:rsidRPr="004C5C2C">
              <w:rPr>
                <w:b/>
                <w:szCs w:val="20"/>
                <w:lang w:val="fr-CA"/>
              </w:rPr>
              <w:t>formule d’essai appropriée</w:t>
            </w:r>
            <w:r w:rsidRPr="00BD3DAF">
              <w:rPr>
                <w:szCs w:val="20"/>
                <w:lang w:val="fr-CA"/>
              </w:rPr>
              <w:t xml:space="preserve"> du prototype </w:t>
            </w:r>
          </w:p>
          <w:p w:rsidR="00C73934" w:rsidRPr="004C5C2C" w:rsidRDefault="00D50D9D" w:rsidP="00694501">
            <w:pPr>
              <w:pStyle w:val="ListParagraph"/>
              <w:tabs>
                <w:tab w:val="clear" w:pos="600"/>
              </w:tabs>
              <w:ind w:left="480"/>
              <w:contextualSpacing w:val="0"/>
              <w:rPr>
                <w:szCs w:val="20"/>
                <w:lang w:val="fr-CA"/>
              </w:rPr>
            </w:pPr>
            <w:r w:rsidRPr="004C5C2C">
              <w:rPr>
                <w:szCs w:val="20"/>
                <w:lang w:val="fr-CA"/>
              </w:rPr>
              <w:t>Procéder à l’essai; compiler les données recueillies</w:t>
            </w:r>
            <w:r w:rsidR="004C5C2C" w:rsidRPr="004C5C2C">
              <w:rPr>
                <w:szCs w:val="20"/>
                <w:lang w:val="fr-CA"/>
              </w:rPr>
              <w:t>, é</w:t>
            </w:r>
            <w:r w:rsidRPr="004C5C2C">
              <w:rPr>
                <w:szCs w:val="20"/>
                <w:lang w:val="fr-CA"/>
              </w:rPr>
              <w:t xml:space="preserve">valuer les données et déterminer les modifications requises </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Recréer le prototype ou abandonner l’idée de conception</w:t>
            </w:r>
          </w:p>
          <w:p w:rsidR="00C73934" w:rsidRPr="00BD3DAF" w:rsidRDefault="00D50D9D" w:rsidP="00A161B7">
            <w:pPr>
              <w:pStyle w:val="Topicsub"/>
              <w:spacing w:before="60"/>
              <w:rPr>
                <w:lang w:val="fr-CA"/>
              </w:rPr>
            </w:pPr>
            <w:r w:rsidRPr="00BD3DAF">
              <w:rPr>
                <w:lang w:val="fr-CA"/>
              </w:rPr>
              <w:t>Réaliser</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Trouver et utiliser les outils, les </w:t>
            </w:r>
            <w:r w:rsidRPr="004C5C2C">
              <w:rPr>
                <w:b/>
                <w:szCs w:val="20"/>
                <w:lang w:val="fr-CA"/>
              </w:rPr>
              <w:t>technologies</w:t>
            </w:r>
            <w:r w:rsidRPr="00BD3DAF">
              <w:rPr>
                <w:szCs w:val="20"/>
                <w:lang w:val="fr-CA"/>
              </w:rPr>
              <w:t>, les matériaux et les procédés nécessaires à la production</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Établir un plan de production étape par étape; l’exécuter en le modifiant </w:t>
            </w:r>
            <w:r w:rsidRPr="00BD3DAF">
              <w:rPr>
                <w:szCs w:val="20"/>
                <w:lang w:val="fr-CA"/>
              </w:rPr>
              <w:br/>
              <w:t>au besoin</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Utiliser les matériaux de façon à réduire le gaspillage au minimum</w:t>
            </w:r>
          </w:p>
          <w:p w:rsidR="00C73934" w:rsidRPr="00BD3DAF" w:rsidRDefault="00D50D9D" w:rsidP="00A161B7">
            <w:pPr>
              <w:pStyle w:val="Topicsub"/>
              <w:spacing w:before="60"/>
              <w:rPr>
                <w:b/>
                <w:lang w:val="fr-CA"/>
              </w:rPr>
            </w:pPr>
            <w:r w:rsidRPr="00376BA5">
              <w:rPr>
                <w:lang w:val="fr-CA"/>
              </w:rPr>
              <w:t>Présenter</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Déterminer comment et à qui </w:t>
            </w:r>
            <w:r w:rsidRPr="004C5C2C">
              <w:rPr>
                <w:b/>
                <w:szCs w:val="20"/>
                <w:lang w:val="fr-CA"/>
              </w:rPr>
              <w:t>présenter</w:t>
            </w:r>
            <w:r w:rsidRPr="00BD3DAF">
              <w:rPr>
                <w:szCs w:val="20"/>
                <w:lang w:val="fr-CA"/>
              </w:rPr>
              <w:t xml:space="preserve"> son </w:t>
            </w:r>
            <w:r w:rsidRPr="004C5C2C">
              <w:rPr>
                <w:b/>
                <w:szCs w:val="20"/>
                <w:lang w:val="fr-CA"/>
              </w:rPr>
              <w:t>produit</w:t>
            </w:r>
            <w:r w:rsidRPr="00BD3DAF">
              <w:rPr>
                <w:szCs w:val="20"/>
                <w:lang w:val="fr-CA"/>
              </w:rPr>
              <w:t xml:space="preserve"> et ses procédés</w:t>
            </w:r>
          </w:p>
          <w:p w:rsidR="00C73934" w:rsidRPr="004C5C2C" w:rsidRDefault="00D50D9D" w:rsidP="000E714E">
            <w:pPr>
              <w:pStyle w:val="ListParagraph"/>
              <w:tabs>
                <w:tab w:val="clear" w:pos="600"/>
              </w:tabs>
              <w:ind w:left="480"/>
              <w:contextualSpacing w:val="0"/>
              <w:rPr>
                <w:szCs w:val="20"/>
                <w:lang w:val="fr-CA"/>
              </w:rPr>
            </w:pPr>
            <w:r w:rsidRPr="004C5C2C">
              <w:rPr>
                <w:szCs w:val="20"/>
                <w:lang w:val="fr-CA"/>
              </w:rPr>
              <w:t>Montrer le fonctionnement de son produit à des utilisateurs potentiels</w:t>
            </w:r>
            <w:r w:rsidR="004C5C2C" w:rsidRPr="004C5C2C">
              <w:rPr>
                <w:szCs w:val="20"/>
                <w:lang w:val="fr-CA"/>
              </w:rPr>
              <w:t xml:space="preserve">, donnant, </w:t>
            </w:r>
            <w:r w:rsidRPr="004C5C2C">
              <w:rPr>
                <w:szCs w:val="20"/>
                <w:lang w:val="fr-CA"/>
              </w:rPr>
              <w:t>à l’aide de termes justes, la raison d’être de ses choix de solutions, de modifications et de méthodes</w:t>
            </w:r>
          </w:p>
          <w:p w:rsidR="00C73934" w:rsidRPr="00BD3DAF" w:rsidRDefault="00D50D9D" w:rsidP="00694501">
            <w:pPr>
              <w:pStyle w:val="ListParagraph"/>
              <w:tabs>
                <w:tab w:val="clear" w:pos="600"/>
              </w:tabs>
              <w:spacing w:after="120"/>
              <w:ind w:left="480"/>
              <w:contextualSpacing w:val="0"/>
              <w:rPr>
                <w:spacing w:val="-4"/>
                <w:lang w:val="fr-CA"/>
              </w:rPr>
            </w:pPr>
            <w:r w:rsidRPr="00BD3DAF">
              <w:rPr>
                <w:szCs w:val="20"/>
                <w:lang w:val="fr-CA"/>
              </w:rPr>
              <w:t>Évaluer, de façon éclairée, l’efficacité de son produit</w:t>
            </w:r>
            <w:r w:rsidR="004C5C2C">
              <w:rPr>
                <w:szCs w:val="20"/>
                <w:lang w:val="fr-CA"/>
              </w:rPr>
              <w:t xml:space="preserve"> et expliquer</w:t>
            </w:r>
            <w:r w:rsidRPr="00BD3DAF">
              <w:rPr>
                <w:szCs w:val="20"/>
                <w:lang w:val="fr-CA"/>
              </w:rPr>
              <w:t xml:space="preserve"> en quoi son concept est utile à l’individu, à la famille, à la communauté ou à l’environnement</w:t>
            </w:r>
          </w:p>
        </w:tc>
        <w:tc>
          <w:tcPr>
            <w:tcW w:w="2403" w:type="pct"/>
            <w:shd w:val="clear" w:color="auto" w:fill="auto"/>
          </w:tcPr>
          <w:p w:rsidR="00C73934" w:rsidRPr="00BD3DAF" w:rsidRDefault="00D50D9D" w:rsidP="00A161B7">
            <w:pPr>
              <w:pStyle w:val="Topic"/>
              <w:contextualSpacing w:val="0"/>
              <w:rPr>
                <w:color w:val="577078"/>
                <w:lang w:val="fr-CA"/>
              </w:rPr>
            </w:pPr>
            <w:r w:rsidRPr="00BD3DAF">
              <w:rPr>
                <w:color w:val="577078"/>
                <w:szCs w:val="20"/>
                <w:lang w:val="fr-CA"/>
              </w:rPr>
              <w:t>Électronique et robotique</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les utilisations de l’électronique et de la robotique</w:t>
            </w:r>
          </w:p>
          <w:p w:rsidR="00C73934"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les</w:t>
            </w:r>
            <w:r w:rsidRPr="00BD3DAF">
              <w:rPr>
                <w:rFonts w:eastAsia="Calibri" w:cs="Calibri"/>
                <w:b/>
                <w:szCs w:val="20"/>
                <w:lang w:val="fr-CA"/>
              </w:rPr>
              <w:t xml:space="preserve"> composantes</w:t>
            </w:r>
            <w:r w:rsidRPr="00BD3DAF">
              <w:rPr>
                <w:rFonts w:eastAsia="Calibri" w:cs="Calibri"/>
                <w:szCs w:val="20"/>
                <w:lang w:val="fr-CA"/>
              </w:rPr>
              <w:t xml:space="preserve"> d’un circuit électrique</w:t>
            </w:r>
          </w:p>
          <w:p w:rsidR="00C73934"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 xml:space="preserve">les façons dont diverses </w:t>
            </w:r>
            <w:r w:rsidRPr="00BD3DAF">
              <w:rPr>
                <w:rFonts w:eastAsia="Calibri" w:cs="Calibri"/>
                <w:b/>
                <w:szCs w:val="20"/>
                <w:lang w:val="fr-CA"/>
              </w:rPr>
              <w:t xml:space="preserve">composantes électriques </w:t>
            </w:r>
            <w:r w:rsidRPr="00BD3DAF">
              <w:rPr>
                <w:rFonts w:eastAsia="Calibri" w:cs="Calibri"/>
                <w:szCs w:val="20"/>
                <w:lang w:val="fr-CA"/>
              </w:rPr>
              <w:t xml:space="preserve">modifient </w:t>
            </w:r>
            <w:r w:rsidRPr="00BD3DAF">
              <w:rPr>
                <w:rFonts w:eastAsia="Calibri" w:cs="Calibri"/>
                <w:szCs w:val="20"/>
                <w:lang w:val="fr-CA"/>
              </w:rPr>
              <w:br/>
              <w:t>le trajet du courant électrique</w:t>
            </w:r>
          </w:p>
          <w:p w:rsidR="00C73934" w:rsidRPr="00BD3DAF" w:rsidRDefault="00D50D9D" w:rsidP="000E714E">
            <w:pPr>
              <w:pStyle w:val="ListParagraph"/>
              <w:tabs>
                <w:tab w:val="clear" w:pos="600"/>
              </w:tabs>
              <w:spacing w:after="40"/>
              <w:ind w:left="480"/>
              <w:contextualSpacing w:val="0"/>
              <w:rPr>
                <w:rFonts w:eastAsia="Calibri" w:cs="Calibri"/>
                <w:b/>
                <w:szCs w:val="20"/>
                <w:lang w:val="fr-CA"/>
              </w:rPr>
            </w:pPr>
            <w:r w:rsidRPr="00BD3DAF">
              <w:rPr>
                <w:rFonts w:eastAsia="Calibri" w:cs="Calibri"/>
                <w:szCs w:val="20"/>
                <w:lang w:val="fr-CA"/>
              </w:rPr>
              <w:t xml:space="preserve">la </w:t>
            </w:r>
            <w:r w:rsidRPr="00BD3DAF">
              <w:rPr>
                <w:rFonts w:eastAsia="Calibri" w:cs="Calibri"/>
                <w:b/>
                <w:szCs w:val="20"/>
                <w:lang w:val="fr-CA"/>
              </w:rPr>
              <w:t>loi d’Ohm</w:t>
            </w:r>
          </w:p>
          <w:p w:rsidR="00C73934"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les</w:t>
            </w:r>
            <w:r w:rsidRPr="00BD3DAF">
              <w:rPr>
                <w:rFonts w:eastAsia="Calibri" w:cs="Calibri"/>
                <w:b/>
                <w:szCs w:val="20"/>
                <w:lang w:val="fr-CA"/>
              </w:rPr>
              <w:t xml:space="preserve"> plateformes </w:t>
            </w:r>
            <w:r w:rsidRPr="00BD3DAF">
              <w:rPr>
                <w:rFonts w:eastAsia="Calibri" w:cs="Calibri"/>
                <w:szCs w:val="20"/>
                <w:lang w:val="fr-CA"/>
              </w:rPr>
              <w:t xml:space="preserve">servant à la production de carte de circuit imprimé </w:t>
            </w:r>
          </w:p>
          <w:p w:rsidR="00C73934" w:rsidRPr="00BD3DAF" w:rsidRDefault="00D50D9D" w:rsidP="000E714E">
            <w:pPr>
              <w:pStyle w:val="ListParagraph"/>
              <w:tabs>
                <w:tab w:val="clear" w:pos="600"/>
              </w:tabs>
              <w:spacing w:after="40"/>
              <w:ind w:left="480"/>
              <w:contextualSpacing w:val="0"/>
              <w:rPr>
                <w:szCs w:val="20"/>
                <w:lang w:val="fr-CA"/>
              </w:rPr>
            </w:pPr>
            <w:r w:rsidRPr="00BD3DAF">
              <w:rPr>
                <w:rFonts w:eastAsia="Calibri" w:cs="Calibri"/>
                <w:szCs w:val="20"/>
                <w:lang w:val="fr-CA"/>
              </w:rPr>
              <w:t xml:space="preserve">les comportements de base d’un robot, à l’aide de </w:t>
            </w:r>
            <w:r w:rsidRPr="00BD3DAF">
              <w:rPr>
                <w:rFonts w:eastAsia="Calibri" w:cs="Calibri"/>
                <w:b/>
                <w:szCs w:val="20"/>
                <w:lang w:val="fr-CA"/>
              </w:rPr>
              <w:t>périphériques d’entrée-sortie</w:t>
            </w:r>
            <w:r w:rsidRPr="00BD3DAF">
              <w:rPr>
                <w:rFonts w:eastAsia="Calibri" w:cs="Calibri"/>
                <w:szCs w:val="20"/>
                <w:lang w:val="fr-CA"/>
              </w:rPr>
              <w:t xml:space="preserve">; les réactions basées sur le mouvement et les capteurs, et le contrôleur de périphériques microprogrammé </w:t>
            </w:r>
          </w:p>
          <w:p w:rsidR="00C73934"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 xml:space="preserve">le </w:t>
            </w:r>
            <w:r w:rsidRPr="00BD3DAF">
              <w:rPr>
                <w:rFonts w:eastAsia="Calibri" w:cs="Calibri"/>
                <w:b/>
                <w:szCs w:val="20"/>
                <w:lang w:val="fr-CA"/>
              </w:rPr>
              <w:t xml:space="preserve">matériel mécanique </w:t>
            </w:r>
            <w:r w:rsidRPr="00BD3DAF">
              <w:rPr>
                <w:rFonts w:eastAsia="Calibri" w:cs="Calibri"/>
                <w:szCs w:val="20"/>
                <w:lang w:val="fr-CA"/>
              </w:rPr>
              <w:t>permettant le transfert de l’énergie mécanique</w:t>
            </w:r>
          </w:p>
          <w:p w:rsidR="00C73934"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 xml:space="preserve">l’avantage mécanique et l’efficacité énergétique, y compris </w:t>
            </w:r>
            <w:r w:rsidR="000E714E">
              <w:rPr>
                <w:rFonts w:eastAsia="Calibri" w:cs="Calibri"/>
                <w:szCs w:val="20"/>
                <w:lang w:val="fr-CA"/>
              </w:rPr>
              <w:br/>
            </w:r>
            <w:r w:rsidRPr="00BD3DAF">
              <w:rPr>
                <w:rFonts w:eastAsia="Calibri" w:cs="Calibri"/>
                <w:szCs w:val="20"/>
                <w:lang w:val="fr-CA"/>
              </w:rPr>
              <w:t xml:space="preserve">la friction, la force et le moment de torsion </w:t>
            </w:r>
          </w:p>
          <w:p w:rsidR="00C73934"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 xml:space="preserve">le </w:t>
            </w:r>
            <w:r w:rsidRPr="00BD3DAF">
              <w:rPr>
                <w:rFonts w:eastAsia="Calibri" w:cs="Calibri"/>
                <w:b/>
                <w:szCs w:val="20"/>
                <w:lang w:val="fr-CA"/>
              </w:rPr>
              <w:t xml:space="preserve">codage </w:t>
            </w:r>
            <w:r w:rsidRPr="00BD3DAF">
              <w:rPr>
                <w:rFonts w:eastAsia="Calibri" w:cs="Calibri"/>
                <w:szCs w:val="20"/>
                <w:lang w:val="fr-CA"/>
              </w:rPr>
              <w:t>propre à la robotique</w:t>
            </w:r>
            <w:r w:rsidRPr="00BD3DAF">
              <w:rPr>
                <w:rFonts w:eastAsia="Calibri" w:cs="Calibri"/>
                <w:b/>
                <w:szCs w:val="20"/>
                <w:lang w:val="fr-CA"/>
              </w:rPr>
              <w:t xml:space="preserve"> </w:t>
            </w:r>
          </w:p>
          <w:p w:rsidR="00C73934" w:rsidRPr="00BD3DAF" w:rsidRDefault="00D50D9D" w:rsidP="00A161B7">
            <w:pPr>
              <w:pStyle w:val="ListParagraph"/>
              <w:tabs>
                <w:tab w:val="clear" w:pos="600"/>
              </w:tabs>
              <w:spacing w:after="35"/>
              <w:ind w:left="480"/>
              <w:contextualSpacing w:val="0"/>
              <w:rPr>
                <w:szCs w:val="22"/>
                <w:lang w:val="fr-CA"/>
              </w:rPr>
            </w:pPr>
            <w:r w:rsidRPr="00BD3DAF">
              <w:rPr>
                <w:rFonts w:eastAsia="Calibri" w:cs="Calibri"/>
                <w:szCs w:val="20"/>
                <w:lang w:val="fr-CA"/>
              </w:rPr>
              <w:t xml:space="preserve">les diverses </w:t>
            </w:r>
            <w:r w:rsidRPr="00BD3DAF">
              <w:rPr>
                <w:rFonts w:eastAsia="Calibri" w:cs="Calibri"/>
                <w:b/>
                <w:szCs w:val="20"/>
                <w:lang w:val="fr-CA"/>
              </w:rPr>
              <w:t xml:space="preserve">plateformes </w:t>
            </w:r>
            <w:r w:rsidRPr="00BD3DAF">
              <w:rPr>
                <w:rFonts w:eastAsia="Calibri" w:cs="Calibri"/>
                <w:szCs w:val="20"/>
                <w:lang w:val="fr-CA"/>
              </w:rPr>
              <w:t>de la programmation robotique</w:t>
            </w:r>
          </w:p>
        </w:tc>
      </w:tr>
      <w:tr w:rsidR="000E714E" w:rsidRPr="00DE56D6" w:rsidTr="000878B1">
        <w:tc>
          <w:tcPr>
            <w:tcW w:w="2597" w:type="pct"/>
            <w:vMerge/>
            <w:shd w:val="clear" w:color="auto" w:fill="auto"/>
          </w:tcPr>
          <w:p w:rsidR="00C73934" w:rsidRPr="00BD3DAF" w:rsidRDefault="00C73934" w:rsidP="00A161B7">
            <w:pPr>
              <w:pStyle w:val="Topicsub"/>
              <w:spacing w:before="120"/>
              <w:rPr>
                <w:lang w:val="fr-CA"/>
              </w:rPr>
            </w:pPr>
          </w:p>
        </w:tc>
        <w:tc>
          <w:tcPr>
            <w:tcW w:w="2403" w:type="pct"/>
            <w:shd w:val="clear" w:color="auto" w:fill="auto"/>
          </w:tcPr>
          <w:p w:rsidR="00C73934" w:rsidRPr="00BD3DAF" w:rsidRDefault="00D50D9D" w:rsidP="00A161B7">
            <w:pPr>
              <w:pStyle w:val="Topic"/>
              <w:spacing w:before="80"/>
              <w:contextualSpacing w:val="0"/>
              <w:rPr>
                <w:color w:val="577078"/>
                <w:lang w:val="fr-CA"/>
              </w:rPr>
            </w:pPr>
            <w:r w:rsidRPr="00BD3DAF">
              <w:rPr>
                <w:color w:val="577078"/>
                <w:lang w:val="fr-CA"/>
              </w:rPr>
              <w:t>Entrepreneuriat et commercialisation</w:t>
            </w:r>
          </w:p>
          <w:p w:rsidR="00C73934" w:rsidRPr="00BD3DAF" w:rsidRDefault="00D50D9D" w:rsidP="00A161B7">
            <w:pPr>
              <w:pStyle w:val="contentheader"/>
              <w:rPr>
                <w:lang w:val="fr-CA"/>
              </w:rPr>
            </w:pPr>
            <w:r w:rsidRPr="00BD3DAF">
              <w:rPr>
                <w:lang w:val="fr-CA"/>
              </w:rPr>
              <w:t>L’élève connaîtra :</w:t>
            </w:r>
          </w:p>
          <w:p w:rsidR="00C73934" w:rsidRPr="00BD3DAF" w:rsidRDefault="00D50D9D" w:rsidP="000E714E">
            <w:pPr>
              <w:pStyle w:val="ListParagraph"/>
              <w:tabs>
                <w:tab w:val="clear" w:pos="600"/>
              </w:tabs>
              <w:spacing w:after="40"/>
              <w:ind w:left="480"/>
              <w:contextualSpacing w:val="0"/>
              <w:rPr>
                <w:szCs w:val="20"/>
                <w:lang w:val="fr-CA"/>
              </w:rPr>
            </w:pPr>
            <w:r w:rsidRPr="00BD3DAF">
              <w:rPr>
                <w:szCs w:val="20"/>
                <w:lang w:val="fr-CA"/>
              </w:rPr>
              <w:t>les risques et les avantages de l’entrepreneuriat</w:t>
            </w:r>
          </w:p>
          <w:p w:rsidR="00C73934" w:rsidRPr="00BD3DAF" w:rsidRDefault="00D50D9D" w:rsidP="000E714E">
            <w:pPr>
              <w:pStyle w:val="ListParagraph"/>
              <w:tabs>
                <w:tab w:val="clear" w:pos="600"/>
              </w:tabs>
              <w:spacing w:after="40"/>
              <w:ind w:left="480"/>
              <w:contextualSpacing w:val="0"/>
              <w:rPr>
                <w:szCs w:val="20"/>
                <w:lang w:val="fr-CA"/>
              </w:rPr>
            </w:pPr>
            <w:r w:rsidRPr="00BD3DAF">
              <w:rPr>
                <w:szCs w:val="20"/>
                <w:lang w:val="fr-CA"/>
              </w:rPr>
              <w:t xml:space="preserve">le rôle de l’entrepreneuriat social dans les communautés des Premières Nations </w:t>
            </w:r>
          </w:p>
          <w:p w:rsidR="00C73934" w:rsidRPr="00BD3DAF" w:rsidRDefault="00D50D9D" w:rsidP="000E714E">
            <w:pPr>
              <w:pStyle w:val="ListParagraph"/>
              <w:tabs>
                <w:tab w:val="clear" w:pos="600"/>
              </w:tabs>
              <w:spacing w:after="40"/>
              <w:ind w:left="480"/>
              <w:contextualSpacing w:val="0"/>
              <w:rPr>
                <w:szCs w:val="20"/>
                <w:lang w:val="fr-CA"/>
              </w:rPr>
            </w:pPr>
            <w:r w:rsidRPr="00BD3DAF">
              <w:rPr>
                <w:szCs w:val="20"/>
                <w:lang w:val="fr-CA"/>
              </w:rPr>
              <w:t xml:space="preserve">les moyens de diminuer les coûts de production grâce aux progrès de la technologie et de la formation </w:t>
            </w:r>
          </w:p>
          <w:p w:rsidR="00C73934" w:rsidRPr="00BD3DAF" w:rsidRDefault="00D50D9D" w:rsidP="000E714E">
            <w:pPr>
              <w:pStyle w:val="ListParagraph"/>
              <w:tabs>
                <w:tab w:val="clear" w:pos="600"/>
              </w:tabs>
              <w:spacing w:after="40"/>
              <w:ind w:left="480"/>
              <w:contextualSpacing w:val="0"/>
              <w:rPr>
                <w:szCs w:val="20"/>
                <w:lang w:val="fr-CA"/>
              </w:rPr>
            </w:pPr>
            <w:r w:rsidRPr="00BD3DAF">
              <w:rPr>
                <w:szCs w:val="20"/>
                <w:lang w:val="fr-CA"/>
              </w:rPr>
              <w:t>le flux de biens et services du producteur au consommateur</w:t>
            </w:r>
          </w:p>
          <w:p w:rsidR="00C73934" w:rsidRPr="00BD3DAF" w:rsidRDefault="00D50D9D" w:rsidP="000E714E">
            <w:pPr>
              <w:pStyle w:val="ListParagraph"/>
              <w:tabs>
                <w:tab w:val="clear" w:pos="600"/>
              </w:tabs>
              <w:spacing w:after="40"/>
              <w:ind w:left="480"/>
              <w:contextualSpacing w:val="0"/>
              <w:rPr>
                <w:szCs w:val="20"/>
                <w:lang w:val="fr-CA"/>
              </w:rPr>
            </w:pPr>
            <w:r w:rsidRPr="00E6036C">
              <w:rPr>
                <w:szCs w:val="20"/>
                <w:lang w:val="fr-CA"/>
              </w:rPr>
              <w:t>l’</w:t>
            </w:r>
            <w:r w:rsidRPr="00BD3DAF">
              <w:rPr>
                <w:b/>
                <w:szCs w:val="20"/>
                <w:lang w:val="fr-CA"/>
              </w:rPr>
              <w:t>identification</w:t>
            </w:r>
            <w:r w:rsidRPr="00BD3DAF">
              <w:rPr>
                <w:szCs w:val="20"/>
                <w:lang w:val="fr-CA"/>
              </w:rPr>
              <w:t xml:space="preserve"> d’un bien ou d’un service assurant la reconnaissance d’une marque </w:t>
            </w:r>
          </w:p>
          <w:p w:rsidR="00C73934" w:rsidRPr="00BD3DAF" w:rsidRDefault="00D50D9D" w:rsidP="00A161B7">
            <w:pPr>
              <w:pStyle w:val="ListParagraph"/>
              <w:tabs>
                <w:tab w:val="clear" w:pos="600"/>
              </w:tabs>
              <w:spacing w:after="35"/>
              <w:ind w:left="480"/>
              <w:contextualSpacing w:val="0"/>
              <w:rPr>
                <w:lang w:val="fr-CA"/>
              </w:rPr>
            </w:pPr>
            <w:r w:rsidRPr="00BD3DAF">
              <w:rPr>
                <w:szCs w:val="20"/>
                <w:lang w:val="fr-CA"/>
              </w:rPr>
              <w:t>les stratégies de commercialisation fondées sur les 4 P : produit, prix, promotion, et placement</w:t>
            </w:r>
          </w:p>
        </w:tc>
      </w:tr>
    </w:tbl>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6284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DE56D6" w:rsidTr="000878B1">
        <w:trPr>
          <w:trHeight w:val="1280"/>
        </w:trPr>
        <w:tc>
          <w:tcPr>
            <w:tcW w:w="2597" w:type="pct"/>
            <w:vMerge w:val="restart"/>
            <w:shd w:val="clear" w:color="auto" w:fill="auto"/>
          </w:tcPr>
          <w:p w:rsidR="00C73934" w:rsidRPr="004C5C2C" w:rsidRDefault="004C5C2C" w:rsidP="00694501">
            <w:pPr>
              <w:pStyle w:val="ListParagraph"/>
              <w:tabs>
                <w:tab w:val="clear" w:pos="600"/>
              </w:tabs>
              <w:spacing w:before="120"/>
              <w:ind w:left="480"/>
              <w:contextualSpacing w:val="0"/>
              <w:rPr>
                <w:lang w:val="fr-CA"/>
              </w:rPr>
            </w:pPr>
            <w:r>
              <w:rPr>
                <w:szCs w:val="20"/>
                <w:lang w:val="fr-CA"/>
              </w:rPr>
              <w:t xml:space="preserve">Réfléchir à sa logique et à ses processus de conception et sa capacité à travailler efficacement aussi bien seul qu’en faisant équipe avec d’autres, </w:t>
            </w:r>
            <w:r w:rsidR="000E714E">
              <w:rPr>
                <w:szCs w:val="20"/>
                <w:lang w:val="fr-CA"/>
              </w:rPr>
              <w:br/>
            </w:r>
            <w:r>
              <w:rPr>
                <w:szCs w:val="20"/>
                <w:lang w:val="fr-CA"/>
              </w:rPr>
              <w:t>y compris sa capacité à partager et à garder en bot état un espace de travail coopératif</w:t>
            </w:r>
            <w:r w:rsidR="00D50D9D" w:rsidRPr="00BD3DAF">
              <w:rPr>
                <w:szCs w:val="20"/>
                <w:lang w:val="fr-CA"/>
              </w:rPr>
              <w:t xml:space="preserve"> </w:t>
            </w:r>
          </w:p>
          <w:p w:rsidR="004C5C2C" w:rsidRPr="004C5C2C" w:rsidRDefault="004C5C2C" w:rsidP="00694501">
            <w:pPr>
              <w:pStyle w:val="ListParagraph"/>
              <w:tabs>
                <w:tab w:val="clear" w:pos="600"/>
              </w:tabs>
              <w:ind w:left="480"/>
              <w:contextualSpacing w:val="0"/>
              <w:rPr>
                <w:szCs w:val="20"/>
                <w:lang w:val="fr-CA"/>
              </w:rPr>
            </w:pPr>
            <w:r w:rsidRPr="00BD3DAF">
              <w:rPr>
                <w:szCs w:val="20"/>
                <w:lang w:val="fr-CA"/>
              </w:rPr>
              <w:t>Cerner d’autres problèmes de conception</w:t>
            </w:r>
          </w:p>
          <w:p w:rsidR="00C73934" w:rsidRPr="00BD3DAF" w:rsidRDefault="00D50D9D" w:rsidP="00694501">
            <w:pPr>
              <w:pStyle w:val="Topic"/>
              <w:contextualSpacing w:val="0"/>
              <w:rPr>
                <w:color w:val="577078"/>
                <w:lang w:val="fr-CA"/>
              </w:rPr>
            </w:pPr>
            <w:r w:rsidRPr="00BD3DAF">
              <w:rPr>
                <w:color w:val="577078"/>
                <w:lang w:val="fr-CA"/>
              </w:rPr>
              <w:t>Compétence pratiques</w:t>
            </w:r>
          </w:p>
          <w:p w:rsidR="00C73934" w:rsidRPr="00BD3DAF" w:rsidRDefault="004C5C2C" w:rsidP="000E714E">
            <w:pPr>
              <w:pStyle w:val="ListParagraph"/>
              <w:tabs>
                <w:tab w:val="clear" w:pos="600"/>
              </w:tabs>
              <w:ind w:left="480"/>
              <w:contextualSpacing w:val="0"/>
              <w:rPr>
                <w:szCs w:val="20"/>
                <w:lang w:val="fr-CA"/>
              </w:rPr>
            </w:pPr>
            <w:r>
              <w:rPr>
                <w:szCs w:val="20"/>
                <w:lang w:val="fr-CA"/>
              </w:rPr>
              <w:t>Dé</w:t>
            </w:r>
            <w:r w:rsidR="00D50D9D" w:rsidRPr="00BD3DAF">
              <w:rPr>
                <w:szCs w:val="20"/>
                <w:lang w:val="fr-CA"/>
              </w:rPr>
              <w:t xml:space="preserve">montrer une connaissance des mesures de précaution à prendre et </w:t>
            </w:r>
            <w:r w:rsidR="00E37B14">
              <w:rPr>
                <w:szCs w:val="20"/>
                <w:lang w:val="fr-CA"/>
              </w:rPr>
              <w:br/>
            </w:r>
            <w:r w:rsidR="00D50D9D" w:rsidRPr="00BD3DAF">
              <w:rPr>
                <w:szCs w:val="20"/>
                <w:lang w:val="fr-CA"/>
              </w:rPr>
              <w:t>des consignes de sécurité à respecter en cas d’urgence</w:t>
            </w:r>
            <w:r>
              <w:rPr>
                <w:szCs w:val="20"/>
                <w:lang w:val="fr-CA"/>
              </w:rPr>
              <w:t>, tant dans des environnements physiques que numériques</w:t>
            </w:r>
          </w:p>
          <w:p w:rsidR="00C73934" w:rsidRPr="004C5C2C" w:rsidRDefault="00D50D9D" w:rsidP="00694501">
            <w:pPr>
              <w:pStyle w:val="ListParagraph"/>
              <w:tabs>
                <w:tab w:val="clear" w:pos="600"/>
              </w:tabs>
              <w:ind w:left="480"/>
              <w:contextualSpacing w:val="0"/>
              <w:rPr>
                <w:color w:val="577078"/>
                <w:lang w:val="fr-CA"/>
              </w:rPr>
            </w:pPr>
            <w:r w:rsidRPr="004C5C2C">
              <w:rPr>
                <w:szCs w:val="20"/>
                <w:lang w:val="fr-CA"/>
              </w:rPr>
              <w:t>Décrire la nature et le niveau de chaque compétence pratique requise</w:t>
            </w:r>
            <w:r w:rsidR="004C5C2C" w:rsidRPr="004C5C2C">
              <w:rPr>
                <w:szCs w:val="20"/>
                <w:lang w:val="fr-CA"/>
              </w:rPr>
              <w:t>,</w:t>
            </w:r>
            <w:r w:rsidR="004C5C2C">
              <w:rPr>
                <w:szCs w:val="20"/>
                <w:lang w:val="fr-CA"/>
              </w:rPr>
              <w:t xml:space="preserve"> </w:t>
            </w:r>
            <w:r w:rsidRPr="004C5C2C">
              <w:rPr>
                <w:szCs w:val="20"/>
                <w:lang w:val="fr-CA"/>
              </w:rPr>
              <w:t xml:space="preserve">individuellement ou en groupe, les compétences pratiques acquises et </w:t>
            </w:r>
            <w:r w:rsidR="00E37B14">
              <w:rPr>
                <w:szCs w:val="20"/>
                <w:lang w:val="fr-CA"/>
              </w:rPr>
              <w:br/>
            </w:r>
            <w:r w:rsidRPr="004C5C2C">
              <w:rPr>
                <w:szCs w:val="20"/>
                <w:lang w:val="fr-CA"/>
              </w:rPr>
              <w:t>le niveau atteint, par rapport à un projet précis; les parfaire au besoin</w:t>
            </w:r>
          </w:p>
          <w:p w:rsidR="00C73934" w:rsidRPr="00BD3DAF" w:rsidRDefault="00D50D9D" w:rsidP="00A161B7">
            <w:pPr>
              <w:pStyle w:val="Topic"/>
              <w:contextualSpacing w:val="0"/>
              <w:rPr>
                <w:color w:val="577078"/>
                <w:lang w:val="fr-CA"/>
              </w:rPr>
            </w:pPr>
            <w:r w:rsidRPr="00BD3DAF">
              <w:rPr>
                <w:color w:val="577078"/>
                <w:lang w:val="fr-CA"/>
              </w:rPr>
              <w:t>Technologies appliquées</w:t>
            </w:r>
          </w:p>
          <w:p w:rsidR="00C73934" w:rsidRPr="00BD3DAF" w:rsidRDefault="00D50D9D" w:rsidP="00A161B7">
            <w:pPr>
              <w:pStyle w:val="ListParagraph"/>
              <w:tabs>
                <w:tab w:val="clear" w:pos="600"/>
              </w:tabs>
              <w:ind w:left="480"/>
              <w:contextualSpacing w:val="0"/>
              <w:rPr>
                <w:b/>
                <w:szCs w:val="20"/>
                <w:lang w:val="fr-CA"/>
              </w:rPr>
            </w:pPr>
            <w:r w:rsidRPr="00BD3DAF">
              <w:rPr>
                <w:szCs w:val="20"/>
                <w:lang w:val="fr-CA"/>
              </w:rPr>
              <w:t xml:space="preserve">Choisir et adapter, en se renseignant au besoin, les </w:t>
            </w:r>
            <w:r w:rsidR="004C5C2C">
              <w:rPr>
                <w:szCs w:val="20"/>
                <w:lang w:val="fr-CA"/>
              </w:rPr>
              <w:t xml:space="preserve">outils et les </w:t>
            </w:r>
            <w:r w:rsidRPr="00BD3DAF">
              <w:rPr>
                <w:szCs w:val="20"/>
                <w:lang w:val="fr-CA"/>
              </w:rPr>
              <w:t xml:space="preserve">technologies appropriées à l’exécution d’une tâche </w:t>
            </w:r>
          </w:p>
          <w:p w:rsidR="00C73934" w:rsidRPr="00BD3DAF" w:rsidRDefault="00D50D9D" w:rsidP="004C5C2C">
            <w:pPr>
              <w:pStyle w:val="ListParagraph"/>
              <w:tabs>
                <w:tab w:val="clear" w:pos="600"/>
              </w:tabs>
              <w:ind w:left="480"/>
              <w:contextualSpacing w:val="0"/>
              <w:rPr>
                <w:szCs w:val="20"/>
                <w:lang w:val="fr-CA"/>
              </w:rPr>
            </w:pPr>
            <w:r w:rsidRPr="00BD3DAF">
              <w:rPr>
                <w:szCs w:val="20"/>
                <w:lang w:val="fr-CA"/>
              </w:rPr>
              <w:t xml:space="preserve">Évaluer </w:t>
            </w:r>
            <w:r w:rsidR="004C5C2C">
              <w:rPr>
                <w:szCs w:val="20"/>
                <w:lang w:val="fr-CA"/>
              </w:rPr>
              <w:t>les conséquences sur le plan personnel, social et environnemental</w:t>
            </w:r>
            <w:r w:rsidRPr="00BD3DAF">
              <w:rPr>
                <w:szCs w:val="20"/>
                <w:lang w:val="fr-CA"/>
              </w:rPr>
              <w:t xml:space="preserve">, y compris les conséquences négatives involontaires, </w:t>
            </w:r>
            <w:r w:rsidR="00E37B14">
              <w:rPr>
                <w:szCs w:val="20"/>
                <w:lang w:val="fr-CA"/>
              </w:rPr>
              <w:br/>
            </w:r>
            <w:r w:rsidRPr="00BD3DAF">
              <w:rPr>
                <w:szCs w:val="20"/>
                <w:lang w:val="fr-CA"/>
              </w:rPr>
              <w:t xml:space="preserve">de ses choix technologiques </w:t>
            </w:r>
          </w:p>
          <w:p w:rsidR="00C73934" w:rsidRPr="00BD3DAF" w:rsidRDefault="004C5C2C" w:rsidP="004C5C2C">
            <w:pPr>
              <w:pStyle w:val="ListParagraph"/>
              <w:tabs>
                <w:tab w:val="clear" w:pos="600"/>
              </w:tabs>
              <w:ind w:left="480"/>
              <w:contextualSpacing w:val="0"/>
              <w:rPr>
                <w:spacing w:val="-4"/>
                <w:lang w:val="fr-CA"/>
              </w:rPr>
            </w:pPr>
            <w:r w:rsidRPr="00BD3DAF">
              <w:rPr>
                <w:szCs w:val="20"/>
                <w:lang w:val="fr-CA"/>
              </w:rPr>
              <w:t xml:space="preserve">Évaluer </w:t>
            </w:r>
            <w:r w:rsidR="00D50D9D" w:rsidRPr="00BD3DAF">
              <w:rPr>
                <w:szCs w:val="20"/>
                <w:lang w:val="fr-CA"/>
              </w:rPr>
              <w:t>comment des considérations relatives à la terre</w:t>
            </w:r>
            <w:r>
              <w:rPr>
                <w:szCs w:val="20"/>
                <w:lang w:val="fr-CA"/>
              </w:rPr>
              <w:t>,</w:t>
            </w:r>
            <w:r w:rsidR="00D50D9D" w:rsidRPr="00BD3DAF">
              <w:rPr>
                <w:szCs w:val="20"/>
                <w:lang w:val="fr-CA"/>
              </w:rPr>
              <w:t xml:space="preserve"> aux ressources naturelles</w:t>
            </w:r>
            <w:r>
              <w:rPr>
                <w:szCs w:val="20"/>
                <w:lang w:val="fr-CA"/>
              </w:rPr>
              <w:t xml:space="preserve"> et à la culture</w:t>
            </w:r>
            <w:r w:rsidR="00D50D9D" w:rsidRPr="00BD3DAF">
              <w:rPr>
                <w:szCs w:val="20"/>
                <w:lang w:val="fr-CA"/>
              </w:rPr>
              <w:t xml:space="preserve"> influent sur la logique de conception</w:t>
            </w:r>
            <w:r>
              <w:rPr>
                <w:szCs w:val="20"/>
                <w:lang w:val="fr-CA"/>
              </w:rPr>
              <w:t xml:space="preserve"> des outils</w:t>
            </w:r>
            <w:r w:rsidR="00D50D9D" w:rsidRPr="00BD3DAF">
              <w:rPr>
                <w:szCs w:val="20"/>
                <w:lang w:val="fr-CA"/>
              </w:rPr>
              <w:t xml:space="preserve"> et les choix technologiques </w:t>
            </w:r>
          </w:p>
        </w:tc>
        <w:tc>
          <w:tcPr>
            <w:tcW w:w="2403" w:type="pct"/>
            <w:shd w:val="clear" w:color="auto" w:fill="auto"/>
          </w:tcPr>
          <w:p w:rsidR="00C73934" w:rsidRPr="00BD3DAF" w:rsidRDefault="00D50D9D" w:rsidP="000E714E">
            <w:pPr>
              <w:pStyle w:val="ListParagraph"/>
              <w:tabs>
                <w:tab w:val="clear" w:pos="600"/>
              </w:tabs>
              <w:spacing w:before="120"/>
              <w:ind w:left="480"/>
              <w:contextualSpacing w:val="0"/>
              <w:rPr>
                <w:szCs w:val="20"/>
                <w:lang w:val="fr-CA"/>
              </w:rPr>
            </w:pPr>
            <w:r w:rsidRPr="00BD3DAF">
              <w:rPr>
                <w:szCs w:val="20"/>
                <w:lang w:val="fr-CA"/>
              </w:rPr>
              <w:t xml:space="preserve">la </w:t>
            </w:r>
            <w:r w:rsidRPr="00BD3DAF">
              <w:rPr>
                <w:rFonts w:cs="Calibri"/>
                <w:szCs w:val="20"/>
                <w:lang w:val="fr-CA"/>
              </w:rPr>
              <w:t>segmentation</w:t>
            </w:r>
            <w:r w:rsidRPr="00BD3DAF">
              <w:rPr>
                <w:szCs w:val="20"/>
                <w:lang w:val="fr-CA"/>
              </w:rPr>
              <w:t xml:space="preserve"> </w:t>
            </w:r>
            <w:r w:rsidRPr="00BD3DAF">
              <w:rPr>
                <w:b/>
                <w:szCs w:val="20"/>
                <w:lang w:val="fr-CA"/>
              </w:rPr>
              <w:t>démographique</w:t>
            </w:r>
            <w:r w:rsidRPr="00BD3DAF">
              <w:rPr>
                <w:szCs w:val="20"/>
                <w:lang w:val="fr-CA"/>
              </w:rPr>
              <w:t xml:space="preserve">, </w:t>
            </w:r>
            <w:r w:rsidRPr="00BD3DAF">
              <w:rPr>
                <w:b/>
                <w:szCs w:val="20"/>
                <w:lang w:val="fr-CA"/>
              </w:rPr>
              <w:t>géographique</w:t>
            </w:r>
            <w:r w:rsidRPr="00BD3DAF">
              <w:rPr>
                <w:szCs w:val="20"/>
                <w:lang w:val="fr-CA"/>
              </w:rPr>
              <w:t xml:space="preserve"> ou </w:t>
            </w:r>
            <w:r w:rsidRPr="00BD3DAF">
              <w:rPr>
                <w:b/>
                <w:szCs w:val="20"/>
                <w:lang w:val="fr-CA"/>
              </w:rPr>
              <w:t xml:space="preserve">psychographique </w:t>
            </w:r>
            <w:r w:rsidRPr="00BD3DAF">
              <w:rPr>
                <w:szCs w:val="20"/>
                <w:lang w:val="fr-CA"/>
              </w:rPr>
              <w:t xml:space="preserve">du marché, et le </w:t>
            </w:r>
            <w:r w:rsidRPr="00BD3DAF">
              <w:rPr>
                <w:b/>
                <w:szCs w:val="20"/>
                <w:lang w:val="fr-CA"/>
              </w:rPr>
              <w:t>profil d’achat</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besoins et les désirs changeants du consommateur </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 rôle des technologies d’Internet dans l’accès sans cesse croissant aux biens et aux services </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w:t>
            </w:r>
            <w:r w:rsidRPr="00BD3DAF">
              <w:rPr>
                <w:b/>
                <w:szCs w:val="20"/>
                <w:lang w:val="fr-CA"/>
              </w:rPr>
              <w:t>sources</w:t>
            </w:r>
            <w:r w:rsidRPr="00BD3DAF">
              <w:rPr>
                <w:szCs w:val="20"/>
                <w:lang w:val="fr-CA"/>
              </w:rPr>
              <w:t xml:space="preserve"> </w:t>
            </w:r>
            <w:r w:rsidRPr="00BD3DAF">
              <w:rPr>
                <w:b/>
                <w:szCs w:val="20"/>
                <w:lang w:val="fr-CA"/>
              </w:rPr>
              <w:t xml:space="preserve">de financement </w:t>
            </w:r>
            <w:r w:rsidRPr="00BD3DAF">
              <w:rPr>
                <w:szCs w:val="20"/>
                <w:lang w:val="fr-CA"/>
              </w:rPr>
              <w:t>pour la création d’une entreprise ou une entreprise en démarrage</w:t>
            </w:r>
          </w:p>
          <w:p w:rsidR="00C73934" w:rsidRPr="00BD3DAF" w:rsidRDefault="00D50D9D" w:rsidP="000E714E">
            <w:pPr>
              <w:pStyle w:val="ListParagraph"/>
              <w:tabs>
                <w:tab w:val="clear" w:pos="600"/>
              </w:tabs>
              <w:spacing w:after="120"/>
              <w:ind w:left="480"/>
              <w:contextualSpacing w:val="0"/>
              <w:rPr>
                <w:szCs w:val="22"/>
                <w:lang w:val="fr-CA"/>
              </w:rPr>
            </w:pPr>
            <w:r w:rsidRPr="00BD3DAF">
              <w:rPr>
                <w:szCs w:val="20"/>
                <w:lang w:val="fr-CA"/>
              </w:rPr>
              <w:t xml:space="preserve">la </w:t>
            </w:r>
            <w:r w:rsidRPr="00BD3DAF">
              <w:rPr>
                <w:b/>
                <w:szCs w:val="20"/>
                <w:lang w:val="fr-CA"/>
              </w:rPr>
              <w:t xml:space="preserve">mesure </w:t>
            </w:r>
            <w:r w:rsidRPr="00BD3DAF">
              <w:rPr>
                <w:szCs w:val="20"/>
                <w:lang w:val="fr-CA"/>
              </w:rPr>
              <w:t xml:space="preserve">d’une réussite ou d’un échec financier </w:t>
            </w:r>
          </w:p>
        </w:tc>
      </w:tr>
      <w:tr w:rsidR="000E714E" w:rsidRPr="00DE56D6" w:rsidTr="000878B1">
        <w:trPr>
          <w:trHeight w:val="3858"/>
        </w:trPr>
        <w:tc>
          <w:tcPr>
            <w:tcW w:w="2597" w:type="pct"/>
            <w:vMerge/>
            <w:shd w:val="clear" w:color="auto" w:fill="auto"/>
          </w:tcPr>
          <w:p w:rsidR="000E714E" w:rsidRPr="00BD3DAF" w:rsidRDefault="000E714E" w:rsidP="00A161B7">
            <w:pPr>
              <w:pStyle w:val="ListParagraph"/>
              <w:tabs>
                <w:tab w:val="clear" w:pos="600"/>
              </w:tabs>
              <w:spacing w:before="120" w:after="35"/>
              <w:ind w:left="480"/>
              <w:contextualSpacing w:val="0"/>
              <w:rPr>
                <w:szCs w:val="20"/>
                <w:lang w:val="fr-CA"/>
              </w:rPr>
            </w:pPr>
          </w:p>
        </w:tc>
        <w:tc>
          <w:tcPr>
            <w:tcW w:w="2403" w:type="pct"/>
            <w:shd w:val="clear" w:color="auto" w:fill="auto"/>
          </w:tcPr>
          <w:p w:rsidR="000E714E" w:rsidRPr="00BD3DAF" w:rsidRDefault="000E714E" w:rsidP="00A161B7">
            <w:pPr>
              <w:pStyle w:val="Topic"/>
              <w:spacing w:before="80"/>
              <w:contextualSpacing w:val="0"/>
              <w:rPr>
                <w:color w:val="577078"/>
                <w:szCs w:val="20"/>
                <w:lang w:val="fr-CA"/>
              </w:rPr>
            </w:pPr>
            <w:r>
              <w:rPr>
                <w:color w:val="577078"/>
                <w:szCs w:val="20"/>
                <w:lang w:val="fr-CA"/>
              </w:rPr>
              <w:t>Études des aliments</w:t>
            </w:r>
          </w:p>
          <w:p w:rsidR="000E714E" w:rsidRPr="00BD3DAF" w:rsidRDefault="000E714E" w:rsidP="00A161B7">
            <w:pPr>
              <w:pStyle w:val="contentheader"/>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 xml:space="preserve">les </w:t>
            </w:r>
            <w:r w:rsidRPr="00BD3DAF">
              <w:rPr>
                <w:rFonts w:cs="Calibri"/>
                <w:b/>
                <w:szCs w:val="20"/>
                <w:lang w:val="fr-CA"/>
              </w:rPr>
              <w:t>microbes pathogènes</w:t>
            </w:r>
            <w:r w:rsidRPr="00BD3DAF">
              <w:rPr>
                <w:rFonts w:cs="Calibri"/>
                <w:szCs w:val="20"/>
                <w:lang w:val="fr-CA"/>
              </w:rPr>
              <w:t xml:space="preserve"> associés aux maladies d’origine alimentaire</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les composantes de la préparation des aliments, y compris la façon d’utiliser et d’adapter des ingrédients, des techniques ou du matériel</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les</w:t>
            </w:r>
            <w:r w:rsidRPr="00BD3DAF">
              <w:rPr>
                <w:rFonts w:cs="Calibri"/>
                <w:b/>
                <w:szCs w:val="20"/>
                <w:lang w:val="fr-CA"/>
              </w:rPr>
              <w:t xml:space="preserve"> facteurs </w:t>
            </w:r>
            <w:r w:rsidRPr="00214A7E">
              <w:rPr>
                <w:rFonts w:cs="Calibri"/>
                <w:szCs w:val="20"/>
                <w:lang w:val="fr-CA"/>
              </w:rPr>
              <w:t xml:space="preserve">sanitaires, </w:t>
            </w:r>
            <w:r w:rsidRPr="005C0D4B">
              <w:rPr>
                <w:rFonts w:cs="Calibri"/>
                <w:szCs w:val="20"/>
                <w:lang w:val="fr-CA"/>
              </w:rPr>
              <w:t>économique et environnementaux</w:t>
            </w:r>
            <w:r>
              <w:rPr>
                <w:rFonts w:cs="Calibri"/>
                <w:b/>
                <w:szCs w:val="20"/>
                <w:lang w:val="fr-CA"/>
              </w:rPr>
              <w:t xml:space="preserve"> </w:t>
            </w:r>
            <w:r w:rsidRPr="00BD3DAF">
              <w:rPr>
                <w:rFonts w:cs="Calibri"/>
                <w:szCs w:val="20"/>
                <w:lang w:val="fr-CA"/>
              </w:rPr>
              <w:t>ayant une influence sur l’offre et le choix des aliments dans des contextes personnel, local et mondial</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 xml:space="preserve">les </w:t>
            </w:r>
            <w:r w:rsidRPr="00BD3DAF">
              <w:rPr>
                <w:rFonts w:cs="Calibri"/>
                <w:b/>
                <w:szCs w:val="20"/>
                <w:lang w:val="fr-CA"/>
              </w:rPr>
              <w:t xml:space="preserve">questions </w:t>
            </w:r>
            <w:r>
              <w:rPr>
                <w:rFonts w:cs="Calibri"/>
                <w:b/>
                <w:szCs w:val="20"/>
                <w:lang w:val="fr-CA"/>
              </w:rPr>
              <w:t xml:space="preserve">d’ordre </w:t>
            </w:r>
            <w:r w:rsidRPr="00BD3DAF">
              <w:rPr>
                <w:rFonts w:cs="Calibri"/>
                <w:b/>
                <w:szCs w:val="20"/>
                <w:lang w:val="fr-CA"/>
              </w:rPr>
              <w:t xml:space="preserve">éthique </w:t>
            </w:r>
            <w:r w:rsidRPr="00BD3DAF">
              <w:rPr>
                <w:rFonts w:cs="Calibri"/>
                <w:szCs w:val="20"/>
                <w:lang w:val="fr-CA"/>
              </w:rPr>
              <w:t>se rapportant aux systèmes alimentaires</w:t>
            </w:r>
          </w:p>
          <w:p w:rsidR="000E714E" w:rsidRPr="00BD3DAF" w:rsidRDefault="000E714E" w:rsidP="000E714E">
            <w:pPr>
              <w:pStyle w:val="ListParagraph"/>
              <w:tabs>
                <w:tab w:val="clear" w:pos="600"/>
              </w:tabs>
              <w:spacing w:after="120"/>
              <w:ind w:left="480"/>
              <w:contextualSpacing w:val="0"/>
              <w:rPr>
                <w:lang w:val="fr-CA"/>
              </w:rPr>
            </w:pPr>
            <w:r>
              <w:rPr>
                <w:rFonts w:cs="Calibri"/>
                <w:szCs w:val="20"/>
                <w:lang w:val="fr-CA"/>
              </w:rPr>
              <w:t xml:space="preserve">l’utilisation des aliments traditionnels autochtones, y compris les ingrédients, la récolte et la cueillette, l’entreposage, la préparation </w:t>
            </w:r>
            <w:r>
              <w:rPr>
                <w:rFonts w:cs="Calibri"/>
                <w:szCs w:val="20"/>
                <w:lang w:val="fr-CA"/>
              </w:rPr>
              <w:br/>
              <w:t>et la préservation</w:t>
            </w:r>
          </w:p>
        </w:tc>
      </w:tr>
    </w:tbl>
    <w:p w:rsidR="00C73934" w:rsidRPr="00BD3DAF" w:rsidRDefault="00C73934" w:rsidP="00A161B7">
      <w:pPr>
        <w:rPr>
          <w:sz w:val="12"/>
          <w:lang w:val="fr-CA"/>
        </w:rPr>
      </w:pPr>
    </w:p>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6387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5"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4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2"/>
        <w:gridCol w:w="6644"/>
      </w:tblGrid>
      <w:tr w:rsidR="000E714E" w:rsidRPr="00BD3DAF" w:rsidTr="000878B1">
        <w:tc>
          <w:tcPr>
            <w:tcW w:w="2623"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377"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C73934" w:rsidRPr="00DE56D6" w:rsidTr="000878B1">
        <w:trPr>
          <w:trHeight w:val="3207"/>
        </w:trPr>
        <w:tc>
          <w:tcPr>
            <w:tcW w:w="2623" w:type="pct"/>
            <w:shd w:val="clear" w:color="auto" w:fill="auto"/>
          </w:tcPr>
          <w:p w:rsidR="00C73934" w:rsidRPr="00BD3DAF" w:rsidRDefault="00C73934" w:rsidP="00A161B7">
            <w:pPr>
              <w:rPr>
                <w:lang w:val="fr-CA"/>
              </w:rPr>
            </w:pPr>
          </w:p>
        </w:tc>
        <w:tc>
          <w:tcPr>
            <w:tcW w:w="2377" w:type="pct"/>
            <w:shd w:val="clear" w:color="auto" w:fill="auto"/>
          </w:tcPr>
          <w:p w:rsidR="000E714E" w:rsidRPr="00BD3DAF" w:rsidRDefault="000E714E" w:rsidP="000E714E">
            <w:pPr>
              <w:pStyle w:val="Topic"/>
              <w:spacing w:before="80"/>
              <w:contextualSpacing w:val="0"/>
              <w:rPr>
                <w:color w:val="577078"/>
                <w:lang w:val="fr-CA"/>
              </w:rPr>
            </w:pPr>
            <w:r w:rsidRPr="00BD3DAF">
              <w:rPr>
                <w:color w:val="577078"/>
                <w:szCs w:val="20"/>
                <w:lang w:val="fr-CA"/>
              </w:rPr>
              <w:t>Technologies de l’information et des communications</w:t>
            </w:r>
          </w:p>
          <w:p w:rsidR="000E714E" w:rsidRPr="00BD3DAF" w:rsidRDefault="000E714E" w:rsidP="000E714E">
            <w:pPr>
              <w:pStyle w:val="contentheader"/>
              <w:rPr>
                <w:b/>
                <w:lang w:val="fr-CA"/>
              </w:rPr>
            </w:pPr>
            <w:r w:rsidRPr="00BD3DAF">
              <w:rPr>
                <w:lang w:val="fr-CA"/>
              </w:rPr>
              <w:t>L’élève connaîtra :</w:t>
            </w:r>
          </w:p>
          <w:p w:rsidR="000E714E" w:rsidRPr="00BD3DAF" w:rsidRDefault="000E714E" w:rsidP="000E714E">
            <w:pPr>
              <w:pStyle w:val="ListParagraph"/>
              <w:tabs>
                <w:tab w:val="clear" w:pos="600"/>
              </w:tabs>
              <w:ind w:left="480"/>
              <w:contextualSpacing w:val="0"/>
              <w:rPr>
                <w:szCs w:val="20"/>
                <w:lang w:val="fr-CA"/>
              </w:rPr>
            </w:pPr>
            <w:r w:rsidRPr="00BD3DAF">
              <w:rPr>
                <w:rFonts w:eastAsia="Calibri" w:cs="Calibri"/>
                <w:szCs w:val="20"/>
                <w:lang w:val="fr-CA"/>
              </w:rPr>
              <w:t>l’écriture</w:t>
            </w:r>
            <w:r w:rsidRPr="00BD3DAF">
              <w:rPr>
                <w:rFonts w:eastAsia="Calibri" w:cs="Calibri"/>
                <w:b/>
                <w:szCs w:val="20"/>
                <w:lang w:val="fr-CA"/>
              </w:rPr>
              <w:t xml:space="preserve"> </w:t>
            </w:r>
            <w:r w:rsidRPr="00BD3DAF">
              <w:rPr>
                <w:rFonts w:eastAsia="Calibri" w:cs="Calibri"/>
                <w:szCs w:val="20"/>
                <w:lang w:val="fr-CA"/>
              </w:rPr>
              <w:t>d’un</w:t>
            </w:r>
            <w:r w:rsidRPr="00BD3DAF">
              <w:rPr>
                <w:rFonts w:eastAsia="Calibri" w:cs="Calibri"/>
                <w:b/>
                <w:szCs w:val="20"/>
                <w:lang w:val="fr-CA"/>
              </w:rPr>
              <w:t xml:space="preserve"> code textuel</w:t>
            </w:r>
            <w:r w:rsidRPr="00BD3DAF">
              <w:rPr>
                <w:rFonts w:eastAsia="Calibri" w:cs="Calibri"/>
                <w:szCs w:val="20"/>
                <w:lang w:val="fr-CA"/>
              </w:rPr>
              <w:t xml:space="preserve"> </w:t>
            </w:r>
          </w:p>
          <w:p w:rsidR="000E714E" w:rsidRPr="00BD3DAF" w:rsidRDefault="000E714E" w:rsidP="000E714E">
            <w:pPr>
              <w:pStyle w:val="ListParagraph"/>
              <w:tabs>
                <w:tab w:val="clear" w:pos="600"/>
              </w:tabs>
              <w:ind w:left="480"/>
              <w:contextualSpacing w:val="0"/>
              <w:rPr>
                <w:szCs w:val="20"/>
                <w:lang w:val="fr-CA"/>
              </w:rPr>
            </w:pPr>
            <w:r w:rsidRPr="00BD3DAF">
              <w:rPr>
                <w:rFonts w:eastAsia="Calibri" w:cs="Calibri"/>
                <w:szCs w:val="20"/>
                <w:lang w:val="fr-CA"/>
              </w:rPr>
              <w:t xml:space="preserve">la représentation binaire de différents types de données, </w:t>
            </w:r>
            <w:r w:rsidRPr="00BD3DAF">
              <w:rPr>
                <w:rFonts w:eastAsia="Calibri" w:cs="Calibri"/>
                <w:szCs w:val="20"/>
                <w:lang w:val="fr-CA"/>
              </w:rPr>
              <w:br/>
              <w:t>dont des textes, des sons, des images, des vidéos</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la</w:t>
            </w:r>
            <w:r w:rsidRPr="00BD3DAF">
              <w:rPr>
                <w:b/>
                <w:szCs w:val="20"/>
                <w:lang w:val="fr-CA"/>
              </w:rPr>
              <w:t xml:space="preserve"> création d’applications mobiles à l’aide d’un outil </w:t>
            </w:r>
            <w:r w:rsidRPr="00BD3DAF">
              <w:rPr>
                <w:b/>
                <w:szCs w:val="20"/>
                <w:lang w:val="fr-CA"/>
              </w:rPr>
              <w:br/>
              <w:t>« glisser-déposer »</w:t>
            </w:r>
            <w:r w:rsidRPr="00BD3DAF">
              <w:rPr>
                <w:rFonts w:eastAsia="Calibri" w:cs="Calibri"/>
                <w:szCs w:val="20"/>
                <w:lang w:val="fr-CA"/>
              </w:rPr>
              <w:t xml:space="preserve"> </w:t>
            </w:r>
          </w:p>
          <w:p w:rsidR="000E714E" w:rsidRPr="00BD3DAF" w:rsidRDefault="000E714E" w:rsidP="000E714E">
            <w:pPr>
              <w:pStyle w:val="ListParagraph"/>
              <w:tabs>
                <w:tab w:val="clear" w:pos="600"/>
              </w:tabs>
              <w:ind w:left="480"/>
              <w:contextualSpacing w:val="0"/>
              <w:rPr>
                <w:szCs w:val="20"/>
                <w:lang w:val="fr-CA"/>
              </w:rPr>
            </w:pPr>
            <w:r w:rsidRPr="00BD3DAF">
              <w:rPr>
                <w:rFonts w:eastAsia="Calibri" w:cs="Calibri"/>
                <w:szCs w:val="20"/>
                <w:lang w:val="fr-CA"/>
              </w:rPr>
              <w:t xml:space="preserve">la programmation de </w:t>
            </w:r>
            <w:r w:rsidRPr="00BD3DAF">
              <w:rPr>
                <w:rFonts w:eastAsia="Calibri" w:cs="Calibri"/>
                <w:b/>
                <w:szCs w:val="20"/>
                <w:lang w:val="fr-CA"/>
              </w:rPr>
              <w:t>composants modulaires</w:t>
            </w:r>
            <w:r w:rsidRPr="00BD3DAF">
              <w:rPr>
                <w:rFonts w:eastAsia="Calibri" w:cs="Calibri"/>
                <w:szCs w:val="20"/>
                <w:lang w:val="fr-CA"/>
              </w:rPr>
              <w:t xml:space="preserve"> </w:t>
            </w:r>
          </w:p>
          <w:p w:rsidR="00576CE7" w:rsidRPr="00576CE7" w:rsidRDefault="000E714E" w:rsidP="000E714E">
            <w:pPr>
              <w:pStyle w:val="ListParagraph"/>
              <w:tabs>
                <w:tab w:val="clear" w:pos="600"/>
              </w:tabs>
              <w:spacing w:before="120"/>
              <w:ind w:left="480"/>
              <w:contextualSpacing w:val="0"/>
              <w:rPr>
                <w:szCs w:val="20"/>
                <w:lang w:val="fr-CA"/>
              </w:rPr>
            </w:pPr>
            <w:r w:rsidRPr="00BD3DAF">
              <w:rPr>
                <w:rFonts w:eastAsia="Calibri" w:cs="Calibri"/>
                <w:szCs w:val="20"/>
                <w:lang w:val="fr-CA"/>
              </w:rPr>
              <w:t xml:space="preserve">la façon de créer et de collaborer dans un </w:t>
            </w:r>
            <w:r w:rsidRPr="00BD3DAF">
              <w:rPr>
                <w:rFonts w:eastAsia="Calibri" w:cs="Calibri"/>
                <w:b/>
                <w:szCs w:val="20"/>
                <w:lang w:val="fr-CA"/>
              </w:rPr>
              <w:t>environnement infonuagique</w:t>
            </w:r>
            <w:r>
              <w:rPr>
                <w:rFonts w:eastAsia="Calibri" w:cs="Calibri"/>
                <w:b/>
                <w:szCs w:val="20"/>
                <w:lang w:val="fr-CA"/>
              </w:rPr>
              <w:t xml:space="preserve"> </w:t>
            </w:r>
          </w:p>
          <w:p w:rsidR="00C73934" w:rsidRPr="00BD3DAF" w:rsidRDefault="00D50D9D" w:rsidP="000E714E">
            <w:pPr>
              <w:pStyle w:val="ListParagraph"/>
              <w:tabs>
                <w:tab w:val="clear" w:pos="600"/>
              </w:tabs>
              <w:spacing w:before="120"/>
              <w:ind w:left="480"/>
              <w:contextualSpacing w:val="0"/>
              <w:rPr>
                <w:szCs w:val="20"/>
                <w:lang w:val="fr-CA"/>
              </w:rPr>
            </w:pPr>
            <w:r w:rsidRPr="00BD3DAF">
              <w:rPr>
                <w:rFonts w:eastAsia="Calibri" w:cs="Calibri"/>
                <w:szCs w:val="20"/>
                <w:lang w:val="fr-CA"/>
              </w:rPr>
              <w:t xml:space="preserve">la composition et l’utilisation du matériel de mise </w:t>
            </w:r>
            <w:r w:rsidR="00E37B14">
              <w:rPr>
                <w:rFonts w:eastAsia="Calibri" w:cs="Calibri"/>
                <w:szCs w:val="20"/>
                <w:lang w:val="fr-CA"/>
              </w:rPr>
              <w:br/>
            </w:r>
            <w:r w:rsidRPr="00BD3DAF">
              <w:rPr>
                <w:rFonts w:eastAsia="Calibri" w:cs="Calibri"/>
                <w:szCs w:val="20"/>
                <w:lang w:val="fr-CA"/>
              </w:rPr>
              <w:t xml:space="preserve">en réseau et la topologie connexe, dont les types de routeurs pour réseaux câblés ou radiotéléphoniques, les commutateurs, les concentrateurs, les </w:t>
            </w:r>
            <w:r w:rsidRPr="00BD3DAF">
              <w:rPr>
                <w:rFonts w:eastAsia="Calibri" w:cs="Calibri"/>
                <w:b/>
                <w:szCs w:val="20"/>
                <w:lang w:val="fr-CA"/>
              </w:rPr>
              <w:t>systèmes de transfert sans</w:t>
            </w:r>
            <w:r w:rsidRPr="00BD3DAF">
              <w:rPr>
                <w:rFonts w:eastAsia="Calibri" w:cs="Calibri"/>
                <w:szCs w:val="20"/>
                <w:lang w:val="fr-CA"/>
              </w:rPr>
              <w:t xml:space="preserve"> </w:t>
            </w:r>
            <w:r w:rsidRPr="00BD3DAF">
              <w:rPr>
                <w:rFonts w:eastAsia="Calibri" w:cs="Calibri"/>
                <w:b/>
                <w:szCs w:val="20"/>
                <w:lang w:val="fr-CA"/>
              </w:rPr>
              <w:t>fil</w:t>
            </w:r>
            <w:r w:rsidRPr="00BD3DAF">
              <w:rPr>
                <w:rFonts w:eastAsia="Calibri" w:cs="Calibri"/>
                <w:szCs w:val="20"/>
                <w:lang w:val="fr-CA"/>
              </w:rPr>
              <w:t>; les relations client-serveur</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les fonctions des systèmes d’exploitation, dont les systèmes mobiles, exclusifs, ou de code source ouvert</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 xml:space="preserve">les </w:t>
            </w:r>
            <w:r w:rsidRPr="00BD3DAF">
              <w:rPr>
                <w:rFonts w:eastAsia="Calibri" w:cs="Calibri"/>
                <w:b/>
                <w:szCs w:val="20"/>
                <w:lang w:val="fr-CA"/>
              </w:rPr>
              <w:t>incidences</w:t>
            </w:r>
            <w:r w:rsidRPr="00BD3DAF">
              <w:rPr>
                <w:rFonts w:eastAsia="Calibri" w:cs="Calibri"/>
                <w:szCs w:val="20"/>
                <w:lang w:val="fr-CA"/>
              </w:rPr>
              <w:t xml:space="preserve"> actuelles et futures du caractère changeant </w:t>
            </w:r>
            <w:r w:rsidR="00E37B14">
              <w:rPr>
                <w:rFonts w:eastAsia="Calibri" w:cs="Calibri"/>
                <w:szCs w:val="20"/>
                <w:lang w:val="fr-CA"/>
              </w:rPr>
              <w:br/>
            </w:r>
            <w:r w:rsidRPr="00BD3DAF">
              <w:rPr>
                <w:rFonts w:eastAsia="Calibri" w:cs="Calibri"/>
                <w:szCs w:val="20"/>
                <w:lang w:val="fr-CA"/>
              </w:rPr>
              <w:t>des normes relatives au Web et des technologies de réseau infonuagique</w:t>
            </w:r>
          </w:p>
          <w:p w:rsidR="00C73934" w:rsidRPr="00BD3DAF" w:rsidRDefault="00D50D9D" w:rsidP="000E714E">
            <w:pPr>
              <w:pStyle w:val="ListParagraph"/>
              <w:tabs>
                <w:tab w:val="clear" w:pos="600"/>
              </w:tabs>
              <w:ind w:left="480"/>
              <w:contextualSpacing w:val="0"/>
              <w:rPr>
                <w:b/>
                <w:szCs w:val="20"/>
                <w:lang w:val="fr-CA"/>
              </w:rPr>
            </w:pPr>
            <w:r w:rsidRPr="00BD3DAF">
              <w:rPr>
                <w:rFonts w:eastAsia="Calibri" w:cs="Calibri"/>
                <w:szCs w:val="20"/>
                <w:lang w:val="fr-CA"/>
              </w:rPr>
              <w:t>la</w:t>
            </w:r>
            <w:r w:rsidRPr="00BD3DAF">
              <w:rPr>
                <w:rFonts w:eastAsia="Calibri" w:cs="Calibri"/>
                <w:b/>
                <w:szCs w:val="20"/>
                <w:lang w:val="fr-CA"/>
              </w:rPr>
              <w:t xml:space="preserve"> conception Web</w:t>
            </w:r>
            <w:r w:rsidRPr="00BD3DAF">
              <w:rPr>
                <w:b/>
                <w:szCs w:val="20"/>
                <w:lang w:val="fr-CA"/>
              </w:rPr>
              <w:t xml:space="preserve"> </w:t>
            </w:r>
          </w:p>
          <w:p w:rsidR="00C73934" w:rsidRPr="00BD3DAF" w:rsidRDefault="00D50D9D" w:rsidP="000E714E">
            <w:pPr>
              <w:pStyle w:val="ListParagraph"/>
              <w:tabs>
                <w:tab w:val="clear" w:pos="600"/>
              </w:tabs>
              <w:ind w:left="480"/>
              <w:contextualSpacing w:val="0"/>
              <w:rPr>
                <w:spacing w:val="-2"/>
                <w:szCs w:val="20"/>
                <w:lang w:val="fr-CA"/>
              </w:rPr>
            </w:pPr>
            <w:r w:rsidRPr="00BD3DAF">
              <w:rPr>
                <w:spacing w:val="-2"/>
                <w:szCs w:val="20"/>
                <w:lang w:val="fr-CA"/>
              </w:rPr>
              <w:t xml:space="preserve">les stratégies de prise en charge d’un contenu numérique personnel, y compris la gestion, la personnalisation, l’organisation, l’actualisation, l’apport, la création et la publication de matériel </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les</w:t>
            </w:r>
            <w:r w:rsidRPr="00BD3DAF">
              <w:rPr>
                <w:b/>
                <w:szCs w:val="20"/>
                <w:lang w:val="fr-CA"/>
              </w:rPr>
              <w:t xml:space="preserve"> rapports </w:t>
            </w:r>
            <w:r w:rsidRPr="00BD3DAF">
              <w:rPr>
                <w:szCs w:val="20"/>
                <w:lang w:val="fr-CA"/>
              </w:rPr>
              <w:t>entre la technologie et les changements sociaux</w:t>
            </w:r>
          </w:p>
          <w:p w:rsidR="00C73934" w:rsidRPr="005C0D4B" w:rsidRDefault="00D50D9D" w:rsidP="000E714E">
            <w:pPr>
              <w:pStyle w:val="ListParagraph"/>
              <w:tabs>
                <w:tab w:val="clear" w:pos="600"/>
              </w:tabs>
              <w:ind w:left="480"/>
              <w:contextualSpacing w:val="0"/>
              <w:rPr>
                <w:szCs w:val="22"/>
                <w:lang w:val="fr-CA"/>
              </w:rPr>
            </w:pPr>
            <w:r w:rsidRPr="00BD3DAF">
              <w:rPr>
                <w:szCs w:val="20"/>
                <w:lang w:val="fr-CA"/>
              </w:rPr>
              <w:t xml:space="preserve">les stratégies </w:t>
            </w:r>
            <w:r w:rsidR="005C0D4B">
              <w:rPr>
                <w:szCs w:val="20"/>
                <w:lang w:val="fr-CA"/>
              </w:rPr>
              <w:t xml:space="preserve">de gestion et de maintien des </w:t>
            </w:r>
            <w:r w:rsidRPr="00BD3DAF">
              <w:rPr>
                <w:rFonts w:eastAsia="Calibri" w:cs="Calibri"/>
                <w:b/>
                <w:szCs w:val="20"/>
                <w:lang w:val="fr-CA"/>
              </w:rPr>
              <w:t>réseau</w:t>
            </w:r>
            <w:r w:rsidR="005C0D4B">
              <w:rPr>
                <w:rFonts w:eastAsia="Calibri" w:cs="Calibri"/>
                <w:b/>
                <w:szCs w:val="20"/>
                <w:lang w:val="fr-CA"/>
              </w:rPr>
              <w:t>x</w:t>
            </w:r>
            <w:r w:rsidRPr="00BD3DAF">
              <w:rPr>
                <w:rFonts w:eastAsia="Calibri" w:cs="Calibri"/>
                <w:b/>
                <w:szCs w:val="20"/>
                <w:lang w:val="fr-CA"/>
              </w:rPr>
              <w:t xml:space="preserve"> d’apprentissage personnel</w:t>
            </w:r>
            <w:r w:rsidR="005C0D4B">
              <w:rPr>
                <w:rFonts w:eastAsia="Calibri" w:cs="Calibri"/>
                <w:b/>
                <w:szCs w:val="20"/>
                <w:lang w:val="fr-CA"/>
              </w:rPr>
              <w:t>s</w:t>
            </w:r>
            <w:r w:rsidRPr="00BD3DAF">
              <w:rPr>
                <w:rFonts w:eastAsia="Calibri" w:cs="Calibri"/>
                <w:szCs w:val="20"/>
                <w:lang w:val="fr-CA"/>
              </w:rPr>
              <w:t xml:space="preserve">, y compris </w:t>
            </w:r>
            <w:r w:rsidR="005C0D4B">
              <w:rPr>
                <w:rFonts w:eastAsia="Calibri" w:cs="Calibri"/>
                <w:szCs w:val="20"/>
                <w:lang w:val="fr-CA"/>
              </w:rPr>
              <w:t xml:space="preserve">ceux de </w:t>
            </w:r>
            <w:r w:rsidRPr="00BD3DAF">
              <w:rPr>
                <w:rFonts w:eastAsia="Calibri" w:cs="Calibri"/>
                <w:szCs w:val="20"/>
                <w:lang w:val="fr-CA"/>
              </w:rPr>
              <w:t xml:space="preserve">la </w:t>
            </w:r>
            <w:r w:rsidRPr="00BD3DAF">
              <w:rPr>
                <w:rFonts w:eastAsia="Calibri" w:cs="Calibri"/>
                <w:b/>
                <w:szCs w:val="20"/>
                <w:lang w:val="fr-CA"/>
              </w:rPr>
              <w:t>création</w:t>
            </w:r>
            <w:r w:rsidRPr="00BD3DAF">
              <w:rPr>
                <w:rFonts w:eastAsia="Calibri" w:cs="Calibri"/>
                <w:szCs w:val="20"/>
                <w:lang w:val="fr-CA"/>
              </w:rPr>
              <w:t xml:space="preserve"> </w:t>
            </w:r>
            <w:r w:rsidR="00E37B14">
              <w:rPr>
                <w:rFonts w:eastAsia="Calibri" w:cs="Calibri"/>
                <w:szCs w:val="20"/>
                <w:lang w:val="fr-CA"/>
              </w:rPr>
              <w:br/>
            </w:r>
            <w:r w:rsidRPr="00BD3DAF">
              <w:rPr>
                <w:rFonts w:eastAsia="Calibri" w:cs="Calibri"/>
                <w:szCs w:val="20"/>
                <w:lang w:val="fr-CA"/>
              </w:rPr>
              <w:t xml:space="preserve">et </w:t>
            </w:r>
            <w:r w:rsidR="005C0D4B">
              <w:rPr>
                <w:rFonts w:eastAsia="Calibri" w:cs="Calibri"/>
                <w:szCs w:val="20"/>
                <w:lang w:val="fr-CA"/>
              </w:rPr>
              <w:t xml:space="preserve">de </w:t>
            </w:r>
            <w:r w:rsidRPr="00BD3DAF">
              <w:rPr>
                <w:rFonts w:eastAsia="Calibri" w:cs="Calibri"/>
                <w:szCs w:val="20"/>
                <w:lang w:val="fr-CA"/>
              </w:rPr>
              <w:t xml:space="preserve">la </w:t>
            </w:r>
            <w:r w:rsidRPr="00BD3DAF">
              <w:rPr>
                <w:rFonts w:eastAsia="Calibri" w:cs="Calibri"/>
                <w:b/>
                <w:szCs w:val="20"/>
                <w:lang w:val="fr-CA"/>
              </w:rPr>
              <w:t>consommation</w:t>
            </w:r>
            <w:r w:rsidRPr="00BD3DAF">
              <w:rPr>
                <w:rFonts w:eastAsia="Calibri" w:cs="Calibri"/>
                <w:szCs w:val="20"/>
                <w:lang w:val="fr-CA"/>
              </w:rPr>
              <w:t xml:space="preserve"> </w:t>
            </w:r>
            <w:r w:rsidRPr="00BD3DAF">
              <w:rPr>
                <w:rFonts w:eastAsia="Calibri" w:cs="Calibri"/>
                <w:b/>
                <w:szCs w:val="20"/>
                <w:lang w:val="fr-CA"/>
              </w:rPr>
              <w:t>de contenu</w:t>
            </w:r>
          </w:p>
          <w:p w:rsidR="005C0D4B" w:rsidRPr="00BD3DAF" w:rsidRDefault="005C0D4B" w:rsidP="000E714E">
            <w:pPr>
              <w:pStyle w:val="ListParagraph"/>
              <w:tabs>
                <w:tab w:val="clear" w:pos="600"/>
              </w:tabs>
              <w:spacing w:after="120"/>
              <w:ind w:left="480"/>
              <w:contextualSpacing w:val="0"/>
              <w:rPr>
                <w:szCs w:val="22"/>
                <w:lang w:val="fr-CA"/>
              </w:rPr>
            </w:pPr>
            <w:r w:rsidRPr="005C0D4B">
              <w:rPr>
                <w:rFonts w:eastAsia="Calibri" w:cs="Calibri"/>
                <w:szCs w:val="20"/>
                <w:lang w:val="fr-CA"/>
              </w:rPr>
              <w:t>des</w:t>
            </w:r>
            <w:r>
              <w:rPr>
                <w:rFonts w:eastAsia="Calibri" w:cs="Calibri"/>
                <w:b/>
                <w:szCs w:val="20"/>
                <w:lang w:val="fr-CA"/>
              </w:rPr>
              <w:t xml:space="preserve"> techniques d’entrée au clavier</w:t>
            </w:r>
          </w:p>
        </w:tc>
      </w:tr>
    </w:tbl>
    <w:p w:rsidR="00C73934" w:rsidRPr="00BD3DAF" w:rsidRDefault="00C73934" w:rsidP="00A161B7">
      <w:pPr>
        <w:rPr>
          <w:sz w:val="12"/>
          <w:lang w:val="fr-CA"/>
        </w:rPr>
      </w:pPr>
    </w:p>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6489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DE56D6" w:rsidTr="000878B1">
        <w:trPr>
          <w:trHeight w:val="1400"/>
        </w:trPr>
        <w:tc>
          <w:tcPr>
            <w:tcW w:w="2597" w:type="pct"/>
            <w:shd w:val="clear" w:color="auto" w:fill="auto"/>
          </w:tcPr>
          <w:p w:rsidR="000E714E" w:rsidRPr="00BD3DAF" w:rsidRDefault="000E714E" w:rsidP="00A161B7">
            <w:pPr>
              <w:pStyle w:val="Topicsub"/>
              <w:spacing w:before="120"/>
              <w:rPr>
                <w:lang w:val="fr-CA"/>
              </w:rPr>
            </w:pPr>
          </w:p>
        </w:tc>
        <w:tc>
          <w:tcPr>
            <w:tcW w:w="2403" w:type="pct"/>
            <w:shd w:val="clear" w:color="auto" w:fill="auto"/>
          </w:tcPr>
          <w:p w:rsidR="000E714E" w:rsidRPr="00BD3DAF" w:rsidRDefault="000E714E" w:rsidP="00C73934">
            <w:pPr>
              <w:pStyle w:val="Topic"/>
              <w:spacing w:before="80"/>
              <w:contextualSpacing w:val="0"/>
              <w:rPr>
                <w:lang w:val="fr-CA"/>
              </w:rPr>
            </w:pPr>
            <w:r w:rsidRPr="00BD3DAF">
              <w:rPr>
                <w:color w:val="577078"/>
                <w:szCs w:val="20"/>
                <w:lang w:val="fr-CA"/>
              </w:rPr>
              <w:t>Arts médiatiques</w:t>
            </w:r>
          </w:p>
          <w:p w:rsidR="000E714E" w:rsidRPr="00BD3DAF" w:rsidRDefault="000E714E" w:rsidP="00C73934">
            <w:pPr>
              <w:pStyle w:val="contentheader"/>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 xml:space="preserve">les </w:t>
            </w:r>
            <w:r>
              <w:rPr>
                <w:szCs w:val="20"/>
                <w:lang w:val="fr-CA"/>
              </w:rPr>
              <w:t>technologies</w:t>
            </w:r>
            <w:r w:rsidRPr="00BD3DAF">
              <w:rPr>
                <w:szCs w:val="20"/>
                <w:lang w:val="fr-CA"/>
              </w:rPr>
              <w:t xml:space="preserve"> de</w:t>
            </w:r>
            <w:r>
              <w:rPr>
                <w:szCs w:val="20"/>
                <w:lang w:val="fr-CA"/>
              </w:rPr>
              <w:t>s</w:t>
            </w:r>
            <w:r w:rsidRPr="00BD3DAF">
              <w:rPr>
                <w:szCs w:val="20"/>
                <w:lang w:val="fr-CA"/>
              </w:rPr>
              <w:t xml:space="preserve"> médias </w:t>
            </w:r>
            <w:r w:rsidRPr="00BB48EE">
              <w:rPr>
                <w:b/>
                <w:szCs w:val="20"/>
                <w:lang w:val="fr-CA"/>
              </w:rPr>
              <w:t>numériques et non numériques</w:t>
            </w:r>
            <w:r w:rsidRPr="00BD3DAF">
              <w:rPr>
                <w:szCs w:val="20"/>
                <w:lang w:val="fr-CA"/>
              </w:rPr>
              <w:t>, leurs caractéristiques distinctives et leurs utilisations</w:t>
            </w:r>
          </w:p>
          <w:p w:rsidR="000E714E" w:rsidRPr="00E37B14" w:rsidRDefault="000E714E" w:rsidP="000E714E">
            <w:pPr>
              <w:pStyle w:val="ListParagraph"/>
              <w:tabs>
                <w:tab w:val="clear" w:pos="600"/>
              </w:tabs>
              <w:ind w:left="480"/>
              <w:contextualSpacing w:val="0"/>
              <w:rPr>
                <w:szCs w:val="20"/>
                <w:lang w:val="fr-CA"/>
              </w:rPr>
            </w:pPr>
            <w:r w:rsidRPr="00E37B14">
              <w:rPr>
                <w:szCs w:val="20"/>
                <w:lang w:val="fr-CA"/>
              </w:rPr>
              <w:t xml:space="preserve">les techniques d’organisation des idées pour structurer l’information </w:t>
            </w:r>
            <w:r w:rsidRPr="00E37B14">
              <w:rPr>
                <w:szCs w:val="20"/>
                <w:lang w:val="fr-CA"/>
              </w:rPr>
              <w:br/>
              <w:t xml:space="preserve">et le récit à l’aide des </w:t>
            </w:r>
            <w:r w:rsidRPr="00E37B14">
              <w:rPr>
                <w:b/>
                <w:szCs w:val="20"/>
                <w:lang w:val="fr-CA"/>
              </w:rPr>
              <w:t xml:space="preserve">conventions </w:t>
            </w:r>
            <w:r w:rsidRPr="00E37B14">
              <w:rPr>
                <w:szCs w:val="20"/>
                <w:lang w:val="fr-CA"/>
              </w:rPr>
              <w:t xml:space="preserve">propres aux </w:t>
            </w:r>
            <w:r w:rsidRPr="00E37B14">
              <w:rPr>
                <w:rFonts w:cs="Calibri"/>
                <w:szCs w:val="20"/>
                <w:lang w:val="fr-CA"/>
              </w:rPr>
              <w:t>médias</w:t>
            </w:r>
          </w:p>
          <w:p w:rsidR="000E714E" w:rsidRPr="00BB48EE" w:rsidRDefault="000E714E" w:rsidP="000E714E">
            <w:pPr>
              <w:pStyle w:val="ListParagraph"/>
              <w:tabs>
                <w:tab w:val="clear" w:pos="600"/>
              </w:tabs>
              <w:ind w:left="480"/>
              <w:contextualSpacing w:val="0"/>
              <w:rPr>
                <w:szCs w:val="20"/>
                <w:lang w:val="fr-CA"/>
              </w:rPr>
            </w:pPr>
            <w:r>
              <w:rPr>
                <w:rFonts w:cs="Calibri"/>
                <w:szCs w:val="20"/>
                <w:lang w:val="fr-CA"/>
              </w:rPr>
              <w:t xml:space="preserve">les </w:t>
            </w:r>
            <w:r w:rsidRPr="00BB48EE">
              <w:rPr>
                <w:rFonts w:cs="Calibri"/>
                <w:b/>
                <w:szCs w:val="20"/>
                <w:lang w:val="fr-CA"/>
              </w:rPr>
              <w:t>compétences de production médiatique</w:t>
            </w:r>
          </w:p>
          <w:p w:rsidR="000E714E" w:rsidRPr="00BB48EE" w:rsidRDefault="000E714E" w:rsidP="000E714E">
            <w:pPr>
              <w:pStyle w:val="ListParagraph"/>
              <w:tabs>
                <w:tab w:val="clear" w:pos="600"/>
              </w:tabs>
              <w:ind w:left="480"/>
              <w:contextualSpacing w:val="0"/>
              <w:rPr>
                <w:szCs w:val="20"/>
                <w:lang w:val="fr-CA"/>
              </w:rPr>
            </w:pPr>
            <w:r w:rsidRPr="00BB48EE">
              <w:rPr>
                <w:rFonts w:cs="Calibri"/>
                <w:szCs w:val="20"/>
                <w:lang w:val="fr-CA"/>
              </w:rPr>
              <w:t>la</w:t>
            </w:r>
            <w:r>
              <w:rPr>
                <w:rFonts w:cs="Calibri"/>
                <w:b/>
                <w:szCs w:val="20"/>
                <w:lang w:val="fr-CA"/>
              </w:rPr>
              <w:t xml:space="preserve"> technologie conforme aux normes</w:t>
            </w:r>
          </w:p>
          <w:p w:rsidR="000E714E" w:rsidRPr="00BD3DAF" w:rsidRDefault="000E714E" w:rsidP="000E714E">
            <w:pPr>
              <w:pStyle w:val="ListParagraph"/>
              <w:tabs>
                <w:tab w:val="clear" w:pos="600"/>
              </w:tabs>
              <w:ind w:left="480"/>
              <w:contextualSpacing w:val="0"/>
              <w:rPr>
                <w:szCs w:val="20"/>
                <w:lang w:val="fr-CA"/>
              </w:rPr>
            </w:pPr>
            <w:r w:rsidRPr="00BB48EE">
              <w:rPr>
                <w:rFonts w:cs="Calibri"/>
                <w:szCs w:val="20"/>
                <w:lang w:val="fr-CA"/>
              </w:rPr>
              <w:t>les</w:t>
            </w:r>
            <w:r>
              <w:rPr>
                <w:rFonts w:cs="Calibri"/>
                <w:b/>
                <w:szCs w:val="20"/>
                <w:lang w:val="fr-CA"/>
              </w:rPr>
              <w:t xml:space="preserve"> considération d’ordre éthique, moral et juridique </w:t>
            </w:r>
            <w:r>
              <w:rPr>
                <w:rFonts w:cs="Calibri"/>
                <w:b/>
                <w:szCs w:val="20"/>
                <w:lang w:val="fr-CA"/>
              </w:rPr>
              <w:br/>
              <w:t>et les questions réglementaires</w:t>
            </w:r>
          </w:p>
          <w:p w:rsidR="000E714E" w:rsidRDefault="000E714E" w:rsidP="000E714E">
            <w:pPr>
              <w:pStyle w:val="ListParagraph"/>
              <w:tabs>
                <w:tab w:val="clear" w:pos="600"/>
              </w:tabs>
              <w:ind w:left="480"/>
              <w:contextualSpacing w:val="0"/>
              <w:rPr>
                <w:szCs w:val="20"/>
                <w:lang w:val="fr-CA"/>
              </w:rPr>
            </w:pPr>
            <w:r w:rsidRPr="00BD3DAF">
              <w:rPr>
                <w:szCs w:val="20"/>
                <w:lang w:val="fr-CA"/>
              </w:rPr>
              <w:t xml:space="preserve">les </w:t>
            </w:r>
            <w:r>
              <w:rPr>
                <w:szCs w:val="20"/>
                <w:lang w:val="fr-CA"/>
              </w:rPr>
              <w:t xml:space="preserve">éléments techniques et symboliques pouvant être utilisés </w:t>
            </w:r>
            <w:r>
              <w:rPr>
                <w:szCs w:val="20"/>
                <w:lang w:val="fr-CA"/>
              </w:rPr>
              <w:br/>
              <w:t>en narration</w:t>
            </w:r>
          </w:p>
          <w:p w:rsidR="000E714E" w:rsidRDefault="000E714E" w:rsidP="000E714E">
            <w:pPr>
              <w:pStyle w:val="ListParagraph"/>
              <w:tabs>
                <w:tab w:val="clear" w:pos="600"/>
              </w:tabs>
              <w:ind w:left="480"/>
              <w:contextualSpacing w:val="0"/>
              <w:rPr>
                <w:szCs w:val="20"/>
                <w:lang w:val="fr-CA"/>
              </w:rPr>
            </w:pPr>
            <w:r>
              <w:rPr>
                <w:szCs w:val="20"/>
                <w:lang w:val="fr-CA"/>
              </w:rPr>
              <w:t xml:space="preserve">les éléments et les objectifs particuliers d’œuvres d’art médiatiques, d’hier et d’aujourd’hui, pour explorer divers points </w:t>
            </w:r>
            <w:r>
              <w:rPr>
                <w:szCs w:val="20"/>
                <w:lang w:val="fr-CA"/>
              </w:rPr>
              <w:br/>
              <w:t>de vue, dont ceux des peuples autochtones</w:t>
            </w:r>
          </w:p>
          <w:p w:rsidR="000E714E" w:rsidRDefault="000E714E" w:rsidP="000E714E">
            <w:pPr>
              <w:pStyle w:val="ListParagraph"/>
              <w:tabs>
                <w:tab w:val="clear" w:pos="600"/>
              </w:tabs>
              <w:ind w:left="480"/>
              <w:contextualSpacing w:val="0"/>
              <w:rPr>
                <w:szCs w:val="20"/>
                <w:lang w:val="fr-CA"/>
              </w:rPr>
            </w:pPr>
            <w:r>
              <w:rPr>
                <w:szCs w:val="20"/>
                <w:lang w:val="fr-CA"/>
              </w:rPr>
              <w:t xml:space="preserve">les objectifs précis sous-jacents à l’utilisation des médias pour </w:t>
            </w:r>
            <w:r>
              <w:rPr>
                <w:szCs w:val="20"/>
                <w:lang w:val="fr-CA"/>
              </w:rPr>
              <w:br/>
              <w:t>la défense des intérêts des peuples autochtones du Canada</w:t>
            </w:r>
          </w:p>
          <w:p w:rsidR="000E714E" w:rsidRPr="00BD3DAF" w:rsidRDefault="000E714E" w:rsidP="000E714E">
            <w:pPr>
              <w:pStyle w:val="ListParagraph"/>
              <w:tabs>
                <w:tab w:val="clear" w:pos="600"/>
              </w:tabs>
              <w:spacing w:before="120" w:after="120"/>
              <w:ind w:left="480"/>
              <w:contextualSpacing w:val="0"/>
              <w:rPr>
                <w:rFonts w:cs="Calibri"/>
                <w:szCs w:val="20"/>
                <w:lang w:val="fr-CA" w:eastAsia="ja-JP"/>
              </w:rPr>
            </w:pPr>
            <w:r>
              <w:rPr>
                <w:szCs w:val="20"/>
                <w:lang w:val="fr-CA"/>
              </w:rPr>
              <w:t>les influences des médias numériques dans la société</w:t>
            </w:r>
          </w:p>
        </w:tc>
      </w:tr>
      <w:tr w:rsidR="000E714E" w:rsidRPr="00DE56D6" w:rsidTr="000878B1">
        <w:trPr>
          <w:trHeight w:val="1400"/>
        </w:trPr>
        <w:tc>
          <w:tcPr>
            <w:tcW w:w="2597" w:type="pct"/>
            <w:shd w:val="clear" w:color="auto" w:fill="auto"/>
          </w:tcPr>
          <w:p w:rsidR="00C73934" w:rsidRPr="00BD3DAF" w:rsidRDefault="00C73934" w:rsidP="00A161B7">
            <w:pPr>
              <w:pStyle w:val="Topicsub"/>
              <w:spacing w:before="120"/>
              <w:rPr>
                <w:lang w:val="fr-CA"/>
              </w:rPr>
            </w:pPr>
          </w:p>
        </w:tc>
        <w:tc>
          <w:tcPr>
            <w:tcW w:w="2403" w:type="pct"/>
            <w:shd w:val="clear" w:color="auto" w:fill="auto"/>
          </w:tcPr>
          <w:p w:rsidR="00C73934" w:rsidRPr="00BD3DAF" w:rsidRDefault="00D50D9D" w:rsidP="00A161B7">
            <w:pPr>
              <w:pStyle w:val="Topic"/>
              <w:spacing w:before="80"/>
              <w:contextualSpacing w:val="0"/>
              <w:rPr>
                <w:color w:val="577078"/>
                <w:lang w:val="fr-CA"/>
              </w:rPr>
            </w:pPr>
            <w:r w:rsidRPr="00BD3DAF">
              <w:rPr>
                <w:color w:val="577078"/>
                <w:lang w:val="fr-CA"/>
              </w:rPr>
              <w:t>Travail des métaux</w:t>
            </w:r>
          </w:p>
          <w:p w:rsidR="00C73934" w:rsidRPr="00BD3DAF" w:rsidRDefault="00D50D9D" w:rsidP="00A161B7">
            <w:pPr>
              <w:pStyle w:val="contentheader"/>
              <w:rPr>
                <w:color w:val="auto"/>
                <w:lang w:val="fr-CA"/>
              </w:rPr>
            </w:pPr>
            <w:r w:rsidRPr="00BD3DAF">
              <w:rPr>
                <w:color w:val="auto"/>
                <w:lang w:val="fr-CA"/>
              </w:rPr>
              <w:t>L’élève connaîtra :</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w:t>
            </w:r>
            <w:r w:rsidRPr="00BD3DAF">
              <w:rPr>
                <w:b/>
                <w:szCs w:val="20"/>
                <w:lang w:val="fr-CA"/>
              </w:rPr>
              <w:t>bases de la métallurgie</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la gamme d’</w:t>
            </w:r>
            <w:r w:rsidRPr="00BD3DAF">
              <w:rPr>
                <w:rFonts w:eastAsia="Calibri" w:cs="Calibri"/>
                <w:b/>
                <w:szCs w:val="20"/>
                <w:lang w:val="fr-CA"/>
              </w:rPr>
              <w:t>utilisations</w:t>
            </w:r>
            <w:r w:rsidRPr="00BD3DAF">
              <w:rPr>
                <w:rFonts w:eastAsia="Calibri" w:cs="Calibri"/>
                <w:szCs w:val="20"/>
                <w:lang w:val="fr-CA"/>
              </w:rPr>
              <w:t xml:space="preserve"> résultant du travail des métaux</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le</w:t>
            </w:r>
            <w:r w:rsidRPr="00BD3DAF">
              <w:rPr>
                <w:b/>
                <w:szCs w:val="20"/>
                <w:lang w:val="fr-CA"/>
              </w:rPr>
              <w:t xml:space="preserve"> soudage</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w:t>
            </w:r>
            <w:r w:rsidRPr="00BD3DAF">
              <w:rPr>
                <w:b/>
                <w:szCs w:val="20"/>
                <w:lang w:val="fr-CA"/>
              </w:rPr>
              <w:t xml:space="preserve">techniques et les procédés </w:t>
            </w:r>
            <w:r w:rsidRPr="00BD3DAF">
              <w:rPr>
                <w:szCs w:val="20"/>
                <w:lang w:val="fr-CA"/>
              </w:rPr>
              <w:t>d’usinage,</w:t>
            </w:r>
            <w:r w:rsidRPr="00BD3DAF">
              <w:rPr>
                <w:b/>
                <w:szCs w:val="20"/>
                <w:lang w:val="fr-CA"/>
              </w:rPr>
              <w:t xml:space="preserve"> </w:t>
            </w:r>
            <w:r w:rsidRPr="00BD3DAF">
              <w:rPr>
                <w:szCs w:val="20"/>
                <w:lang w:val="fr-CA"/>
              </w:rPr>
              <w:t>à</w:t>
            </w:r>
            <w:r w:rsidRPr="00BD3DAF">
              <w:rPr>
                <w:b/>
                <w:szCs w:val="20"/>
                <w:lang w:val="fr-CA"/>
              </w:rPr>
              <w:t xml:space="preserve"> </w:t>
            </w:r>
            <w:r w:rsidRPr="00BD3DAF">
              <w:rPr>
                <w:szCs w:val="20"/>
                <w:lang w:val="fr-CA"/>
              </w:rPr>
              <w:t>l’aide</w:t>
            </w:r>
            <w:r w:rsidRPr="00BD3DAF">
              <w:rPr>
                <w:b/>
                <w:szCs w:val="20"/>
                <w:lang w:val="fr-CA"/>
              </w:rPr>
              <w:t xml:space="preserve"> </w:t>
            </w:r>
            <w:r w:rsidRPr="00BD3DAF">
              <w:rPr>
                <w:szCs w:val="20"/>
                <w:lang w:val="fr-CA"/>
              </w:rPr>
              <w:t>d’</w:t>
            </w:r>
            <w:r w:rsidRPr="00BD3DAF">
              <w:rPr>
                <w:b/>
                <w:szCs w:val="20"/>
                <w:lang w:val="fr-CA"/>
              </w:rPr>
              <w:t xml:space="preserve">outils manuels </w:t>
            </w:r>
            <w:r w:rsidRPr="00BD3DAF">
              <w:rPr>
                <w:szCs w:val="20"/>
                <w:lang w:val="fr-CA"/>
              </w:rPr>
              <w:t xml:space="preserve">et de </w:t>
            </w:r>
            <w:r w:rsidRPr="00BD3DAF">
              <w:rPr>
                <w:b/>
                <w:szCs w:val="20"/>
                <w:lang w:val="fr-CA"/>
              </w:rPr>
              <w:t>matériel fixe</w:t>
            </w:r>
          </w:p>
          <w:p w:rsidR="00C73934"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procédés de fonderie, dont la création de modèles et de moules à modèles, et le </w:t>
            </w:r>
            <w:r w:rsidRPr="00BD3DAF">
              <w:rPr>
                <w:b/>
                <w:szCs w:val="20"/>
                <w:lang w:val="fr-CA"/>
              </w:rPr>
              <w:t>moulage</w:t>
            </w:r>
          </w:p>
          <w:p w:rsidR="00C73934" w:rsidRPr="00BD3DAF" w:rsidRDefault="00D50D9D" w:rsidP="000E714E">
            <w:pPr>
              <w:pStyle w:val="ListParagraph"/>
              <w:tabs>
                <w:tab w:val="clear" w:pos="600"/>
              </w:tabs>
              <w:spacing w:after="120"/>
              <w:ind w:left="480"/>
              <w:contextualSpacing w:val="0"/>
              <w:rPr>
                <w:lang w:val="fr-CA"/>
              </w:rPr>
            </w:pPr>
            <w:r w:rsidRPr="00BD3DAF">
              <w:rPr>
                <w:lang w:val="fr-CA"/>
              </w:rPr>
              <w:t>le recyclage et la réhabilitation des matériaux</w:t>
            </w:r>
          </w:p>
        </w:tc>
      </w:tr>
    </w:tbl>
    <w:p w:rsidR="00C73934" w:rsidRPr="00BD3DAF" w:rsidRDefault="00C73934" w:rsidP="00A161B7">
      <w:pPr>
        <w:rPr>
          <w:sz w:val="4"/>
          <w:lang w:val="fr-CA"/>
        </w:rPr>
      </w:pPr>
    </w:p>
    <w:p w:rsidR="00C73934" w:rsidRPr="00BD3DAF" w:rsidRDefault="00C73934" w:rsidP="00A161B7">
      <w:pPr>
        <w:rPr>
          <w:sz w:val="4"/>
          <w:lang w:val="fr-CA"/>
        </w:rPr>
      </w:pPr>
    </w:p>
    <w:p w:rsidR="00C73934" w:rsidRPr="00BD3DAF" w:rsidRDefault="00C73934" w:rsidP="00A161B7">
      <w:pPr>
        <w:rPr>
          <w:sz w:val="12"/>
          <w:lang w:val="fr-CA"/>
        </w:rPr>
      </w:pPr>
    </w:p>
    <w:p w:rsidR="00C73934"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6592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3"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C73934" w:rsidRPr="00F67C1B" w:rsidRDefault="00D50D9D" w:rsidP="00A161B7">
      <w:pPr>
        <w:rPr>
          <w:rFonts w:ascii="Arial" w:hAnsi="Arial"/>
          <w:b/>
          <w:lang w:val="fr-CA"/>
        </w:rPr>
      </w:pPr>
      <w:r w:rsidRPr="00F67C1B">
        <w:rPr>
          <w:rFonts w:ascii="Times New Roman" w:hAnsi="Times New Roman"/>
          <w:b/>
          <w:lang w:val="fr-CA"/>
        </w:rPr>
        <w:tab/>
      </w:r>
    </w:p>
    <w:p w:rsidR="00C73934"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C73934"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DE56D6" w:rsidTr="000878B1">
        <w:trPr>
          <w:trHeight w:val="1400"/>
        </w:trPr>
        <w:tc>
          <w:tcPr>
            <w:tcW w:w="2597" w:type="pct"/>
            <w:vMerge w:val="restart"/>
            <w:shd w:val="clear" w:color="auto" w:fill="auto"/>
          </w:tcPr>
          <w:p w:rsidR="00C73934" w:rsidRPr="00BD3DAF" w:rsidRDefault="00C73934" w:rsidP="00A161B7">
            <w:pPr>
              <w:pStyle w:val="Topicsub"/>
              <w:spacing w:before="120"/>
              <w:rPr>
                <w:lang w:val="fr-CA"/>
              </w:rPr>
            </w:pPr>
          </w:p>
        </w:tc>
        <w:tc>
          <w:tcPr>
            <w:tcW w:w="2403" w:type="pct"/>
            <w:shd w:val="clear" w:color="auto" w:fill="auto"/>
          </w:tcPr>
          <w:p w:rsidR="000E714E" w:rsidRPr="00BD3DAF" w:rsidRDefault="000E714E" w:rsidP="000E714E">
            <w:pPr>
              <w:pStyle w:val="Topic"/>
              <w:spacing w:before="80"/>
              <w:contextualSpacing w:val="0"/>
              <w:rPr>
                <w:lang w:val="fr-CA"/>
              </w:rPr>
            </w:pPr>
            <w:r w:rsidRPr="00BD3DAF">
              <w:rPr>
                <w:color w:val="577078"/>
                <w:lang w:val="fr-CA"/>
              </w:rPr>
              <w:t>Technologie de production énergétique</w:t>
            </w:r>
          </w:p>
          <w:p w:rsidR="000E714E" w:rsidRPr="00BD3DAF" w:rsidRDefault="000E714E" w:rsidP="000E714E">
            <w:pPr>
              <w:pStyle w:val="contentheader"/>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les modes de transmission et les applications de l’énergie</w:t>
            </w:r>
          </w:p>
          <w:p w:rsidR="000E714E" w:rsidRPr="00BD3DAF" w:rsidRDefault="000E714E"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l’efficacité énergétique, y compris la perte d’énergie sous forme d’énergie thermique</w:t>
            </w:r>
          </w:p>
          <w:p w:rsidR="000E714E" w:rsidRPr="000E714E" w:rsidRDefault="000E714E"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la</w:t>
            </w:r>
            <w:r w:rsidRPr="00BD3DAF">
              <w:rPr>
                <w:rFonts w:eastAsia="Calibri" w:cs="Calibri"/>
                <w:b/>
                <w:szCs w:val="20"/>
                <w:lang w:val="fr-CA"/>
              </w:rPr>
              <w:t xml:space="preserve"> thermodynamique </w:t>
            </w:r>
          </w:p>
          <w:p w:rsidR="00C73934"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types de combustibles et les méthodes servant à les convertir </w:t>
            </w:r>
            <w:r w:rsidR="000E714E">
              <w:rPr>
                <w:rFonts w:eastAsia="Calibri" w:cs="Calibri"/>
                <w:szCs w:val="20"/>
                <w:lang w:val="fr-CA"/>
              </w:rPr>
              <w:br/>
            </w:r>
            <w:r w:rsidRPr="00BD3DAF">
              <w:rPr>
                <w:rFonts w:eastAsia="Calibri" w:cs="Calibri"/>
                <w:szCs w:val="20"/>
                <w:lang w:val="fr-CA"/>
              </w:rPr>
              <w:t>en énergie mécanique</w:t>
            </w:r>
          </w:p>
          <w:p w:rsidR="00C73934"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sources d’énergie alternative </w:t>
            </w:r>
          </w:p>
          <w:p w:rsidR="00C73934"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 xml:space="preserve">les </w:t>
            </w:r>
            <w:r w:rsidRPr="00BD3DAF">
              <w:rPr>
                <w:rFonts w:eastAsia="Calibri" w:cs="Calibri"/>
                <w:b/>
                <w:szCs w:val="20"/>
                <w:lang w:val="fr-CA"/>
              </w:rPr>
              <w:t xml:space="preserve">systèmes à petits moteurs </w:t>
            </w:r>
          </w:p>
          <w:p w:rsidR="00C73934"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w:t>
            </w:r>
            <w:r w:rsidRPr="00BD3DAF">
              <w:rPr>
                <w:rFonts w:eastAsia="Calibri" w:cs="Calibri"/>
                <w:b/>
                <w:szCs w:val="20"/>
                <w:lang w:val="fr-CA"/>
              </w:rPr>
              <w:t>appareils mécaniques de mesurage</w:t>
            </w:r>
          </w:p>
          <w:p w:rsidR="00C73934"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w:t>
            </w:r>
            <w:r w:rsidRPr="00BD3DAF">
              <w:rPr>
                <w:rFonts w:eastAsia="Calibri" w:cs="Calibri"/>
                <w:b/>
                <w:szCs w:val="20"/>
                <w:lang w:val="fr-CA"/>
              </w:rPr>
              <w:t xml:space="preserve">outils manuels </w:t>
            </w:r>
            <w:r w:rsidRPr="00BD3DAF">
              <w:rPr>
                <w:rFonts w:eastAsia="Calibri" w:cs="Calibri"/>
                <w:szCs w:val="20"/>
                <w:lang w:val="fr-CA"/>
              </w:rPr>
              <w:t>utilisés dans cette</w:t>
            </w:r>
            <w:r w:rsidRPr="00BD3DAF">
              <w:rPr>
                <w:rFonts w:eastAsia="Calibri" w:cs="Calibri"/>
                <w:b/>
                <w:szCs w:val="20"/>
                <w:lang w:val="fr-CA"/>
              </w:rPr>
              <w:t xml:space="preserve"> </w:t>
            </w:r>
            <w:r w:rsidRPr="00BD3DAF">
              <w:rPr>
                <w:rFonts w:eastAsia="Calibri" w:cs="Calibri"/>
                <w:szCs w:val="20"/>
                <w:lang w:val="fr-CA"/>
              </w:rPr>
              <w:t xml:space="preserve">technologie </w:t>
            </w:r>
          </w:p>
          <w:p w:rsidR="00C73934"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effets des </w:t>
            </w:r>
            <w:r w:rsidRPr="00BD3DAF">
              <w:rPr>
                <w:rFonts w:eastAsia="Calibri" w:cs="Calibri"/>
                <w:b/>
                <w:szCs w:val="20"/>
                <w:lang w:val="fr-CA"/>
              </w:rPr>
              <w:t>forces</w:t>
            </w:r>
            <w:r w:rsidRPr="00BD3DAF">
              <w:rPr>
                <w:rFonts w:eastAsia="Calibri" w:cs="Calibri"/>
                <w:szCs w:val="20"/>
                <w:lang w:val="fr-CA"/>
              </w:rPr>
              <w:t xml:space="preserve"> sur les appareils</w:t>
            </w:r>
          </w:p>
          <w:p w:rsidR="00C73934" w:rsidRPr="00BD3DAF" w:rsidRDefault="00D50D9D" w:rsidP="000E714E">
            <w:pPr>
              <w:pStyle w:val="ListParagraph"/>
              <w:tabs>
                <w:tab w:val="clear" w:pos="600"/>
              </w:tabs>
              <w:spacing w:after="120"/>
              <w:ind w:left="480"/>
              <w:contextualSpacing w:val="0"/>
              <w:rPr>
                <w:lang w:val="fr-CA"/>
              </w:rPr>
            </w:pPr>
            <w:r w:rsidRPr="00BD3DAF">
              <w:rPr>
                <w:rFonts w:eastAsia="Calibri" w:cs="Calibri"/>
                <w:lang w:val="fr-CA"/>
              </w:rPr>
              <w:t>les manuels comme sources de renseignements</w:t>
            </w:r>
          </w:p>
        </w:tc>
      </w:tr>
      <w:tr w:rsidR="000E714E" w:rsidRPr="00DE56D6" w:rsidTr="000878B1">
        <w:trPr>
          <w:trHeight w:val="3186"/>
        </w:trPr>
        <w:tc>
          <w:tcPr>
            <w:tcW w:w="2597" w:type="pct"/>
            <w:vMerge/>
            <w:shd w:val="clear" w:color="auto" w:fill="auto"/>
          </w:tcPr>
          <w:p w:rsidR="000E714E" w:rsidRPr="00BD3DAF" w:rsidRDefault="000E714E" w:rsidP="00A161B7">
            <w:pPr>
              <w:pStyle w:val="Topicsub"/>
              <w:spacing w:before="120"/>
              <w:rPr>
                <w:lang w:val="fr-CA"/>
              </w:rPr>
            </w:pPr>
          </w:p>
        </w:tc>
        <w:tc>
          <w:tcPr>
            <w:tcW w:w="2403" w:type="pct"/>
            <w:shd w:val="clear" w:color="auto" w:fill="auto"/>
          </w:tcPr>
          <w:p w:rsidR="000E714E" w:rsidRPr="00BD3DAF" w:rsidRDefault="000E714E" w:rsidP="000E714E">
            <w:pPr>
              <w:pStyle w:val="Topic"/>
              <w:contextualSpacing w:val="0"/>
              <w:rPr>
                <w:color w:val="577078"/>
                <w:lang w:val="fr-CA"/>
              </w:rPr>
            </w:pPr>
            <w:r w:rsidRPr="00BD3DAF">
              <w:rPr>
                <w:color w:val="577078"/>
                <w:lang w:val="fr-CA"/>
              </w:rPr>
              <w:t>Textiles</w:t>
            </w:r>
          </w:p>
          <w:p w:rsidR="000E714E" w:rsidRPr="00BD3DAF" w:rsidRDefault="000E714E" w:rsidP="000E714E">
            <w:pPr>
              <w:pStyle w:val="contentheader"/>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 xml:space="preserve">les fibres naturelles et manufacturées, y compris leurs origines, </w:t>
            </w:r>
            <w:r w:rsidRPr="00BD3DAF">
              <w:rPr>
                <w:rFonts w:cs="Calibri"/>
                <w:szCs w:val="20"/>
                <w:lang w:val="fr-CA"/>
              </w:rPr>
              <w:br/>
              <w:t>leurs caractéristiques, leurs utilisations et leur entretien</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 xml:space="preserve">les stratégies permettant d’utiliser et de </w:t>
            </w:r>
            <w:r w:rsidRPr="00BD3DAF">
              <w:rPr>
                <w:rFonts w:cs="Calibri"/>
                <w:b/>
                <w:szCs w:val="20"/>
                <w:lang w:val="fr-CA"/>
              </w:rPr>
              <w:t>modifier</w:t>
            </w:r>
            <w:r w:rsidRPr="00BD3DAF">
              <w:rPr>
                <w:rFonts w:cs="Calibri"/>
                <w:szCs w:val="20"/>
                <w:lang w:val="fr-CA"/>
              </w:rPr>
              <w:t xml:space="preserve"> des </w:t>
            </w:r>
            <w:r w:rsidR="00E37B14">
              <w:rPr>
                <w:rFonts w:cs="Calibri"/>
                <w:szCs w:val="20"/>
                <w:lang w:val="fr-CA"/>
              </w:rPr>
              <w:br/>
            </w:r>
            <w:r w:rsidRPr="00BD3DAF">
              <w:rPr>
                <w:rFonts w:cs="Calibri"/>
                <w:szCs w:val="20"/>
                <w:lang w:val="fr-CA"/>
              </w:rPr>
              <w:t>patrons simples</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les</w:t>
            </w:r>
            <w:r w:rsidRPr="00BD3DAF">
              <w:rPr>
                <w:rFonts w:cs="Calibri"/>
                <w:b/>
                <w:szCs w:val="20"/>
                <w:lang w:val="fr-CA"/>
              </w:rPr>
              <w:t xml:space="preserve"> éléments de conception</w:t>
            </w:r>
            <w:r w:rsidRPr="00BD3DAF">
              <w:rPr>
                <w:rFonts w:cs="Calibri"/>
                <w:szCs w:val="20"/>
                <w:lang w:val="fr-CA"/>
              </w:rPr>
              <w:t xml:space="preserve"> utilisés dans la création d’un </w:t>
            </w:r>
            <w:r w:rsidR="00E37B14">
              <w:rPr>
                <w:rFonts w:cs="Calibri"/>
                <w:szCs w:val="20"/>
                <w:lang w:val="fr-CA"/>
              </w:rPr>
              <w:br/>
            </w:r>
            <w:r w:rsidRPr="00BD3DAF">
              <w:rPr>
                <w:rFonts w:cs="Calibri"/>
                <w:szCs w:val="20"/>
                <w:lang w:val="fr-CA"/>
              </w:rPr>
              <w:t>article textile</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les</w:t>
            </w:r>
            <w:r w:rsidRPr="00BD3DAF">
              <w:rPr>
                <w:rFonts w:cs="Calibri"/>
                <w:b/>
                <w:szCs w:val="20"/>
                <w:lang w:val="fr-CA"/>
              </w:rPr>
              <w:t xml:space="preserve"> facteurs sociaux </w:t>
            </w:r>
            <w:r w:rsidRPr="00BD3DAF">
              <w:rPr>
                <w:rFonts w:cs="Calibri"/>
                <w:szCs w:val="20"/>
                <w:lang w:val="fr-CA"/>
              </w:rPr>
              <w:t>ayant une influence sur les choix de matière textile; les effets de ces choix sur les communautés locales</w:t>
            </w:r>
          </w:p>
          <w:p w:rsidR="000E714E" w:rsidRPr="00BD3DAF" w:rsidRDefault="000E714E" w:rsidP="000E714E">
            <w:pPr>
              <w:pStyle w:val="ListParagraph"/>
              <w:tabs>
                <w:tab w:val="clear" w:pos="600"/>
              </w:tabs>
              <w:spacing w:after="120"/>
              <w:ind w:left="480"/>
              <w:contextualSpacing w:val="0"/>
              <w:rPr>
                <w:rFonts w:eastAsia="Calibri" w:cs="Calibri"/>
                <w:szCs w:val="20"/>
                <w:lang w:val="fr-CA"/>
              </w:rPr>
            </w:pPr>
            <w:r w:rsidRPr="00BD3DAF">
              <w:rPr>
                <w:rFonts w:cs="Calibri"/>
                <w:szCs w:val="20"/>
                <w:lang w:val="fr-CA"/>
              </w:rPr>
              <w:t>le rôle des textiles dans les cultures autochtones</w:t>
            </w:r>
          </w:p>
        </w:tc>
      </w:tr>
    </w:tbl>
    <w:p w:rsidR="00C73934" w:rsidRDefault="00C73934" w:rsidP="00A161B7">
      <w:pPr>
        <w:rPr>
          <w:sz w:val="4"/>
          <w:lang w:val="fr-CA"/>
        </w:rPr>
      </w:pPr>
    </w:p>
    <w:p w:rsidR="000E714E" w:rsidRDefault="000E714E" w:rsidP="00A161B7">
      <w:pPr>
        <w:rPr>
          <w:sz w:val="4"/>
          <w:lang w:val="fr-CA"/>
        </w:rPr>
      </w:pPr>
    </w:p>
    <w:p w:rsidR="000E714E" w:rsidRPr="00BD3DAF" w:rsidRDefault="000E714E" w:rsidP="000E714E">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401F99">
        <w:rPr>
          <w:noProof/>
        </w:rPr>
        <w:lastRenderedPageBreak/>
        <w:drawing>
          <wp:anchor distT="0" distB="0" distL="114300" distR="114300" simplePos="0" relativeHeight="25166694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E714E" w:rsidRPr="00F67C1B" w:rsidRDefault="000E714E" w:rsidP="000E714E">
      <w:pPr>
        <w:rPr>
          <w:rFonts w:ascii="Arial" w:hAnsi="Arial"/>
          <w:b/>
          <w:lang w:val="fr-CA"/>
        </w:rPr>
      </w:pPr>
      <w:r w:rsidRPr="00F67C1B">
        <w:rPr>
          <w:rFonts w:ascii="Times New Roman" w:hAnsi="Times New Roman"/>
          <w:b/>
          <w:lang w:val="fr-CA"/>
        </w:rPr>
        <w:tab/>
      </w:r>
    </w:p>
    <w:p w:rsidR="000E714E" w:rsidRPr="00BD3DAF" w:rsidRDefault="000E714E" w:rsidP="000E714E">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0E714E" w:rsidRPr="00BD3DAF" w:rsidRDefault="000E714E" w:rsidP="00C73934">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0E714E" w:rsidRPr="00BD3DAF" w:rsidRDefault="000E714E" w:rsidP="00C73934">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DE56D6" w:rsidTr="000878B1">
        <w:trPr>
          <w:trHeight w:val="1400"/>
        </w:trPr>
        <w:tc>
          <w:tcPr>
            <w:tcW w:w="2597" w:type="pct"/>
            <w:shd w:val="clear" w:color="auto" w:fill="auto"/>
          </w:tcPr>
          <w:p w:rsidR="000E714E" w:rsidRPr="00BD3DAF" w:rsidRDefault="000E714E" w:rsidP="00C73934">
            <w:pPr>
              <w:pStyle w:val="Topicsub"/>
              <w:spacing w:before="120"/>
              <w:rPr>
                <w:lang w:val="fr-CA"/>
              </w:rPr>
            </w:pPr>
          </w:p>
        </w:tc>
        <w:tc>
          <w:tcPr>
            <w:tcW w:w="2403" w:type="pct"/>
            <w:shd w:val="clear" w:color="auto" w:fill="auto"/>
          </w:tcPr>
          <w:p w:rsidR="000E714E" w:rsidRPr="00BD3DAF" w:rsidRDefault="000E714E" w:rsidP="000E714E">
            <w:pPr>
              <w:pStyle w:val="Topic"/>
              <w:contextualSpacing w:val="0"/>
              <w:rPr>
                <w:color w:val="577078"/>
                <w:lang w:val="fr-CA"/>
              </w:rPr>
            </w:pPr>
            <w:r w:rsidRPr="00BD3DAF">
              <w:rPr>
                <w:color w:val="577078"/>
                <w:lang w:val="fr-CA"/>
              </w:rPr>
              <w:t>Travail du bois</w:t>
            </w:r>
          </w:p>
          <w:p w:rsidR="000E714E" w:rsidRPr="00BD3DAF" w:rsidRDefault="000E714E" w:rsidP="000E714E">
            <w:pPr>
              <w:pStyle w:val="contentheader"/>
              <w:spacing w:before="40" w:after="40"/>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 xml:space="preserve">l’importance du travail du bois, dans des contextes historiques </w:t>
            </w:r>
            <w:r w:rsidRPr="00BD3DAF">
              <w:rPr>
                <w:szCs w:val="20"/>
                <w:lang w:val="fr-CA"/>
              </w:rPr>
              <w:br/>
              <w:t>et culturels, dans sa région et dans le reste du Canada</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 xml:space="preserve">la désignation, les caractéristiques, les propriétés et les utilisations </w:t>
            </w:r>
            <w:r w:rsidRPr="00BD3DAF">
              <w:rPr>
                <w:szCs w:val="20"/>
                <w:lang w:val="fr-CA"/>
              </w:rPr>
              <w:br/>
              <w:t>de types de bois provenant de diverses espèces d’arbres</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les techniques de rectification des plans et des dessins</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 xml:space="preserve">les </w:t>
            </w:r>
            <w:r w:rsidRPr="00BD3DAF">
              <w:rPr>
                <w:b/>
                <w:szCs w:val="20"/>
                <w:lang w:val="fr-CA"/>
              </w:rPr>
              <w:t>techniques</w:t>
            </w:r>
            <w:r w:rsidRPr="00BD3DAF">
              <w:rPr>
                <w:szCs w:val="20"/>
                <w:lang w:val="fr-CA"/>
              </w:rPr>
              <w:t xml:space="preserve"> de travail du bois et de la </w:t>
            </w:r>
            <w:r w:rsidRPr="00DA7FA0">
              <w:rPr>
                <w:b/>
                <w:szCs w:val="20"/>
                <w:lang w:val="fr-CA"/>
              </w:rPr>
              <w:t>menuiserie</w:t>
            </w:r>
            <w:r w:rsidRPr="00BD3DAF">
              <w:rPr>
                <w:szCs w:val="20"/>
                <w:lang w:val="fr-CA"/>
              </w:rPr>
              <w:t xml:space="preserve"> </w:t>
            </w:r>
            <w:r w:rsidRPr="00BD3DAF">
              <w:rPr>
                <w:b/>
                <w:szCs w:val="20"/>
                <w:lang w:val="fr-CA"/>
              </w:rPr>
              <w:t>traditionnelle</w:t>
            </w:r>
            <w:r w:rsidRPr="00BD3DAF">
              <w:rPr>
                <w:szCs w:val="20"/>
                <w:lang w:val="fr-CA"/>
              </w:rPr>
              <w:t xml:space="preserve"> et </w:t>
            </w:r>
            <w:r>
              <w:rPr>
                <w:szCs w:val="20"/>
                <w:lang w:val="fr-CA"/>
              </w:rPr>
              <w:t xml:space="preserve">de la </w:t>
            </w:r>
            <w:r w:rsidRPr="00DA7FA0">
              <w:rPr>
                <w:b/>
                <w:szCs w:val="20"/>
                <w:lang w:val="fr-CA"/>
              </w:rPr>
              <w:t>menuiserie</w:t>
            </w:r>
            <w:r w:rsidRPr="00BD3DAF">
              <w:rPr>
                <w:szCs w:val="20"/>
                <w:lang w:val="fr-CA"/>
              </w:rPr>
              <w:t xml:space="preserve"> </w:t>
            </w:r>
            <w:r w:rsidRPr="00BD3DAF">
              <w:rPr>
                <w:b/>
                <w:szCs w:val="20"/>
                <w:lang w:val="fr-CA"/>
              </w:rPr>
              <w:t>non traditionnelle</w:t>
            </w:r>
            <w:r w:rsidRPr="00BD3DAF">
              <w:rPr>
                <w:szCs w:val="20"/>
                <w:lang w:val="fr-CA"/>
              </w:rPr>
              <w:t xml:space="preserve">, à l’aide </w:t>
            </w:r>
            <w:r w:rsidR="00E37B14">
              <w:rPr>
                <w:szCs w:val="20"/>
                <w:lang w:val="fr-CA"/>
              </w:rPr>
              <w:br/>
            </w:r>
            <w:r w:rsidRPr="00BD3DAF">
              <w:rPr>
                <w:szCs w:val="20"/>
                <w:lang w:val="fr-CA"/>
              </w:rPr>
              <w:t xml:space="preserve">de divers outils et appareils, dont le </w:t>
            </w:r>
            <w:r w:rsidRPr="00BD3DAF">
              <w:rPr>
                <w:b/>
                <w:szCs w:val="20"/>
                <w:lang w:val="fr-CA"/>
              </w:rPr>
              <w:t>matériel motorisé fixe</w:t>
            </w:r>
          </w:p>
          <w:p w:rsidR="000E714E" w:rsidRPr="000E714E" w:rsidRDefault="000E714E" w:rsidP="000E714E">
            <w:pPr>
              <w:pStyle w:val="ListParagraph"/>
              <w:tabs>
                <w:tab w:val="clear" w:pos="600"/>
              </w:tabs>
              <w:ind w:left="480"/>
              <w:contextualSpacing w:val="0"/>
              <w:rPr>
                <w:spacing w:val="-4"/>
                <w:szCs w:val="20"/>
                <w:lang w:val="fr-CA"/>
              </w:rPr>
            </w:pPr>
            <w:r w:rsidRPr="000E714E">
              <w:rPr>
                <w:spacing w:val="-4"/>
                <w:szCs w:val="20"/>
                <w:lang w:val="fr-CA"/>
              </w:rPr>
              <w:t xml:space="preserve">le rapport entre la pratique de l’arbre modifié pour des raisons </w:t>
            </w:r>
            <w:r w:rsidRPr="000E714E">
              <w:rPr>
                <w:rFonts w:cs="Calibri"/>
                <w:spacing w:val="-4"/>
                <w:szCs w:val="20"/>
                <w:lang w:val="fr-CA"/>
              </w:rPr>
              <w:t>culturelles</w:t>
            </w:r>
            <w:r w:rsidRPr="000E714E">
              <w:rPr>
                <w:spacing w:val="-4"/>
                <w:szCs w:val="20"/>
                <w:lang w:val="fr-CA"/>
              </w:rPr>
              <w:t xml:space="preserve"> dans les sociétés autochtones et le principe de l’utilisation durable du bois </w:t>
            </w:r>
          </w:p>
          <w:p w:rsidR="000E714E" w:rsidRPr="00BD3DAF" w:rsidRDefault="000E714E" w:rsidP="000E714E">
            <w:pPr>
              <w:pStyle w:val="ListParagraph"/>
              <w:tabs>
                <w:tab w:val="clear" w:pos="600"/>
              </w:tabs>
              <w:spacing w:after="120"/>
              <w:ind w:left="480"/>
              <w:contextualSpacing w:val="0"/>
              <w:rPr>
                <w:lang w:val="fr-CA"/>
              </w:rPr>
            </w:pPr>
            <w:r w:rsidRPr="00BD3DAF">
              <w:rPr>
                <w:bCs/>
                <w:szCs w:val="20"/>
                <w:lang w:val="fr-CA"/>
              </w:rPr>
              <w:t xml:space="preserve">les </w:t>
            </w:r>
            <w:r w:rsidRPr="00BD3DAF">
              <w:rPr>
                <w:b/>
                <w:bCs/>
                <w:szCs w:val="20"/>
                <w:lang w:val="fr-CA"/>
              </w:rPr>
              <w:t>questions</w:t>
            </w:r>
            <w:r w:rsidRPr="00BD3DAF">
              <w:rPr>
                <w:bCs/>
                <w:szCs w:val="20"/>
                <w:lang w:val="fr-CA"/>
              </w:rPr>
              <w:t xml:space="preserve"> liées à l’utilisation durable du bois</w:t>
            </w:r>
          </w:p>
        </w:tc>
      </w:tr>
    </w:tbl>
    <w:p w:rsidR="000E714E" w:rsidRPr="00BD3DAF" w:rsidRDefault="000E714E" w:rsidP="00A161B7">
      <w:pPr>
        <w:rPr>
          <w:sz w:val="4"/>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3934" w:rsidRPr="00DE56D6" w:rsidTr="00FD0571">
        <w:tc>
          <w:tcPr>
            <w:tcW w:w="5000" w:type="pct"/>
            <w:shd w:val="clear" w:color="auto" w:fill="333333"/>
            <w:tcMar>
              <w:top w:w="0" w:type="dxa"/>
              <w:bottom w:w="0" w:type="dxa"/>
            </w:tcMar>
          </w:tcPr>
          <w:p w:rsidR="00C73934" w:rsidRPr="00FD0571" w:rsidRDefault="00D50D9D" w:rsidP="00FD0571">
            <w:pPr>
              <w:pageBreakBefore/>
              <w:tabs>
                <w:tab w:val="right" w:pos="14000"/>
              </w:tabs>
              <w:spacing w:before="60" w:after="60"/>
              <w:rPr>
                <w:b/>
                <w:lang w:val="fr-CA"/>
              </w:rPr>
            </w:pPr>
            <w:r w:rsidRPr="00FD0571">
              <w:rPr>
                <w:b/>
                <w:lang w:val="fr-CA"/>
              </w:rPr>
              <w:lastRenderedPageBreak/>
              <w:tab/>
            </w:r>
            <w:r w:rsidRPr="00FD0571">
              <w:rPr>
                <w:rFonts w:ascii="Times New Roman" w:hAnsi="Times New Roman"/>
                <w:b/>
                <w:szCs w:val="22"/>
                <w:lang w:val="fr-CA"/>
              </w:rPr>
              <w:t>CONCEPTION, COMPÉTENCES PRATIQUES ET TECHNOLOGIES</w:t>
            </w:r>
            <w:r w:rsidRPr="00FD0571">
              <w:rPr>
                <w:b/>
                <w:lang w:val="fr-CA"/>
              </w:rPr>
              <w:br/>
              <w:t>Compétences disciplinaires – Approfondissements</w:t>
            </w:r>
            <w:r w:rsidRPr="00FD0571">
              <w:rPr>
                <w:b/>
                <w:lang w:val="fr-CA"/>
              </w:rPr>
              <w:tab/>
            </w:r>
            <w:r w:rsidRPr="00FD0571">
              <w:rPr>
                <w:rFonts w:ascii="Times New Roman" w:hAnsi="Times New Roman"/>
                <w:b/>
                <w:szCs w:val="22"/>
                <w:lang w:val="fr-CA"/>
              </w:rPr>
              <w:t>9</w:t>
            </w:r>
            <w:r w:rsidRPr="00FD0571">
              <w:rPr>
                <w:rFonts w:ascii="Times New Roman Bold" w:hAnsi="Times New Roman Bold"/>
                <w:b/>
                <w:position w:val="6"/>
                <w:sz w:val="18"/>
                <w:szCs w:val="22"/>
                <w:lang w:val="fr-CA"/>
              </w:rPr>
              <w:t>e</w:t>
            </w:r>
            <w:r w:rsidRPr="00FD0571">
              <w:rPr>
                <w:rFonts w:ascii="Times New Roman" w:hAnsi="Times New Roman"/>
                <w:b/>
                <w:szCs w:val="22"/>
                <w:lang w:val="fr-CA"/>
              </w:rPr>
              <w:t> année</w:t>
            </w:r>
          </w:p>
        </w:tc>
      </w:tr>
      <w:tr w:rsidR="00C73934" w:rsidRPr="00DE56D6" w:rsidTr="00FD0571">
        <w:tc>
          <w:tcPr>
            <w:tcW w:w="5000" w:type="pct"/>
            <w:shd w:val="clear" w:color="auto" w:fill="F3F3F3"/>
          </w:tcPr>
          <w:p w:rsidR="00C73934" w:rsidRPr="00FD0571" w:rsidRDefault="00DA7FA0" w:rsidP="00FD0571">
            <w:pPr>
              <w:pStyle w:val="ListParagraph"/>
              <w:tabs>
                <w:tab w:val="clear" w:pos="600"/>
              </w:tabs>
              <w:spacing w:before="120"/>
              <w:ind w:left="480"/>
              <w:contextualSpacing w:val="0"/>
              <w:rPr>
                <w:szCs w:val="20"/>
                <w:lang w:val="fr-CA"/>
              </w:rPr>
            </w:pPr>
            <w:r w:rsidRPr="00FD0571">
              <w:rPr>
                <w:b/>
                <w:szCs w:val="20"/>
                <w:lang w:val="fr-CA"/>
              </w:rPr>
              <w:t>Investigation</w:t>
            </w:r>
            <w:r w:rsidR="00D50D9D" w:rsidRPr="00FD0571">
              <w:rPr>
                <w:b/>
                <w:szCs w:val="20"/>
                <w:lang w:val="fr-CA"/>
              </w:rPr>
              <w:t> :</w:t>
            </w:r>
            <w:r w:rsidR="00D50D9D" w:rsidRPr="00FD0571">
              <w:rPr>
                <w:szCs w:val="20"/>
                <w:lang w:val="fr-CA"/>
              </w:rPr>
              <w:t xml:space="preserve"> chercher à acquérir de nouvelles connaissances en faisant appel à des spécialistes (p. ex.</w:t>
            </w:r>
            <w:r w:rsidRPr="00FD0571">
              <w:rPr>
                <w:szCs w:val="20"/>
                <w:lang w:val="fr-CA"/>
              </w:rPr>
              <w:t xml:space="preserve"> l</w:t>
            </w:r>
            <w:r w:rsidR="00D50D9D" w:rsidRPr="00FD0571">
              <w:rPr>
                <w:szCs w:val="20"/>
                <w:lang w:val="fr-CA"/>
              </w:rPr>
              <w:t>es aînés autochtones)</w:t>
            </w:r>
            <w:r w:rsidRPr="00FD0571">
              <w:rPr>
                <w:szCs w:val="20"/>
                <w:lang w:val="fr-CA"/>
              </w:rPr>
              <w:t xml:space="preserve">, à </w:t>
            </w:r>
            <w:r w:rsidR="00D50D9D" w:rsidRPr="00FD0571">
              <w:rPr>
                <w:szCs w:val="20"/>
                <w:lang w:val="fr-CA"/>
              </w:rPr>
              <w:t>des sources secondaires</w:t>
            </w:r>
            <w:r w:rsidRPr="00FD0571">
              <w:rPr>
                <w:szCs w:val="20"/>
                <w:lang w:val="fr-CA"/>
              </w:rPr>
              <w:t xml:space="preserve"> et à des bassins de connaissance collective au sein de communautés et de climats axés sur la collaboration</w:t>
            </w:r>
          </w:p>
          <w:p w:rsidR="00DA7FA0" w:rsidRPr="00FD0571" w:rsidRDefault="00DA7FA0" w:rsidP="00FD0571">
            <w:pPr>
              <w:pStyle w:val="ListParagraph"/>
              <w:tabs>
                <w:tab w:val="clear" w:pos="600"/>
              </w:tabs>
              <w:ind w:left="480"/>
              <w:contextualSpacing w:val="0"/>
              <w:rPr>
                <w:szCs w:val="20"/>
                <w:lang w:val="fr-CA"/>
              </w:rPr>
            </w:pPr>
            <w:r w:rsidRPr="00FD0571">
              <w:rPr>
                <w:b/>
                <w:szCs w:val="20"/>
                <w:lang w:val="fr-CA"/>
              </w:rPr>
              <w:t xml:space="preserve">Observation empathique : </w:t>
            </w:r>
            <w:r w:rsidRPr="00FD0571">
              <w:rPr>
                <w:szCs w:val="20"/>
                <w:lang w:val="fr-CA"/>
              </w:rPr>
              <w:t>a pour but de comprendre les valeurs et les croyances des autres cultures, les diverses motivations et les besoins de différentes personnes</w:t>
            </w:r>
          </w:p>
          <w:p w:rsidR="00DA7FA0" w:rsidRPr="00FD0571" w:rsidRDefault="00DA7FA0" w:rsidP="00FD0571">
            <w:pPr>
              <w:pStyle w:val="ListParagraph"/>
              <w:tabs>
                <w:tab w:val="clear" w:pos="600"/>
              </w:tabs>
              <w:ind w:left="480"/>
              <w:contextualSpacing w:val="0"/>
              <w:rPr>
                <w:szCs w:val="20"/>
                <w:lang w:val="fr-CA"/>
              </w:rPr>
            </w:pPr>
            <w:r w:rsidRPr="00FD0571">
              <w:rPr>
                <w:b/>
                <w:szCs w:val="20"/>
                <w:lang w:val="fr-CA"/>
              </w:rPr>
              <w:t xml:space="preserve">Définir : </w:t>
            </w:r>
            <w:r w:rsidRPr="00FD0571">
              <w:rPr>
                <w:szCs w:val="20"/>
                <w:lang w:val="fr-CA"/>
              </w:rPr>
              <w:t>établir des paramètres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Contrainte :</w:t>
            </w:r>
            <w:r w:rsidRPr="00FD0571">
              <w:rPr>
                <w:szCs w:val="20"/>
                <w:lang w:val="fr-CA"/>
              </w:rPr>
              <w:t xml:space="preserve"> facteur limitatif, comme les exigences d’une tâche ou d’un utilisateur, les matériaux, le coût, l’impact environnemental, les problèmes </w:t>
            </w:r>
            <w:r w:rsidRPr="00FD0571">
              <w:rPr>
                <w:szCs w:val="20"/>
                <w:lang w:val="fr-CA"/>
              </w:rPr>
              <w:br/>
              <w:t>liés à l’appropriation culturelle et les connaissances considérées comme sacrées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Concevoir des idées : </w:t>
            </w:r>
            <w:r w:rsidRPr="00FD0571">
              <w:rPr>
                <w:szCs w:val="20"/>
                <w:lang w:val="fr-CA"/>
              </w:rPr>
              <w:t>formuler de nouvelles idées ou de nouveaux concepts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Sources d’inspiration : </w:t>
            </w:r>
            <w:r w:rsidRPr="00FD0571">
              <w:rPr>
                <w:szCs w:val="20"/>
                <w:lang w:val="fr-CA"/>
              </w:rPr>
              <w:t xml:space="preserve">peuvent comprendre des expériences vécues; des connaissances et des approches culturelles traditionnelles, y compris </w:t>
            </w:r>
            <w:r w:rsidRPr="00FD0571">
              <w:rPr>
                <w:szCs w:val="20"/>
                <w:lang w:val="fr-CA"/>
              </w:rPr>
              <w:br/>
              <w:t>celles des peuples autochtones; des lieux, notamment, la terre et les ressources naturelles, et autres endroits inspirants; et les gens, dont les utilisateurs, les spécialistes et les personnalités phares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Plan :</w:t>
            </w:r>
            <w:r w:rsidRPr="00FD0571">
              <w:rPr>
                <w:szCs w:val="20"/>
                <w:lang w:val="fr-CA"/>
              </w:rPr>
              <w:t xml:space="preserve"> </w:t>
            </w:r>
            <w:r w:rsidR="00DA7FA0" w:rsidRPr="00FD0571">
              <w:rPr>
                <w:szCs w:val="20"/>
                <w:lang w:val="fr-CA"/>
              </w:rPr>
              <w:t xml:space="preserve">par exemple, </w:t>
            </w:r>
            <w:r w:rsidRPr="00FD0571">
              <w:rPr>
                <w:szCs w:val="20"/>
                <w:lang w:val="fr-CA"/>
              </w:rPr>
              <w:t>dessin en perspective illustrée, croquis, ordinogramme, etc.</w:t>
            </w:r>
          </w:p>
          <w:p w:rsidR="00DA7FA0" w:rsidRPr="00FD0571" w:rsidRDefault="00DA7FA0" w:rsidP="00FD0571">
            <w:pPr>
              <w:pStyle w:val="ListParagraph"/>
              <w:tabs>
                <w:tab w:val="clear" w:pos="600"/>
              </w:tabs>
              <w:ind w:left="480"/>
              <w:contextualSpacing w:val="0"/>
              <w:rPr>
                <w:szCs w:val="20"/>
                <w:lang w:val="fr-CA"/>
              </w:rPr>
            </w:pPr>
            <w:r w:rsidRPr="00FD0571">
              <w:rPr>
                <w:b/>
                <w:szCs w:val="20"/>
                <w:lang w:val="fr-CA"/>
              </w:rPr>
              <w:t>Versions successives :</w:t>
            </w:r>
            <w:r w:rsidRPr="00FD0571">
              <w:rPr>
                <w:szCs w:val="20"/>
                <w:lang w:val="fr-CA"/>
              </w:rPr>
              <w:t xml:space="preserve"> répétitions d’un processus dans le but de se rapprocher du résultat souhaité</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Sources de rétroaction :</w:t>
            </w:r>
            <w:r w:rsidRPr="00FD0571">
              <w:rPr>
                <w:szCs w:val="20"/>
                <w:lang w:val="fr-CA"/>
              </w:rPr>
              <w:t xml:space="preserve"> peuvent comprendre des pairs, des utilisateurs; des gardiens de savoirs et d’approches culturels traditionnels, y compris </w:t>
            </w:r>
            <w:r w:rsidRPr="00FD0571">
              <w:rPr>
                <w:szCs w:val="20"/>
                <w:lang w:val="fr-CA"/>
              </w:rPr>
              <w:br/>
              <w:t>ceux des peuples autochtones; et d’autres spécialistes</w:t>
            </w:r>
          </w:p>
          <w:p w:rsidR="00DA7FA0" w:rsidRPr="00FD0571" w:rsidRDefault="00DA7FA0" w:rsidP="00FD0571">
            <w:pPr>
              <w:pStyle w:val="ListParagraph"/>
              <w:tabs>
                <w:tab w:val="clear" w:pos="600"/>
              </w:tabs>
              <w:ind w:left="480"/>
              <w:contextualSpacing w:val="0"/>
              <w:rPr>
                <w:szCs w:val="20"/>
                <w:lang w:val="fr-CA"/>
              </w:rPr>
            </w:pPr>
            <w:r w:rsidRPr="00FD0571">
              <w:rPr>
                <w:b/>
                <w:szCs w:val="20"/>
                <w:lang w:val="fr-CA"/>
              </w:rPr>
              <w:t>Formule d’essai appropriée :</w:t>
            </w:r>
            <w:r w:rsidRPr="00FD0571">
              <w:rPr>
                <w:szCs w:val="20"/>
                <w:lang w:val="fr-CA"/>
              </w:rPr>
              <w:t xml:space="preserve"> tenir compte des conditions, du nombre d’essais</w:t>
            </w:r>
          </w:p>
          <w:p w:rsidR="00DA7FA0" w:rsidRPr="00FD0571" w:rsidRDefault="00DA7FA0" w:rsidP="00FD0571">
            <w:pPr>
              <w:pStyle w:val="ListParagraph"/>
              <w:tabs>
                <w:tab w:val="clear" w:pos="600"/>
              </w:tabs>
              <w:ind w:left="480"/>
              <w:contextualSpacing w:val="0"/>
              <w:rPr>
                <w:szCs w:val="20"/>
                <w:lang w:val="fr-CA"/>
              </w:rPr>
            </w:pPr>
            <w:r w:rsidRPr="00FD0571">
              <w:rPr>
                <w:b/>
                <w:szCs w:val="20"/>
                <w:lang w:val="fr-CA"/>
              </w:rPr>
              <w:t>Technologies :</w:t>
            </w:r>
            <w:r w:rsidRPr="00FD0571">
              <w:rPr>
                <w:szCs w:val="20"/>
                <w:lang w:val="fr-CA"/>
              </w:rPr>
              <w:t xml:space="preserve"> objets qui augmentent les capacités humaines</w:t>
            </w:r>
          </w:p>
          <w:p w:rsidR="00C73934" w:rsidRPr="00FD0571" w:rsidRDefault="00D50D9D" w:rsidP="00FD0571">
            <w:pPr>
              <w:pStyle w:val="ListParagraph"/>
              <w:tabs>
                <w:tab w:val="clear" w:pos="600"/>
              </w:tabs>
              <w:ind w:left="480"/>
              <w:contextualSpacing w:val="0"/>
              <w:rPr>
                <w:lang w:val="fr-CA"/>
              </w:rPr>
            </w:pPr>
            <w:r w:rsidRPr="00FD0571">
              <w:rPr>
                <w:b/>
                <w:szCs w:val="20"/>
                <w:lang w:val="fr-CA"/>
              </w:rPr>
              <w:t xml:space="preserve">Présenter : </w:t>
            </w:r>
            <w:r w:rsidRPr="00FD0571">
              <w:rPr>
                <w:szCs w:val="20"/>
                <w:lang w:val="fr-CA"/>
              </w:rPr>
              <w:t>peut</w:t>
            </w:r>
            <w:r w:rsidRPr="00FD0571">
              <w:rPr>
                <w:b/>
                <w:szCs w:val="20"/>
                <w:lang w:val="fr-CA"/>
              </w:rPr>
              <w:t xml:space="preserve"> </w:t>
            </w:r>
            <w:r w:rsidRPr="00FD0571">
              <w:rPr>
                <w:szCs w:val="20"/>
                <w:lang w:val="fr-CA"/>
              </w:rPr>
              <w:t>signifier, notamment, montrer ou donner; faire utiliser à d’autres; ou préparer la commercialisation et la vente</w:t>
            </w:r>
          </w:p>
          <w:p w:rsidR="00DA7FA0" w:rsidRPr="00FD0571" w:rsidRDefault="00DA7FA0" w:rsidP="00FD0571">
            <w:pPr>
              <w:pStyle w:val="ListParagraph"/>
              <w:tabs>
                <w:tab w:val="clear" w:pos="600"/>
              </w:tabs>
              <w:spacing w:after="120"/>
              <w:ind w:left="480"/>
              <w:contextualSpacing w:val="0"/>
              <w:rPr>
                <w:lang w:val="fr-CA"/>
              </w:rPr>
            </w:pPr>
            <w:r w:rsidRPr="00FD0571">
              <w:rPr>
                <w:b/>
                <w:szCs w:val="20"/>
                <w:lang w:val="fr-CA"/>
              </w:rPr>
              <w:t>Produit :</w:t>
            </w:r>
            <w:r w:rsidRPr="00FD0571">
              <w:rPr>
                <w:szCs w:val="20"/>
                <w:lang w:val="fr-CA"/>
              </w:rPr>
              <w:t xml:space="preserve"> par exemple, un produit physique, un processus, un système, un service, ou un environnement conçu</w:t>
            </w:r>
          </w:p>
        </w:tc>
      </w:tr>
    </w:tbl>
    <w:p w:rsidR="00C73934" w:rsidRDefault="00C73934" w:rsidP="00A161B7">
      <w:pPr>
        <w:rPr>
          <w:rFonts w:ascii="Times New Roman" w:hAnsi="Times New Roman"/>
          <w:lang w:val="fr-CA"/>
        </w:rPr>
      </w:pPr>
    </w:p>
    <w:p w:rsidR="000E714E" w:rsidRDefault="000E714E" w:rsidP="00A161B7">
      <w:pPr>
        <w:rPr>
          <w:rFonts w:ascii="Times New Roman" w:hAnsi="Times New Roman"/>
          <w:lang w:val="fr-CA"/>
        </w:rPr>
      </w:pPr>
    </w:p>
    <w:p w:rsidR="000E714E" w:rsidRDefault="000E714E" w:rsidP="00A161B7">
      <w:pPr>
        <w:rPr>
          <w:rFonts w:ascii="Times New Roman" w:hAnsi="Times New Roman"/>
          <w:lang w:val="fr-CA"/>
        </w:rPr>
      </w:pPr>
    </w:p>
    <w:p w:rsidR="000E714E" w:rsidRPr="00BD3DAF" w:rsidRDefault="000E714E" w:rsidP="00A161B7">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73934" w:rsidRPr="00DE56D6" w:rsidTr="00FD0571">
        <w:trPr>
          <w:tblHeader/>
        </w:trPr>
        <w:tc>
          <w:tcPr>
            <w:tcW w:w="14336" w:type="dxa"/>
            <w:shd w:val="clear" w:color="auto" w:fill="758D96"/>
            <w:tcMar>
              <w:top w:w="0" w:type="dxa"/>
              <w:bottom w:w="0" w:type="dxa"/>
            </w:tcMar>
          </w:tcPr>
          <w:p w:rsidR="00C73934" w:rsidRPr="00FD0571" w:rsidRDefault="00D50D9D" w:rsidP="00FD0571">
            <w:pPr>
              <w:tabs>
                <w:tab w:val="right" w:pos="14000"/>
              </w:tabs>
              <w:spacing w:before="60" w:after="60"/>
              <w:rPr>
                <w:b/>
                <w:color w:val="FFFFFF"/>
                <w:lang w:val="fr-CA"/>
              </w:rPr>
            </w:pPr>
            <w:r w:rsidRPr="00FD0571">
              <w:rPr>
                <w:b/>
                <w:color w:val="FFFFFF"/>
                <w:lang w:val="fr-CA"/>
              </w:rPr>
              <w:tab/>
            </w:r>
            <w:r w:rsidRPr="00FD0571">
              <w:rPr>
                <w:rFonts w:ascii="Times New Roman" w:hAnsi="Times New Roman"/>
                <w:b/>
                <w:color w:val="FFFFFF"/>
                <w:szCs w:val="22"/>
                <w:lang w:val="fr-CA"/>
              </w:rPr>
              <w:t>CONCEPTION, COMPÉTENCES PRATIQUES ET TECHNOLOGIES</w:t>
            </w:r>
            <w:r w:rsidRPr="00FD0571">
              <w:rPr>
                <w:b/>
                <w:color w:val="FFFFFF"/>
                <w:lang w:val="fr-CA"/>
              </w:rPr>
              <w:br/>
              <w:t>Contenu – Approfondissements</w:t>
            </w:r>
            <w:r w:rsidRPr="00FD0571">
              <w:rPr>
                <w:b/>
                <w:color w:val="FFFFFF"/>
                <w:lang w:val="fr-CA"/>
              </w:rPr>
              <w:tab/>
            </w:r>
            <w:r w:rsidRPr="00FD0571">
              <w:rPr>
                <w:rFonts w:ascii="Times New Roman" w:hAnsi="Times New Roman"/>
                <w:b/>
                <w:color w:val="FFFFFF"/>
                <w:szCs w:val="22"/>
                <w:lang w:val="fr-CA"/>
              </w:rPr>
              <w:t>9</w:t>
            </w:r>
            <w:r w:rsidRPr="00FD0571">
              <w:rPr>
                <w:rFonts w:ascii="Times New Roman Bold" w:hAnsi="Times New Roman Bold"/>
                <w:b/>
                <w:color w:val="FFFFFF"/>
                <w:position w:val="6"/>
                <w:sz w:val="18"/>
                <w:szCs w:val="22"/>
                <w:lang w:val="fr-CA"/>
              </w:rPr>
              <w:t>e</w:t>
            </w:r>
            <w:r w:rsidRPr="00FD0571">
              <w:rPr>
                <w:rFonts w:ascii="Times New Roman" w:hAnsi="Times New Roman"/>
                <w:b/>
                <w:color w:val="FFFFFF"/>
                <w:szCs w:val="22"/>
                <w:lang w:val="fr-CA"/>
              </w:rPr>
              <w:t> année</w:t>
            </w:r>
          </w:p>
        </w:tc>
      </w:tr>
      <w:tr w:rsidR="00C73934" w:rsidRPr="00DE56D6" w:rsidTr="00FD0571">
        <w:tc>
          <w:tcPr>
            <w:tcW w:w="14336" w:type="dxa"/>
            <w:shd w:val="clear" w:color="auto" w:fill="F3F3F3"/>
          </w:tcPr>
          <w:p w:rsidR="00C73934" w:rsidRPr="00FD0571" w:rsidRDefault="00D50D9D" w:rsidP="00FD0571">
            <w:pPr>
              <w:spacing w:before="120" w:after="60"/>
              <w:rPr>
                <w:rFonts w:ascii="Arial" w:hAnsi="Arial"/>
                <w:b/>
                <w:color w:val="577078"/>
                <w:sz w:val="20"/>
                <w:lang w:val="fr-CA"/>
              </w:rPr>
            </w:pPr>
            <w:r w:rsidRPr="00FD0571">
              <w:rPr>
                <w:rFonts w:ascii="Arial" w:hAnsi="Arial"/>
                <w:b/>
                <w:color w:val="577078"/>
                <w:sz w:val="20"/>
                <w:lang w:val="fr-CA"/>
              </w:rPr>
              <w:t>Dessin technique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 xml:space="preserve">CDAO : </w:t>
            </w:r>
            <w:r w:rsidRPr="00FD0571">
              <w:rPr>
                <w:rFonts w:eastAsia="Calibri" w:cs="Calibri"/>
                <w:szCs w:val="20"/>
                <w:lang w:val="fr-CA"/>
              </w:rPr>
              <w:t xml:space="preserve">conception et dessin assistés par ordinateur </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 xml:space="preserve">FAO : </w:t>
            </w:r>
            <w:r w:rsidRPr="00FD0571">
              <w:rPr>
                <w:rFonts w:eastAsia="Calibri" w:cs="Calibri"/>
                <w:szCs w:val="20"/>
                <w:lang w:val="fr-CA"/>
              </w:rPr>
              <w:t>fabrication assistée par ordinateur</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 xml:space="preserve">CNC : </w:t>
            </w:r>
            <w:r w:rsidRPr="00FD0571">
              <w:rPr>
                <w:rFonts w:eastAsia="Calibri" w:cs="Calibri"/>
                <w:szCs w:val="20"/>
                <w:lang w:val="fr-CA"/>
              </w:rPr>
              <w:t>commande numérique par calculateur</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Codage de base :</w:t>
            </w:r>
            <w:r w:rsidRPr="00FD0571">
              <w:rPr>
                <w:rFonts w:eastAsia="Calibri" w:cs="Calibri"/>
                <w:szCs w:val="20"/>
                <w:lang w:val="fr-CA"/>
              </w:rPr>
              <w:t xml:space="preserve"> par exemple, pour modifier un dessin en vue de l’envoyer à des périphériques de sortie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Périphériques de sortie :</w:t>
            </w:r>
            <w:r w:rsidRPr="00FD0571">
              <w:rPr>
                <w:szCs w:val="20"/>
                <w:lang w:val="fr-CA"/>
              </w:rPr>
              <w:t xml:space="preserve"> par exemple, traceurs, découpeurs de vinyle et imprimantes 3D; machines à commande numérique pilotée par ordinateur</w:t>
            </w:r>
          </w:p>
          <w:p w:rsidR="00C73934" w:rsidRPr="00FD0571" w:rsidRDefault="00D50D9D" w:rsidP="00FD0571">
            <w:pPr>
              <w:pStyle w:val="ListParagraph"/>
              <w:tabs>
                <w:tab w:val="clear" w:pos="600"/>
              </w:tabs>
              <w:ind w:left="480"/>
              <w:contextualSpacing w:val="0"/>
              <w:rPr>
                <w:lang w:val="fr-CA"/>
              </w:rPr>
            </w:pPr>
            <w:r w:rsidRPr="00FD0571">
              <w:rPr>
                <w:b/>
                <w:szCs w:val="20"/>
                <w:lang w:val="fr-CA"/>
              </w:rPr>
              <w:t xml:space="preserve">Création virtuelle : </w:t>
            </w:r>
            <w:r w:rsidRPr="00FD0571">
              <w:rPr>
                <w:szCs w:val="20"/>
                <w:lang w:val="fr-CA"/>
              </w:rPr>
              <w:t>par exemple, mise en page et planification d’un projet; création de plans pour réaliser un modèle</w:t>
            </w:r>
          </w:p>
          <w:p w:rsidR="00C73934" w:rsidRPr="00FD0571" w:rsidRDefault="00D50D9D" w:rsidP="00FD0571">
            <w:pPr>
              <w:spacing w:before="120" w:after="60"/>
              <w:rPr>
                <w:rFonts w:ascii="Arial" w:hAnsi="Arial"/>
                <w:b/>
                <w:color w:val="577078"/>
                <w:sz w:val="20"/>
                <w:lang w:val="fr-CA"/>
              </w:rPr>
            </w:pPr>
            <w:r w:rsidRPr="00FD0571">
              <w:rPr>
                <w:rFonts w:ascii="Arial" w:hAnsi="Arial"/>
                <w:b/>
                <w:color w:val="577078"/>
                <w:sz w:val="20"/>
                <w:lang w:val="fr-CA"/>
              </w:rPr>
              <w:lastRenderedPageBreak/>
              <w:t>Électronique et robotique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Composantes :</w:t>
            </w:r>
            <w:r w:rsidRPr="00FD0571">
              <w:rPr>
                <w:rFonts w:eastAsia="Calibri" w:cs="Calibri"/>
                <w:szCs w:val="20"/>
                <w:lang w:val="fr-CA"/>
              </w:rPr>
              <w:t xml:space="preserve"> source d’énergie, conducteur, charge</w:t>
            </w:r>
          </w:p>
          <w:p w:rsidR="00C73934" w:rsidRPr="00FD0571" w:rsidRDefault="00D50D9D" w:rsidP="00FD0571">
            <w:pPr>
              <w:pStyle w:val="ListParagraph"/>
              <w:tabs>
                <w:tab w:val="clear" w:pos="600"/>
              </w:tabs>
              <w:ind w:left="480"/>
              <w:contextualSpacing w:val="0"/>
              <w:rPr>
                <w:rFonts w:eastAsia="Calibri" w:cs="Calibri"/>
                <w:b/>
                <w:szCs w:val="20"/>
                <w:lang w:val="fr-CA"/>
              </w:rPr>
            </w:pPr>
            <w:r w:rsidRPr="00FD0571">
              <w:rPr>
                <w:b/>
                <w:szCs w:val="20"/>
                <w:lang w:val="fr-CA"/>
              </w:rPr>
              <w:t xml:space="preserve">Composantes électriques : </w:t>
            </w:r>
            <w:r w:rsidRPr="00FD0571">
              <w:rPr>
                <w:szCs w:val="20"/>
                <w:lang w:val="fr-CA"/>
              </w:rPr>
              <w:t>par exemple, diodes, DEL, résistances, condensateurs, CI (circuit intégré), thyristors, régulateurs</w:t>
            </w:r>
          </w:p>
          <w:p w:rsidR="00C73934" w:rsidRPr="00FD0571" w:rsidRDefault="00D50D9D" w:rsidP="00FD0571">
            <w:pPr>
              <w:pStyle w:val="ListParagraph"/>
              <w:tabs>
                <w:tab w:val="clear" w:pos="600"/>
              </w:tabs>
              <w:ind w:left="480"/>
              <w:contextualSpacing w:val="0"/>
              <w:rPr>
                <w:szCs w:val="20"/>
                <w:lang w:val="fr-CA"/>
              </w:rPr>
            </w:pPr>
            <w:r w:rsidRPr="00FD0571">
              <w:rPr>
                <w:rFonts w:cs="Calibri"/>
                <w:b/>
                <w:szCs w:val="20"/>
                <w:lang w:val="fr-CA"/>
              </w:rPr>
              <w:t xml:space="preserve">Loi d’Ohm : </w:t>
            </w:r>
            <w:r w:rsidRPr="00FD0571">
              <w:rPr>
                <w:rFonts w:cs="Calibri"/>
                <w:szCs w:val="20"/>
                <w:lang w:val="fr-CA"/>
              </w:rPr>
              <w:t>décrit la relation entre la tension, le courant et la résistance :</w:t>
            </w:r>
            <w:r w:rsidRPr="00FD0571">
              <w:rPr>
                <w:szCs w:val="20"/>
                <w:lang w:val="fr-CA"/>
              </w:rPr>
              <w:t xml:space="preserve"> V=IR</w:t>
            </w:r>
          </w:p>
          <w:p w:rsidR="00C73934" w:rsidRPr="00FD0571" w:rsidRDefault="00D50D9D" w:rsidP="00FD0571">
            <w:pPr>
              <w:pStyle w:val="ListParagraph"/>
              <w:tabs>
                <w:tab w:val="clear" w:pos="600"/>
              </w:tabs>
              <w:ind w:left="480"/>
              <w:contextualSpacing w:val="0"/>
              <w:rPr>
                <w:szCs w:val="20"/>
                <w:lang w:val="fr-CA"/>
              </w:rPr>
            </w:pPr>
            <w:r w:rsidRPr="00FD0571">
              <w:rPr>
                <w:rFonts w:cs="Calibri"/>
                <w:b/>
                <w:szCs w:val="20"/>
                <w:lang w:val="fr-CA"/>
              </w:rPr>
              <w:t xml:space="preserve">Plateformes : </w:t>
            </w:r>
            <w:r w:rsidRPr="00FD0571">
              <w:rPr>
                <w:rFonts w:cs="Calibri"/>
                <w:szCs w:val="20"/>
                <w:lang w:val="fr-CA"/>
              </w:rPr>
              <w:t>par exemple, les systèmes Fritzing, Eagle, Diptrace, EZ Route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Périphériques d’entrée-sortie :</w:t>
            </w:r>
            <w:r w:rsidRPr="00FD0571">
              <w:rPr>
                <w:rFonts w:eastAsia="Calibri" w:cs="Calibri"/>
                <w:szCs w:val="20"/>
                <w:lang w:val="fr-CA"/>
              </w:rPr>
              <w:t xml:space="preserve"> par exemple, capteur gyroscopique; capteur d’obstacle, de mouvement, de son, de luminosité, de distance </w:t>
            </w:r>
            <w:r w:rsidR="000E714E" w:rsidRPr="00FD0571">
              <w:rPr>
                <w:rFonts w:eastAsia="Calibri" w:cs="Calibri"/>
                <w:szCs w:val="20"/>
                <w:lang w:val="fr-CA"/>
              </w:rPr>
              <w:br/>
            </w:r>
            <w:r w:rsidRPr="00FD0571">
              <w:rPr>
                <w:rFonts w:eastAsia="Calibri" w:cs="Calibri"/>
                <w:szCs w:val="20"/>
                <w:lang w:val="fr-CA"/>
              </w:rPr>
              <w:t>à infrarouge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Matériel mécanique :</w:t>
            </w:r>
            <w:r w:rsidRPr="00FD0571">
              <w:rPr>
                <w:rFonts w:eastAsia="Calibri" w:cs="Calibri"/>
                <w:szCs w:val="20"/>
                <w:lang w:val="fr-CA"/>
              </w:rPr>
              <w:t xml:space="preserve"> par exemple, transmission, courroie, poulie, chaîne, pignon, actionneur linéaire, système pneumatique, palier, liaison glissière </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Codage :</w:t>
            </w:r>
            <w:r w:rsidRPr="00FD0571">
              <w:rPr>
                <w:rFonts w:eastAsia="Calibri" w:cs="Calibri"/>
                <w:szCs w:val="20"/>
                <w:lang w:val="fr-CA"/>
              </w:rPr>
              <w:t xml:space="preserve"> par exemple, les langages G-code, C++, Sketch</w:t>
            </w:r>
          </w:p>
          <w:p w:rsidR="00C73934" w:rsidRPr="00FD0571" w:rsidRDefault="00D50D9D" w:rsidP="00FD0571">
            <w:pPr>
              <w:pStyle w:val="ListParagraph"/>
              <w:tabs>
                <w:tab w:val="clear" w:pos="600"/>
              </w:tabs>
              <w:spacing w:after="120"/>
              <w:ind w:left="480"/>
              <w:contextualSpacing w:val="0"/>
              <w:rPr>
                <w:lang w:val="fr-CA"/>
              </w:rPr>
            </w:pPr>
            <w:r w:rsidRPr="00FD0571">
              <w:rPr>
                <w:rFonts w:cs="Calibri"/>
                <w:b/>
                <w:szCs w:val="20"/>
                <w:lang w:val="fr-CA"/>
              </w:rPr>
              <w:t xml:space="preserve">Plateformes : </w:t>
            </w:r>
            <w:r w:rsidRPr="00FD0571">
              <w:rPr>
                <w:rFonts w:cs="Calibri"/>
                <w:szCs w:val="20"/>
                <w:lang w:val="fr-CA"/>
              </w:rPr>
              <w:t>par exemple, les systèmes VEX, VEX IQ, LEGO Mindstorms/NXT, Arduino, easyc, robotc, Scratch for Arduino</w:t>
            </w:r>
          </w:p>
          <w:p w:rsidR="00C73934" w:rsidRPr="00FD0571" w:rsidRDefault="00D50D9D" w:rsidP="00FD0571">
            <w:pPr>
              <w:spacing w:after="60"/>
              <w:rPr>
                <w:rFonts w:ascii="Arial" w:hAnsi="Arial"/>
                <w:b/>
                <w:color w:val="577078"/>
                <w:sz w:val="20"/>
                <w:lang w:val="fr-CA"/>
              </w:rPr>
            </w:pPr>
            <w:r w:rsidRPr="00FD0571">
              <w:rPr>
                <w:rFonts w:ascii="Arial" w:hAnsi="Arial"/>
                <w:b/>
                <w:color w:val="577078"/>
                <w:sz w:val="20"/>
                <w:lang w:val="fr-CA"/>
              </w:rPr>
              <w:t>Entrepreneuriat et commercialisation</w:t>
            </w:r>
          </w:p>
          <w:p w:rsidR="00C73934" w:rsidRPr="00FD0571" w:rsidRDefault="00DA7FA0" w:rsidP="00FD0571">
            <w:pPr>
              <w:pStyle w:val="ListParagraph"/>
              <w:tabs>
                <w:tab w:val="clear" w:pos="600"/>
              </w:tabs>
              <w:ind w:left="480"/>
              <w:contextualSpacing w:val="0"/>
              <w:rPr>
                <w:szCs w:val="20"/>
                <w:lang w:val="fr-CA"/>
              </w:rPr>
            </w:pPr>
            <w:r w:rsidRPr="00FD0571">
              <w:rPr>
                <w:b/>
                <w:szCs w:val="20"/>
                <w:lang w:val="fr-CA"/>
              </w:rPr>
              <w:t>Identification</w:t>
            </w:r>
            <w:r w:rsidR="00D50D9D" w:rsidRPr="00FD0571">
              <w:rPr>
                <w:b/>
                <w:szCs w:val="20"/>
                <w:lang w:val="fr-CA"/>
              </w:rPr>
              <w:t xml:space="preserve"> : </w:t>
            </w:r>
            <w:r w:rsidR="00D50D9D" w:rsidRPr="00FD0571">
              <w:rPr>
                <w:szCs w:val="20"/>
                <w:lang w:val="fr-CA"/>
              </w:rPr>
              <w:t>par exemple, nom de l’entreprise, slogan publicitaire, logo</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Démographique :</w:t>
            </w:r>
            <w:r w:rsidRPr="00FD0571">
              <w:rPr>
                <w:szCs w:val="20"/>
                <w:lang w:val="fr-CA"/>
              </w:rPr>
              <w:t xml:space="preserve"> âge, sexe, occupation, niveau de scolarité des clients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Géographique :</w:t>
            </w:r>
            <w:r w:rsidRPr="00FD0571">
              <w:rPr>
                <w:szCs w:val="20"/>
                <w:lang w:val="fr-CA"/>
              </w:rPr>
              <w:t xml:space="preserve"> taille et emplacement d’une zone de marché</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Psychographique :</w:t>
            </w:r>
            <w:r w:rsidRPr="00FD0571">
              <w:rPr>
                <w:szCs w:val="20"/>
                <w:lang w:val="fr-CA"/>
              </w:rPr>
              <w:t xml:space="preserve"> profil des personnes qui composent une clientèle et leurs préférences relativement au mode de vie </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Profil d’achat : </w:t>
            </w:r>
            <w:r w:rsidRPr="00FD0571">
              <w:rPr>
                <w:szCs w:val="20"/>
                <w:lang w:val="fr-CA"/>
              </w:rPr>
              <w:t>comportement d’achat des consommateurs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Sources de financement :</w:t>
            </w:r>
            <w:r w:rsidRPr="00FD0571">
              <w:rPr>
                <w:szCs w:val="20"/>
                <w:lang w:val="fr-CA"/>
              </w:rPr>
              <w:t xml:space="preserve"> par exemple, banque, établissement de crédit privé, sociofinancement, subvention gouvernementale</w:t>
            </w:r>
          </w:p>
          <w:p w:rsidR="00C73934" w:rsidRPr="00FD0571" w:rsidRDefault="00D50D9D" w:rsidP="00FD0571">
            <w:pPr>
              <w:pStyle w:val="ListParagraph"/>
              <w:tabs>
                <w:tab w:val="clear" w:pos="600"/>
              </w:tabs>
              <w:spacing w:after="120"/>
              <w:ind w:left="480"/>
              <w:contextualSpacing w:val="0"/>
              <w:rPr>
                <w:lang w:val="fr-CA"/>
              </w:rPr>
            </w:pPr>
            <w:r w:rsidRPr="00FD0571">
              <w:rPr>
                <w:b/>
                <w:szCs w:val="20"/>
                <w:lang w:val="fr-CA"/>
              </w:rPr>
              <w:t>Mesure :</w:t>
            </w:r>
            <w:r w:rsidRPr="00FD0571">
              <w:rPr>
                <w:szCs w:val="20"/>
                <w:lang w:val="fr-CA"/>
              </w:rPr>
              <w:t xml:space="preserve"> profit, perte, actif, passif; documents pouvant révéler la santé financière d’une entreprise</w:t>
            </w:r>
          </w:p>
          <w:p w:rsidR="00C73934" w:rsidRPr="00FD0571" w:rsidRDefault="00DA7FA0" w:rsidP="00FD0571">
            <w:pPr>
              <w:spacing w:after="60"/>
              <w:rPr>
                <w:rFonts w:ascii="Arial" w:hAnsi="Arial"/>
                <w:b/>
                <w:color w:val="577078"/>
                <w:sz w:val="20"/>
                <w:lang w:val="fr-CA"/>
              </w:rPr>
            </w:pPr>
            <w:r w:rsidRPr="00FD0571">
              <w:rPr>
                <w:rFonts w:ascii="Arial" w:hAnsi="Arial"/>
                <w:b/>
                <w:color w:val="577078"/>
                <w:sz w:val="20"/>
                <w:lang w:val="fr-CA"/>
              </w:rPr>
              <w:t>Étude des aliments</w:t>
            </w:r>
          </w:p>
          <w:p w:rsidR="00C73934" w:rsidRPr="00FD0571" w:rsidRDefault="00D50D9D" w:rsidP="00FD0571">
            <w:pPr>
              <w:pStyle w:val="ListParagraph"/>
              <w:tabs>
                <w:tab w:val="clear" w:pos="600"/>
              </w:tabs>
              <w:ind w:left="480"/>
              <w:contextualSpacing w:val="0"/>
              <w:rPr>
                <w:rFonts w:cs="Calibri"/>
                <w:szCs w:val="20"/>
                <w:lang w:val="fr-CA"/>
              </w:rPr>
            </w:pPr>
            <w:r w:rsidRPr="00FD0571">
              <w:rPr>
                <w:rFonts w:cs="Calibri"/>
                <w:b/>
                <w:szCs w:val="20"/>
                <w:lang w:val="fr-CA"/>
              </w:rPr>
              <w:t>Microbes pathogènes :</w:t>
            </w:r>
            <w:r w:rsidRPr="00FD0571">
              <w:rPr>
                <w:rFonts w:cs="Calibri"/>
                <w:szCs w:val="20"/>
                <w:lang w:val="fr-CA"/>
              </w:rPr>
              <w:t xml:space="preserve"> par exemple, salmonelle, </w:t>
            </w:r>
            <w:r w:rsidRPr="00FD0571">
              <w:rPr>
                <w:rFonts w:cs="Calibri"/>
                <w:i/>
                <w:szCs w:val="20"/>
                <w:lang w:val="fr-CA"/>
              </w:rPr>
              <w:t>E. Coli</w:t>
            </w:r>
            <w:r w:rsidRPr="00FD0571">
              <w:rPr>
                <w:rFonts w:cs="Calibri"/>
                <w:szCs w:val="20"/>
                <w:lang w:val="fr-CA"/>
              </w:rPr>
              <w:t xml:space="preserve"> 0157:H7, staphylocoque</w:t>
            </w:r>
          </w:p>
          <w:p w:rsidR="00C73934" w:rsidRPr="00FD0571" w:rsidRDefault="00D50D9D" w:rsidP="00FD0571">
            <w:pPr>
              <w:pStyle w:val="ListParagraph"/>
              <w:tabs>
                <w:tab w:val="clear" w:pos="600"/>
              </w:tabs>
              <w:ind w:left="480"/>
              <w:contextualSpacing w:val="0"/>
              <w:rPr>
                <w:rFonts w:cs="Calibri"/>
                <w:b/>
                <w:szCs w:val="20"/>
                <w:lang w:val="fr-CA"/>
              </w:rPr>
            </w:pPr>
            <w:r w:rsidRPr="00FD0571">
              <w:rPr>
                <w:rFonts w:cs="Calibri"/>
                <w:b/>
                <w:szCs w:val="20"/>
                <w:lang w:val="fr-CA"/>
              </w:rPr>
              <w:t xml:space="preserve">Facteurs : </w:t>
            </w:r>
            <w:r w:rsidRPr="00FD0571">
              <w:rPr>
                <w:rFonts w:cs="Calibri"/>
                <w:szCs w:val="20"/>
                <w:lang w:val="fr-CA"/>
              </w:rPr>
              <w:t>par exemple, systèmes alimentaires mondiaux, alimentation ou nutrition équilibrée, gaspillage d’aliments, commercialisation des aliments, tendances alimentaires, éthique</w:t>
            </w:r>
          </w:p>
          <w:p w:rsidR="00C73934" w:rsidRPr="00FD0571" w:rsidRDefault="00D50D9D" w:rsidP="00FD0571">
            <w:pPr>
              <w:pStyle w:val="ListParagraph"/>
              <w:tabs>
                <w:tab w:val="clear" w:pos="600"/>
              </w:tabs>
              <w:spacing w:after="120"/>
              <w:ind w:left="480"/>
              <w:contextualSpacing w:val="0"/>
              <w:rPr>
                <w:rFonts w:cs="Calibri"/>
                <w:szCs w:val="20"/>
                <w:lang w:val="fr-CA"/>
              </w:rPr>
            </w:pPr>
            <w:r w:rsidRPr="00FD0571">
              <w:rPr>
                <w:rFonts w:cs="Calibri"/>
                <w:b/>
                <w:szCs w:val="20"/>
                <w:lang w:val="fr-CA"/>
              </w:rPr>
              <w:t xml:space="preserve">Questions </w:t>
            </w:r>
            <w:r w:rsidR="00DA7FA0" w:rsidRPr="00FD0571">
              <w:rPr>
                <w:rFonts w:cs="Calibri"/>
                <w:b/>
                <w:szCs w:val="20"/>
                <w:lang w:val="fr-CA"/>
              </w:rPr>
              <w:t xml:space="preserve">d’ordre </w:t>
            </w:r>
            <w:r w:rsidRPr="00FD0571">
              <w:rPr>
                <w:rFonts w:cs="Calibri"/>
                <w:b/>
                <w:szCs w:val="20"/>
                <w:lang w:val="fr-CA"/>
              </w:rPr>
              <w:t>éthique :</w:t>
            </w:r>
            <w:r w:rsidRPr="00FD0571">
              <w:rPr>
                <w:rFonts w:cs="Calibri"/>
                <w:szCs w:val="20"/>
                <w:lang w:val="fr-CA"/>
              </w:rPr>
              <w:t xml:space="preserve"> par exemple, environnement, conditions, droits des travailleurs et des animaux </w:t>
            </w:r>
          </w:p>
          <w:p w:rsidR="00C73934" w:rsidRPr="00FD0571" w:rsidRDefault="00D50D9D" w:rsidP="00FD0571">
            <w:pPr>
              <w:spacing w:after="60"/>
              <w:rPr>
                <w:rFonts w:ascii="Arial" w:hAnsi="Arial"/>
                <w:b/>
                <w:color w:val="577078"/>
                <w:sz w:val="20"/>
                <w:lang w:val="fr-CA"/>
              </w:rPr>
            </w:pPr>
            <w:r w:rsidRPr="00FD0571">
              <w:rPr>
                <w:rFonts w:ascii="Arial" w:hAnsi="Arial"/>
                <w:b/>
                <w:color w:val="577078"/>
                <w:sz w:val="20"/>
                <w:lang w:val="fr-CA"/>
              </w:rPr>
              <w:t>Technologies de l’information et des communications</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rFonts w:eastAsia="Calibri" w:cs="Calibri"/>
                <w:b/>
                <w:szCs w:val="20"/>
                <w:lang w:val="fr-CA"/>
              </w:rPr>
              <w:t xml:space="preserve">Code textuel : </w:t>
            </w:r>
            <w:r w:rsidRPr="00FD0571">
              <w:rPr>
                <w:rFonts w:eastAsia="Calibri" w:cs="Calibri"/>
                <w:szCs w:val="20"/>
                <w:lang w:val="fr-CA"/>
              </w:rPr>
              <w:t>HTML, CSS</w:t>
            </w:r>
            <w:r w:rsidRPr="00FD0571">
              <w:rPr>
                <w:szCs w:val="20"/>
                <w:lang w:val="fr-CA"/>
              </w:rPr>
              <w:t xml:space="preserve">, </w:t>
            </w:r>
            <w:r w:rsidRPr="00FD0571">
              <w:rPr>
                <w:rFonts w:eastAsia="Calibri" w:cs="Calibri"/>
                <w:szCs w:val="20"/>
                <w:lang w:val="fr-CA"/>
              </w:rPr>
              <w:t>JavaScript</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b/>
                <w:szCs w:val="20"/>
                <w:lang w:val="fr-CA"/>
              </w:rPr>
              <w:t>Création d’applications mobiles à l’aide d’un outil « glisser-déposer »</w:t>
            </w:r>
            <w:r w:rsidRPr="00FD0571">
              <w:rPr>
                <w:rFonts w:eastAsia="Calibri" w:cs="Calibri"/>
                <w:szCs w:val="20"/>
                <w:lang w:val="fr-CA"/>
              </w:rPr>
              <w:t> : par exemple, Vizwik</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rFonts w:eastAsia="Calibri" w:cs="Calibri"/>
                <w:b/>
                <w:szCs w:val="20"/>
                <w:lang w:val="fr-CA"/>
              </w:rPr>
              <w:t>Composants modulaires :</w:t>
            </w:r>
            <w:r w:rsidRPr="00FD0571">
              <w:rPr>
                <w:rFonts w:eastAsia="Calibri" w:cs="Calibri"/>
                <w:szCs w:val="20"/>
                <w:lang w:val="fr-CA"/>
              </w:rPr>
              <w:t xml:space="preserve"> par exemple, Arduino, Raspberry Pi, LEGO Mindstorms</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rFonts w:eastAsia="Calibri" w:cs="Calibri"/>
                <w:b/>
                <w:szCs w:val="20"/>
                <w:lang w:val="fr-CA"/>
              </w:rPr>
              <w:t xml:space="preserve">Environnement infonuagique : </w:t>
            </w:r>
            <w:r w:rsidRPr="00FD0571">
              <w:rPr>
                <w:rFonts w:eastAsia="Calibri" w:cs="Calibri"/>
                <w:szCs w:val="20"/>
                <w:lang w:val="fr-CA"/>
              </w:rPr>
              <w:t>par exemple,</w:t>
            </w:r>
            <w:r w:rsidRPr="00FD0571">
              <w:rPr>
                <w:rFonts w:eastAsia="Calibri" w:cs="Calibri"/>
                <w:b/>
                <w:szCs w:val="20"/>
                <w:lang w:val="fr-CA"/>
              </w:rPr>
              <w:t xml:space="preserve"> </w:t>
            </w:r>
            <w:r w:rsidRPr="00FD0571">
              <w:rPr>
                <w:rFonts w:eastAsia="Calibri" w:cs="Calibri"/>
                <w:szCs w:val="20"/>
                <w:lang w:val="fr-CA"/>
              </w:rPr>
              <w:t>Cloud 9, GitHub</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rFonts w:eastAsia="Calibri" w:cs="Calibri"/>
                <w:b/>
                <w:szCs w:val="20"/>
                <w:lang w:val="fr-CA"/>
              </w:rPr>
              <w:t xml:space="preserve">Systèmes de transfert sans fil : </w:t>
            </w:r>
            <w:r w:rsidRPr="00FD0571">
              <w:rPr>
                <w:rFonts w:eastAsia="Calibri" w:cs="Calibri"/>
                <w:szCs w:val="20"/>
                <w:lang w:val="fr-CA"/>
              </w:rPr>
              <w:t>par exemple, NFID, Bluetooth, systèmes de paiements mobiles</w:t>
            </w:r>
          </w:p>
          <w:p w:rsidR="00C73934" w:rsidRPr="00FD0571" w:rsidRDefault="00D50D9D" w:rsidP="00FD0571">
            <w:pPr>
              <w:pStyle w:val="ListParagraph"/>
              <w:tabs>
                <w:tab w:val="clear" w:pos="600"/>
              </w:tabs>
              <w:spacing w:before="120"/>
              <w:ind w:left="480"/>
              <w:contextualSpacing w:val="0"/>
              <w:rPr>
                <w:rFonts w:eastAsia="Calibri" w:cs="Calibri"/>
                <w:szCs w:val="20"/>
                <w:lang w:val="fr-CA"/>
              </w:rPr>
            </w:pPr>
            <w:r w:rsidRPr="00FD0571">
              <w:rPr>
                <w:rFonts w:eastAsia="Calibri" w:cs="Calibri"/>
                <w:b/>
                <w:szCs w:val="20"/>
                <w:lang w:val="fr-CA"/>
              </w:rPr>
              <w:t xml:space="preserve">Incidences : </w:t>
            </w:r>
            <w:r w:rsidRPr="00FD0571">
              <w:rPr>
                <w:rFonts w:eastAsia="Calibri" w:cs="Calibri"/>
                <w:szCs w:val="20"/>
                <w:lang w:val="fr-CA"/>
              </w:rPr>
              <w:t>par exemple, possibilité de favoriser la collaboration, l’échange et la communication; stockage de données et protection de la vie privée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Conception Web :</w:t>
            </w:r>
            <w:r w:rsidRPr="00FD0571">
              <w:rPr>
                <w:rFonts w:eastAsia="Calibri" w:cs="Calibri"/>
                <w:szCs w:val="20"/>
                <w:lang w:val="fr-CA"/>
              </w:rPr>
              <w:t xml:space="preserve"> création et manipulation numérique de vidéos et d’image</w:t>
            </w:r>
            <w:r w:rsidRPr="00FD0571">
              <w:rPr>
                <w:szCs w:val="20"/>
                <w:lang w:val="fr-CA"/>
              </w:rPr>
              <w:t xml:space="preserve"> pour les publier sur le Web</w:t>
            </w:r>
          </w:p>
          <w:p w:rsidR="00C73934" w:rsidRPr="00FD0571" w:rsidRDefault="00D50D9D" w:rsidP="00FD0571">
            <w:pPr>
              <w:pStyle w:val="ListParagraph"/>
              <w:tabs>
                <w:tab w:val="clear" w:pos="600"/>
              </w:tabs>
              <w:spacing w:before="120"/>
              <w:ind w:left="480"/>
              <w:contextualSpacing w:val="0"/>
              <w:rPr>
                <w:rFonts w:eastAsia="Calibri" w:cs="Calibri"/>
                <w:szCs w:val="20"/>
                <w:lang w:val="fr-CA"/>
              </w:rPr>
            </w:pPr>
            <w:r w:rsidRPr="00FD0571">
              <w:rPr>
                <w:b/>
                <w:szCs w:val="20"/>
                <w:lang w:val="fr-CA"/>
              </w:rPr>
              <w:lastRenderedPageBreak/>
              <w:t>Rapports :</w:t>
            </w:r>
            <w:r w:rsidRPr="00FD0571">
              <w:rPr>
                <w:rFonts w:eastAsia="Calibri" w:cs="Calibri"/>
                <w:b/>
                <w:szCs w:val="20"/>
                <w:lang w:val="fr-CA"/>
              </w:rPr>
              <w:t xml:space="preserve"> </w:t>
            </w:r>
            <w:r w:rsidRPr="00FD0571">
              <w:rPr>
                <w:rFonts w:eastAsia="Calibri" w:cs="Calibri"/>
                <w:szCs w:val="20"/>
                <w:lang w:val="fr-CA"/>
              </w:rPr>
              <w:t>par exemple, les</w:t>
            </w:r>
            <w:r w:rsidRPr="00FD0571">
              <w:rPr>
                <w:rFonts w:eastAsia="Calibri" w:cs="Calibri"/>
                <w:b/>
                <w:szCs w:val="20"/>
                <w:lang w:val="fr-CA"/>
              </w:rPr>
              <w:t xml:space="preserve"> </w:t>
            </w:r>
            <w:r w:rsidRPr="00FD0571">
              <w:rPr>
                <w:rFonts w:eastAsia="Calibri" w:cs="Calibri"/>
                <w:szCs w:val="20"/>
                <w:lang w:val="fr-CA"/>
              </w:rPr>
              <w:t>effets sur les communautés locales et mondiales de l’évolution constante des moyens de communication et des appareils mobiles; le fossé socioéconomique engendré par le numérique; la technologie selon les sexes; les médias sociaux et les mouvements sociaux; les médias sociaux et la politique;</w:t>
            </w:r>
            <w:r w:rsidRPr="00FD0571">
              <w:rPr>
                <w:szCs w:val="20"/>
                <w:lang w:val="fr-CA"/>
              </w:rPr>
              <w:t xml:space="preserve"> l’inégalité d’accès; la technologie et la démocratie; l’information en tant que produit</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Réseau d’apprentissage personn</w:t>
            </w:r>
            <w:r w:rsidR="00DA7FA0" w:rsidRPr="00FD0571">
              <w:rPr>
                <w:rFonts w:eastAsia="Calibri" w:cs="Calibri"/>
                <w:b/>
                <w:szCs w:val="20"/>
                <w:lang w:val="fr-CA"/>
              </w:rPr>
              <w:t>alisé</w:t>
            </w:r>
            <w:r w:rsidRPr="00FD0571">
              <w:rPr>
                <w:rFonts w:eastAsia="Calibri" w:cs="Calibri"/>
                <w:b/>
                <w:szCs w:val="20"/>
                <w:lang w:val="fr-CA"/>
              </w:rPr>
              <w:t xml:space="preserve"> : </w:t>
            </w:r>
            <w:r w:rsidRPr="00FD0571">
              <w:rPr>
                <w:rFonts w:eastAsia="Calibri" w:cs="Calibri"/>
                <w:szCs w:val="20"/>
                <w:lang w:val="fr-CA"/>
              </w:rPr>
              <w:t>outils pédagogiques personnalisés en ligne pour partager et valider l’apprentissage</w:t>
            </w:r>
          </w:p>
          <w:p w:rsidR="00C73934" w:rsidRPr="00FD0571" w:rsidRDefault="00D50D9D" w:rsidP="00FD0571">
            <w:pPr>
              <w:pStyle w:val="ListParagraph"/>
              <w:tabs>
                <w:tab w:val="clear" w:pos="600"/>
              </w:tabs>
              <w:ind w:left="480"/>
              <w:contextualSpacing w:val="0"/>
              <w:rPr>
                <w:lang w:val="fr-CA"/>
              </w:rPr>
            </w:pPr>
            <w:r w:rsidRPr="00FD0571">
              <w:rPr>
                <w:rFonts w:eastAsia="Calibri" w:cs="Calibri"/>
                <w:b/>
                <w:szCs w:val="20"/>
                <w:lang w:val="fr-CA"/>
              </w:rPr>
              <w:t xml:space="preserve">Création et consommation de contenu : </w:t>
            </w:r>
            <w:r w:rsidRPr="00FD0571">
              <w:rPr>
                <w:rFonts w:eastAsia="Calibri" w:cs="Calibri"/>
                <w:szCs w:val="20"/>
                <w:lang w:val="fr-CA"/>
              </w:rPr>
              <w:t>forums en ligne, tutoriels, vidéos, ressources numériques, serveurs de listes, communautés mondiales, communication de groupe et courtoisie, apprentissage en ligne, cours en ligne ouverts à tous, didacticiels, diffusion sélective</w:t>
            </w:r>
          </w:p>
          <w:p w:rsidR="00DA7FA0" w:rsidRPr="00FD0571" w:rsidRDefault="00DA7FA0" w:rsidP="00FD0571">
            <w:pPr>
              <w:pStyle w:val="ListParagraph"/>
              <w:tabs>
                <w:tab w:val="clear" w:pos="600"/>
              </w:tabs>
              <w:spacing w:after="120"/>
              <w:ind w:left="480"/>
              <w:contextualSpacing w:val="0"/>
              <w:rPr>
                <w:lang w:val="fr-CA"/>
              </w:rPr>
            </w:pPr>
            <w:r w:rsidRPr="00FD0571">
              <w:rPr>
                <w:rFonts w:eastAsia="Calibri" w:cs="Calibri"/>
                <w:b/>
                <w:szCs w:val="20"/>
                <w:lang w:val="fr-CA"/>
              </w:rPr>
              <w:t>Techniques d’entrée au clavier :</w:t>
            </w:r>
            <w:r w:rsidRPr="00FD0571">
              <w:rPr>
                <w:rFonts w:eastAsia="Calibri" w:cs="Calibri"/>
                <w:szCs w:val="20"/>
                <w:lang w:val="fr-CA"/>
              </w:rPr>
              <w:t xml:space="preserve"> par exemple, la position physique des mains et des pieds, la posture, le développement des compétences en méthode de doigté, l’utilisation de la technique de la « rangée d’appui » ASDFJKL</w:t>
            </w:r>
          </w:p>
          <w:p w:rsidR="00C73934" w:rsidRPr="00FD0571" w:rsidRDefault="00D50D9D" w:rsidP="00FD0571">
            <w:pPr>
              <w:spacing w:after="60"/>
              <w:rPr>
                <w:rFonts w:ascii="Arial" w:hAnsi="Arial"/>
                <w:b/>
                <w:color w:val="577078"/>
                <w:sz w:val="20"/>
                <w:lang w:val="fr-CA"/>
              </w:rPr>
            </w:pPr>
            <w:r w:rsidRPr="00FD0571">
              <w:rPr>
                <w:rFonts w:ascii="Arial" w:hAnsi="Arial"/>
                <w:b/>
                <w:color w:val="577078"/>
                <w:sz w:val="20"/>
                <w:lang w:val="fr-CA"/>
              </w:rPr>
              <w:t>Arts médiatiques</w:t>
            </w:r>
          </w:p>
          <w:p w:rsidR="00576CE7" w:rsidRPr="00FD0571" w:rsidRDefault="00576CE7" w:rsidP="00FD0571">
            <w:pPr>
              <w:pStyle w:val="ListParagraph"/>
              <w:tabs>
                <w:tab w:val="clear" w:pos="600"/>
              </w:tabs>
              <w:ind w:left="480"/>
              <w:contextualSpacing w:val="0"/>
              <w:rPr>
                <w:b/>
                <w:szCs w:val="20"/>
                <w:lang w:val="fr-CA"/>
              </w:rPr>
            </w:pPr>
            <w:r w:rsidRPr="00FD0571">
              <w:rPr>
                <w:b/>
                <w:szCs w:val="20"/>
                <w:lang w:val="fr-CA"/>
              </w:rPr>
              <w:t xml:space="preserve">Numériques et non numériques : </w:t>
            </w:r>
            <w:r w:rsidRPr="00FD0571">
              <w:rPr>
                <w:szCs w:val="20"/>
                <w:lang w:val="fr-CA"/>
              </w:rPr>
              <w:t>par exemple, la production vidéo, la mise en page et la conception, les graphiques et les images, la photographie (numérique et traditionnel), les processus émergents des médias (l’art de la performance, le travail collaboratif, l’art sonore, l’art en réseau, l’art biotechnique, l’art robotique, l’art spatial)</w:t>
            </w:r>
          </w:p>
          <w:p w:rsidR="00576CE7" w:rsidRPr="00FD0571" w:rsidRDefault="00576CE7" w:rsidP="00FD0571">
            <w:pPr>
              <w:pStyle w:val="ListParagraph"/>
              <w:tabs>
                <w:tab w:val="clear" w:pos="600"/>
              </w:tabs>
              <w:ind w:left="480"/>
              <w:contextualSpacing w:val="0"/>
              <w:rPr>
                <w:b/>
                <w:szCs w:val="20"/>
                <w:lang w:val="fr-CA"/>
              </w:rPr>
            </w:pPr>
            <w:r w:rsidRPr="00FD0571">
              <w:rPr>
                <w:b/>
                <w:szCs w:val="20"/>
                <w:lang w:val="fr-CA"/>
              </w:rPr>
              <w:t xml:space="preserve">Conventions : </w:t>
            </w:r>
            <w:r w:rsidRPr="00FD0571">
              <w:rPr>
                <w:szCs w:val="20"/>
                <w:lang w:val="fr-CA"/>
              </w:rPr>
              <w:t>manières traditionnelles ou culturellement acceptables de faire les choses, fondées sur les attentes de l’auditoire visé. Il existe dans chaque média des centaines de conventions établies au fil du temps auxquelles le public en général adhère.</w:t>
            </w:r>
          </w:p>
          <w:p w:rsidR="00DB75B6" w:rsidRPr="00FD0571" w:rsidRDefault="00DB75B6" w:rsidP="00FD0571">
            <w:pPr>
              <w:pStyle w:val="ListParagraph"/>
              <w:tabs>
                <w:tab w:val="clear" w:pos="600"/>
              </w:tabs>
              <w:ind w:left="480"/>
              <w:contextualSpacing w:val="0"/>
              <w:rPr>
                <w:b/>
                <w:szCs w:val="20"/>
                <w:lang w:val="fr-CA"/>
              </w:rPr>
            </w:pPr>
            <w:r w:rsidRPr="00FD0571">
              <w:rPr>
                <w:b/>
                <w:szCs w:val="20"/>
                <w:lang w:val="fr-CA" w:eastAsia="ja-JP"/>
              </w:rPr>
              <w:t>Compétences de production médiatique :</w:t>
            </w:r>
            <w:r w:rsidRPr="00FD0571">
              <w:rPr>
                <w:szCs w:val="20"/>
                <w:lang w:val="fr-CA"/>
              </w:rPr>
              <w:t xml:space="preserve"> permettent de façonner les éléments techniques et symboliques des images, des sons et des textes </w:t>
            </w:r>
            <w:r w:rsidRPr="00FD0571">
              <w:rPr>
                <w:szCs w:val="20"/>
                <w:lang w:val="fr-CA"/>
              </w:rPr>
              <w:br/>
              <w:t>au moyen de l’édition et de la publication</w:t>
            </w:r>
          </w:p>
          <w:p w:rsidR="00DB75B6" w:rsidRPr="00FD0571" w:rsidRDefault="00DB75B6" w:rsidP="00FD0571">
            <w:pPr>
              <w:pStyle w:val="ListParagraph"/>
              <w:tabs>
                <w:tab w:val="clear" w:pos="600"/>
              </w:tabs>
              <w:ind w:left="480"/>
              <w:contextualSpacing w:val="0"/>
              <w:rPr>
                <w:b/>
                <w:szCs w:val="20"/>
                <w:lang w:val="fr-CA"/>
              </w:rPr>
            </w:pPr>
            <w:r w:rsidRPr="00FD0571">
              <w:rPr>
                <w:b/>
                <w:szCs w:val="20"/>
                <w:lang w:val="fr-CA" w:eastAsia="ja-JP"/>
              </w:rPr>
              <w:t>Technologie conforme aux normes :</w:t>
            </w:r>
            <w:r w:rsidRPr="00FD0571">
              <w:rPr>
                <w:szCs w:val="20"/>
                <w:lang w:val="fr-CA"/>
              </w:rPr>
              <w:t xml:space="preserve"> convention de mis en page, langage de balisage, normes actuelles relatives au Web, ou autres exigences de conformité pour les médias numériques</w:t>
            </w:r>
          </w:p>
          <w:p w:rsidR="00C73934" w:rsidRPr="00FD0571" w:rsidRDefault="001D7714" w:rsidP="00FD0571">
            <w:pPr>
              <w:pStyle w:val="ListParagraph"/>
              <w:tabs>
                <w:tab w:val="clear" w:pos="600"/>
              </w:tabs>
              <w:spacing w:after="120"/>
              <w:ind w:left="480"/>
              <w:contextualSpacing w:val="0"/>
              <w:rPr>
                <w:lang w:val="fr-CA"/>
              </w:rPr>
            </w:pPr>
            <w:r w:rsidRPr="00FD0571">
              <w:rPr>
                <w:rFonts w:eastAsia="Calibri"/>
                <w:b/>
                <w:szCs w:val="20"/>
                <w:lang w:val="fr-CA"/>
              </w:rPr>
              <w:t>Considérations</w:t>
            </w:r>
            <w:r w:rsidRPr="00FD0571">
              <w:rPr>
                <w:b/>
                <w:szCs w:val="20"/>
                <w:lang w:val="fr-CA"/>
              </w:rPr>
              <w:t xml:space="preserve"> </w:t>
            </w:r>
            <w:r w:rsidRPr="00FD0571">
              <w:rPr>
                <w:rFonts w:eastAsia="Calibri"/>
                <w:b/>
                <w:szCs w:val="20"/>
                <w:lang w:val="fr-CA"/>
              </w:rPr>
              <w:t>d</w:t>
            </w:r>
            <w:r w:rsidRPr="00FD0571">
              <w:rPr>
                <w:b/>
                <w:szCs w:val="20"/>
                <w:lang w:val="fr-CA"/>
              </w:rPr>
              <w:t>’</w:t>
            </w:r>
            <w:r w:rsidRPr="00FD0571">
              <w:rPr>
                <w:rFonts w:eastAsia="Calibri"/>
                <w:b/>
                <w:szCs w:val="20"/>
                <w:lang w:val="fr-CA"/>
              </w:rPr>
              <w:t>ordre</w:t>
            </w:r>
            <w:r w:rsidRPr="00FD0571">
              <w:rPr>
                <w:b/>
                <w:szCs w:val="20"/>
                <w:lang w:val="fr-CA"/>
              </w:rPr>
              <w:t xml:space="preserve"> </w:t>
            </w:r>
            <w:r w:rsidRPr="00FD0571">
              <w:rPr>
                <w:rFonts w:eastAsia="Calibri"/>
                <w:b/>
                <w:szCs w:val="20"/>
                <w:lang w:val="fr-CA"/>
              </w:rPr>
              <w:t>éthique</w:t>
            </w:r>
            <w:r w:rsidRPr="00FD0571">
              <w:rPr>
                <w:b/>
                <w:szCs w:val="20"/>
                <w:lang w:val="fr-CA"/>
              </w:rPr>
              <w:t xml:space="preserve">, </w:t>
            </w:r>
            <w:r w:rsidRPr="00FD0571">
              <w:rPr>
                <w:rFonts w:eastAsia="Calibri"/>
                <w:b/>
                <w:szCs w:val="20"/>
                <w:lang w:val="fr-CA"/>
              </w:rPr>
              <w:t>moral</w:t>
            </w:r>
            <w:r w:rsidRPr="00FD0571">
              <w:rPr>
                <w:b/>
                <w:szCs w:val="20"/>
                <w:lang w:val="fr-CA"/>
              </w:rPr>
              <w:t xml:space="preserve"> </w:t>
            </w:r>
            <w:r w:rsidRPr="00FD0571">
              <w:rPr>
                <w:rFonts w:eastAsia="Calibri"/>
                <w:b/>
                <w:szCs w:val="20"/>
                <w:lang w:val="fr-CA"/>
              </w:rPr>
              <w:t>et</w:t>
            </w:r>
            <w:r w:rsidRPr="00FD0571">
              <w:rPr>
                <w:b/>
                <w:szCs w:val="20"/>
                <w:lang w:val="fr-CA"/>
              </w:rPr>
              <w:t xml:space="preserve"> </w:t>
            </w:r>
            <w:r w:rsidRPr="00FD0571">
              <w:rPr>
                <w:rFonts w:eastAsia="Calibri"/>
                <w:b/>
                <w:szCs w:val="20"/>
                <w:lang w:val="fr-CA"/>
              </w:rPr>
              <w:t>juridique</w:t>
            </w:r>
            <w:r w:rsidRPr="00FD0571">
              <w:rPr>
                <w:b/>
                <w:szCs w:val="20"/>
                <w:lang w:val="fr-CA"/>
              </w:rPr>
              <w:t xml:space="preserve"> </w:t>
            </w:r>
            <w:r w:rsidRPr="00FD0571">
              <w:rPr>
                <w:rFonts w:eastAsia="Calibri"/>
                <w:b/>
                <w:szCs w:val="20"/>
                <w:lang w:val="fr-CA"/>
              </w:rPr>
              <w:t>et</w:t>
            </w:r>
            <w:r w:rsidRPr="00FD0571">
              <w:rPr>
                <w:b/>
                <w:szCs w:val="20"/>
                <w:lang w:val="fr-CA"/>
              </w:rPr>
              <w:t xml:space="preserve"> </w:t>
            </w:r>
            <w:r w:rsidRPr="00FD0571">
              <w:rPr>
                <w:rFonts w:eastAsia="Calibri"/>
                <w:b/>
                <w:szCs w:val="20"/>
                <w:lang w:val="fr-CA"/>
              </w:rPr>
              <w:t>les</w:t>
            </w:r>
            <w:r w:rsidRPr="00FD0571">
              <w:rPr>
                <w:b/>
                <w:szCs w:val="20"/>
                <w:lang w:val="fr-CA"/>
              </w:rPr>
              <w:t xml:space="preserve"> </w:t>
            </w:r>
            <w:r w:rsidRPr="00FD0571">
              <w:rPr>
                <w:rFonts w:eastAsia="Calibri"/>
                <w:b/>
                <w:szCs w:val="20"/>
                <w:lang w:val="fr-CA"/>
              </w:rPr>
              <w:t>questions</w:t>
            </w:r>
            <w:r w:rsidRPr="00FD0571">
              <w:rPr>
                <w:b/>
                <w:szCs w:val="20"/>
                <w:lang w:val="fr-CA"/>
              </w:rPr>
              <w:t xml:space="preserve"> </w:t>
            </w:r>
            <w:r w:rsidRPr="00FD0571">
              <w:rPr>
                <w:rFonts w:eastAsia="Calibri"/>
                <w:b/>
                <w:szCs w:val="20"/>
                <w:lang w:val="fr-CA"/>
              </w:rPr>
              <w:t>réglementaires</w:t>
            </w:r>
            <w:r w:rsidRPr="00FD0571">
              <w:rPr>
                <w:b/>
                <w:szCs w:val="20"/>
                <w:lang w:val="fr-CA"/>
              </w:rPr>
              <w:t xml:space="preserve"> : </w:t>
            </w:r>
            <w:r w:rsidRPr="00FD0571">
              <w:rPr>
                <w:rFonts w:eastAsia="Calibri"/>
                <w:szCs w:val="20"/>
                <w:lang w:val="fr-CA" w:eastAsia="ja-JP"/>
              </w:rPr>
              <w:t>par</w:t>
            </w:r>
            <w:r w:rsidRPr="00FD0571">
              <w:rPr>
                <w:szCs w:val="20"/>
                <w:lang w:val="fr-CA" w:eastAsia="ja-JP"/>
              </w:rPr>
              <w:t xml:space="preserve"> </w:t>
            </w:r>
            <w:r w:rsidRPr="00FD0571">
              <w:rPr>
                <w:rFonts w:eastAsia="Calibri"/>
                <w:szCs w:val="20"/>
                <w:lang w:val="fr-CA" w:eastAsia="ja-JP"/>
              </w:rPr>
              <w:t>exemple</w:t>
            </w:r>
            <w:r w:rsidRPr="00FD0571">
              <w:rPr>
                <w:szCs w:val="20"/>
                <w:lang w:val="fr-CA" w:eastAsia="ja-JP"/>
              </w:rPr>
              <w:t xml:space="preserve">, </w:t>
            </w:r>
            <w:r w:rsidRPr="00FD0571">
              <w:rPr>
                <w:rFonts w:eastAsia="Calibri"/>
                <w:szCs w:val="20"/>
                <w:lang w:val="fr-CA" w:eastAsia="ja-JP"/>
              </w:rPr>
              <w:t>ce</w:t>
            </w:r>
            <w:r w:rsidRPr="00FD0571">
              <w:rPr>
                <w:szCs w:val="20"/>
                <w:lang w:val="fr-CA" w:eastAsia="ja-JP"/>
              </w:rPr>
              <w:t xml:space="preserve"> </w:t>
            </w:r>
            <w:r w:rsidRPr="00FD0571">
              <w:rPr>
                <w:rFonts w:eastAsia="Calibri"/>
                <w:szCs w:val="20"/>
                <w:lang w:val="fr-CA" w:eastAsia="ja-JP"/>
              </w:rPr>
              <w:t>qui</w:t>
            </w:r>
            <w:r w:rsidRPr="00FD0571">
              <w:rPr>
                <w:szCs w:val="20"/>
                <w:lang w:val="fr-CA" w:eastAsia="ja-JP"/>
              </w:rPr>
              <w:t xml:space="preserve"> </w:t>
            </w:r>
            <w:r w:rsidRPr="00FD0571">
              <w:rPr>
                <w:rFonts w:eastAsia="Calibri"/>
                <w:szCs w:val="20"/>
                <w:lang w:val="fr-CA" w:eastAsia="ja-JP"/>
              </w:rPr>
              <w:t>concerne</w:t>
            </w:r>
            <w:r w:rsidRPr="00FD0571">
              <w:rPr>
                <w:szCs w:val="20"/>
                <w:lang w:val="fr-CA" w:eastAsia="ja-JP"/>
              </w:rPr>
              <w:t xml:space="preserve"> </w:t>
            </w:r>
            <w:r w:rsidRPr="00FD0571">
              <w:rPr>
                <w:rFonts w:eastAsia="Calibri"/>
                <w:szCs w:val="20"/>
                <w:lang w:val="fr-CA" w:eastAsia="ja-JP"/>
              </w:rPr>
              <w:t>la</w:t>
            </w:r>
            <w:r w:rsidRPr="00FD0571">
              <w:rPr>
                <w:szCs w:val="20"/>
                <w:lang w:val="fr-CA" w:eastAsia="ja-JP"/>
              </w:rPr>
              <w:t xml:space="preserve"> </w:t>
            </w:r>
            <w:r w:rsidRPr="00FD0571">
              <w:rPr>
                <w:rFonts w:eastAsia="Calibri"/>
                <w:szCs w:val="20"/>
                <w:lang w:val="fr-CA" w:eastAsia="ja-JP"/>
              </w:rPr>
              <w:t>copie</w:t>
            </w:r>
            <w:r w:rsidRPr="00FD0571">
              <w:rPr>
                <w:szCs w:val="20"/>
                <w:lang w:val="fr-CA" w:eastAsia="ja-JP"/>
              </w:rPr>
              <w:t xml:space="preserve">, </w:t>
            </w:r>
            <w:r w:rsidRPr="00FD0571">
              <w:rPr>
                <w:rFonts w:eastAsia="Calibri"/>
                <w:szCs w:val="20"/>
                <w:lang w:val="fr-CA" w:eastAsia="ja-JP"/>
              </w:rPr>
              <w:t>le</w:t>
            </w:r>
            <w:r w:rsidRPr="00FD0571">
              <w:rPr>
                <w:szCs w:val="20"/>
                <w:lang w:val="fr-CA" w:eastAsia="ja-JP"/>
              </w:rPr>
              <w:t xml:space="preserve"> </w:t>
            </w:r>
            <w:r w:rsidRPr="00FD0571">
              <w:rPr>
                <w:rFonts w:eastAsia="Calibri"/>
                <w:szCs w:val="20"/>
                <w:lang w:val="fr-CA" w:eastAsia="ja-JP"/>
              </w:rPr>
              <w:t>droit</w:t>
            </w:r>
            <w:r w:rsidRPr="00FD0571">
              <w:rPr>
                <w:szCs w:val="20"/>
                <w:lang w:val="fr-CA" w:eastAsia="ja-JP"/>
              </w:rPr>
              <w:t xml:space="preserve"> </w:t>
            </w:r>
            <w:r w:rsidRPr="00FD0571">
              <w:rPr>
                <w:rFonts w:eastAsia="Calibri"/>
                <w:szCs w:val="20"/>
                <w:lang w:val="fr-CA" w:eastAsia="ja-JP"/>
              </w:rPr>
              <w:t>d</w:t>
            </w:r>
            <w:r w:rsidRPr="00FD0571">
              <w:rPr>
                <w:szCs w:val="20"/>
                <w:lang w:val="fr-CA" w:eastAsia="ja-JP"/>
              </w:rPr>
              <w:t>'</w:t>
            </w:r>
            <w:r w:rsidRPr="00FD0571">
              <w:rPr>
                <w:rFonts w:eastAsia="Calibri"/>
                <w:szCs w:val="20"/>
                <w:lang w:val="fr-CA" w:eastAsia="ja-JP"/>
              </w:rPr>
              <w:t>auteur</w:t>
            </w:r>
            <w:r w:rsidRPr="00FD0571">
              <w:rPr>
                <w:szCs w:val="20"/>
                <w:lang w:val="fr-CA" w:eastAsia="ja-JP"/>
              </w:rPr>
              <w:t xml:space="preserve">, </w:t>
            </w:r>
            <w:r w:rsidRPr="00FD0571">
              <w:rPr>
                <w:rFonts w:eastAsia="Calibri"/>
                <w:szCs w:val="20"/>
                <w:lang w:val="fr-CA" w:eastAsia="ja-JP"/>
              </w:rPr>
              <w:t>l</w:t>
            </w:r>
            <w:r w:rsidRPr="00FD0571">
              <w:rPr>
                <w:szCs w:val="20"/>
                <w:lang w:val="fr-CA" w:eastAsia="ja-JP"/>
              </w:rPr>
              <w:t>'</w:t>
            </w:r>
            <w:r w:rsidRPr="00FD0571">
              <w:rPr>
                <w:rFonts w:eastAsia="Calibri"/>
                <w:szCs w:val="20"/>
                <w:lang w:val="fr-CA" w:eastAsia="ja-JP"/>
              </w:rPr>
              <w:t>appropriation</w:t>
            </w:r>
            <w:r w:rsidRPr="00FD0571">
              <w:rPr>
                <w:szCs w:val="20"/>
                <w:lang w:val="fr-CA" w:eastAsia="ja-JP"/>
              </w:rPr>
              <w:t xml:space="preserve"> </w:t>
            </w:r>
            <w:r w:rsidRPr="00FD0571">
              <w:rPr>
                <w:rFonts w:eastAsia="Calibri"/>
                <w:szCs w:val="20"/>
                <w:lang w:val="fr-CA" w:eastAsia="ja-JP"/>
              </w:rPr>
              <w:t>et</w:t>
            </w:r>
            <w:r w:rsidRPr="00FD0571">
              <w:rPr>
                <w:szCs w:val="20"/>
                <w:lang w:val="fr-CA" w:eastAsia="ja-JP"/>
              </w:rPr>
              <w:t xml:space="preserve"> </w:t>
            </w:r>
            <w:r w:rsidRPr="00FD0571">
              <w:rPr>
                <w:rFonts w:eastAsia="Calibri"/>
                <w:szCs w:val="20"/>
                <w:lang w:val="fr-CA" w:eastAsia="ja-JP"/>
              </w:rPr>
              <w:t>la</w:t>
            </w:r>
            <w:r w:rsidRPr="00FD0571">
              <w:rPr>
                <w:szCs w:val="20"/>
                <w:lang w:val="fr-CA" w:eastAsia="ja-JP"/>
              </w:rPr>
              <w:t xml:space="preserve"> </w:t>
            </w:r>
            <w:r w:rsidRPr="00FD0571">
              <w:rPr>
                <w:rFonts w:eastAsia="Calibri"/>
                <w:szCs w:val="20"/>
                <w:lang w:val="fr-CA" w:eastAsia="ja-JP"/>
              </w:rPr>
              <w:t>propriété</w:t>
            </w:r>
            <w:r w:rsidRPr="00FD0571">
              <w:rPr>
                <w:szCs w:val="20"/>
                <w:lang w:val="fr-CA" w:eastAsia="ja-JP"/>
              </w:rPr>
              <w:t xml:space="preserve"> </w:t>
            </w:r>
            <w:r w:rsidRPr="00FD0571">
              <w:rPr>
                <w:rFonts w:eastAsia="Calibri"/>
                <w:szCs w:val="20"/>
                <w:lang w:val="fr-CA" w:eastAsia="ja-JP"/>
              </w:rPr>
              <w:t>des</w:t>
            </w:r>
            <w:r w:rsidRPr="00FD0571">
              <w:rPr>
                <w:szCs w:val="20"/>
                <w:lang w:val="fr-CA" w:eastAsia="ja-JP"/>
              </w:rPr>
              <w:t xml:space="preserve"> </w:t>
            </w:r>
            <w:r w:rsidRPr="00FD0571">
              <w:rPr>
                <w:rFonts w:eastAsia="Calibri"/>
                <w:szCs w:val="20"/>
                <w:lang w:val="fr-CA" w:eastAsia="ja-JP"/>
              </w:rPr>
              <w:t>droits</w:t>
            </w:r>
          </w:p>
          <w:p w:rsidR="00C73934" w:rsidRPr="00FD0571" w:rsidRDefault="00D50D9D" w:rsidP="00FD0571">
            <w:pPr>
              <w:spacing w:after="60"/>
              <w:rPr>
                <w:rFonts w:ascii="Arial" w:hAnsi="Arial"/>
                <w:b/>
                <w:color w:val="577078"/>
                <w:sz w:val="20"/>
                <w:lang w:val="fr-CA"/>
              </w:rPr>
            </w:pPr>
            <w:r w:rsidRPr="00FD0571">
              <w:rPr>
                <w:rFonts w:ascii="Arial" w:hAnsi="Arial"/>
                <w:b/>
                <w:color w:val="577078"/>
                <w:sz w:val="20"/>
                <w:lang w:val="fr-CA"/>
              </w:rPr>
              <w:t>Travail des métaux</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Bases de la métallurgie : </w:t>
            </w:r>
            <w:r w:rsidRPr="00FD0571">
              <w:rPr>
                <w:szCs w:val="20"/>
                <w:lang w:val="fr-CA"/>
              </w:rPr>
              <w:t>désignation, caractéristiques et propriétés de différents métaux; caractéristiques de divers formats et épaisseurs de métal</w:t>
            </w:r>
          </w:p>
          <w:p w:rsidR="00C73934" w:rsidRPr="00FD0571" w:rsidRDefault="00D50D9D" w:rsidP="00FD0571">
            <w:pPr>
              <w:pStyle w:val="ListParagraph"/>
              <w:tabs>
                <w:tab w:val="clear" w:pos="600"/>
              </w:tabs>
              <w:ind w:left="480"/>
              <w:contextualSpacing w:val="0"/>
              <w:rPr>
                <w:rFonts w:eastAsia="Calibri" w:cs="Calibri"/>
                <w:szCs w:val="20"/>
                <w:lang w:val="fr-CA"/>
              </w:rPr>
            </w:pPr>
            <w:r w:rsidRPr="00FD0571">
              <w:rPr>
                <w:rFonts w:eastAsia="Calibri" w:cs="Calibri"/>
                <w:b/>
                <w:szCs w:val="20"/>
                <w:lang w:val="fr-CA"/>
              </w:rPr>
              <w:t>Utilisations :</w:t>
            </w:r>
            <w:r w:rsidRPr="00FD0571">
              <w:rPr>
                <w:rFonts w:eastAsia="Calibri" w:cs="Calibri"/>
                <w:szCs w:val="20"/>
                <w:lang w:val="fr-CA"/>
              </w:rPr>
              <w:t xml:space="preserve"> par exemple, ferronnerie d’art, bijouterie, vitrail; outils, caisses en tôle, armures médiévales</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Soudage : </w:t>
            </w:r>
            <w:r w:rsidRPr="00FD0571">
              <w:rPr>
                <w:szCs w:val="20"/>
                <w:lang w:val="fr-CA"/>
              </w:rPr>
              <w:t>par exemple, oxyacétylénique ou à l’arc; soudage MIG</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 xml:space="preserve">Techniques et procédés : </w:t>
            </w:r>
            <w:r w:rsidRPr="00FD0571">
              <w:rPr>
                <w:szCs w:val="20"/>
                <w:lang w:val="fr-CA"/>
              </w:rPr>
              <w:t>par exemple, coupage plasma au gaz, usinage (tournage, fraisage, formage, moletage), alésage</w:t>
            </w:r>
          </w:p>
          <w:p w:rsidR="00C73934" w:rsidRPr="00FD0571" w:rsidRDefault="00D50D9D" w:rsidP="00FD0571">
            <w:pPr>
              <w:pStyle w:val="ListParagraph"/>
              <w:tabs>
                <w:tab w:val="clear" w:pos="600"/>
              </w:tabs>
              <w:ind w:left="480"/>
              <w:contextualSpacing w:val="0"/>
              <w:rPr>
                <w:szCs w:val="20"/>
                <w:lang w:val="fr-CA"/>
              </w:rPr>
            </w:pPr>
            <w:r w:rsidRPr="00FD0571">
              <w:rPr>
                <w:b/>
                <w:szCs w:val="20"/>
                <w:lang w:val="fr-CA"/>
              </w:rPr>
              <w:t>Outils manuels :</w:t>
            </w:r>
            <w:r w:rsidRPr="00FD0571">
              <w:rPr>
                <w:rFonts w:eastAsia="Calibri" w:cs="Calibri"/>
                <w:szCs w:val="20"/>
                <w:lang w:val="fr-CA"/>
              </w:rPr>
              <w:t xml:space="preserve"> par exemple, perceuse, outil rotatif, tournevis</w:t>
            </w:r>
            <w:r w:rsidRPr="00FD0571">
              <w:rPr>
                <w:szCs w:val="20"/>
                <w:lang w:val="fr-CA"/>
              </w:rPr>
              <w:t xml:space="preserve">, clé, scie à métaux, scie d’horloger, outil traceur, équerre, marteau, poinçon, étau </w:t>
            </w:r>
            <w:r w:rsidRPr="00FD0571">
              <w:rPr>
                <w:szCs w:val="20"/>
                <w:lang w:val="fr-CA"/>
              </w:rPr>
              <w:br/>
              <w:t>et serre-bride, lime, ciseau, équerre de machiniste, cisailles, cisailles du type aviation, plieuse pour boîte et plateau, rouleaux, enclume, clé à douille, trousse de tarauds et filières, poinçon Whitney, pied à coulisse, micromètre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 xml:space="preserve">Matériel fixe : </w:t>
            </w:r>
            <w:r w:rsidRPr="00FD0571">
              <w:rPr>
                <w:rFonts w:eastAsia="Calibri" w:cs="Calibri"/>
                <w:szCs w:val="20"/>
                <w:lang w:val="fr-CA"/>
              </w:rPr>
              <w:t xml:space="preserve">par exemple, sableuse, scie à ruban, perceuse à colonne, affûteuse, ponceuse, buffle, tour, scie à ruban horizontal, cisaille </w:t>
            </w:r>
            <w:r w:rsidRPr="00FD0571">
              <w:rPr>
                <w:szCs w:val="20"/>
                <w:lang w:val="fr-CA"/>
              </w:rPr>
              <w:t>Beverly, poinçon Whitney, cintreuse, presse hydraulique, machine centrifuge à mouler, forge</w:t>
            </w:r>
          </w:p>
          <w:p w:rsidR="00C73934" w:rsidRPr="00FD0571" w:rsidRDefault="00D50D9D" w:rsidP="00FD0571">
            <w:pPr>
              <w:pStyle w:val="ListParagraph"/>
              <w:tabs>
                <w:tab w:val="clear" w:pos="600"/>
              </w:tabs>
              <w:spacing w:after="120"/>
              <w:ind w:left="480"/>
              <w:contextualSpacing w:val="0"/>
              <w:rPr>
                <w:lang w:val="fr-CA"/>
              </w:rPr>
            </w:pPr>
            <w:r w:rsidRPr="00FD0571">
              <w:rPr>
                <w:b/>
                <w:szCs w:val="20"/>
                <w:lang w:val="fr-CA"/>
              </w:rPr>
              <w:t xml:space="preserve">Moulage : </w:t>
            </w:r>
            <w:r w:rsidRPr="00FD0571">
              <w:rPr>
                <w:szCs w:val="20"/>
                <w:lang w:val="fr-CA"/>
              </w:rPr>
              <w:t>par exemple, à la cire perdue, au sable, à la machine centrifuge</w:t>
            </w:r>
          </w:p>
          <w:p w:rsidR="00C73934" w:rsidRPr="00FD0571" w:rsidRDefault="00D50D9D" w:rsidP="00FD0571">
            <w:pPr>
              <w:spacing w:after="60"/>
              <w:rPr>
                <w:rFonts w:ascii="Arial" w:hAnsi="Arial"/>
                <w:b/>
                <w:color w:val="577078"/>
                <w:sz w:val="20"/>
                <w:lang w:val="fr-CA"/>
              </w:rPr>
            </w:pPr>
            <w:r w:rsidRPr="00FD0571">
              <w:rPr>
                <w:rFonts w:ascii="Arial" w:hAnsi="Arial"/>
                <w:b/>
                <w:color w:val="577078"/>
                <w:sz w:val="20"/>
                <w:lang w:val="fr-CA"/>
              </w:rPr>
              <w:t>Technologie de production énergétique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Thermodynamique :</w:t>
            </w:r>
            <w:r w:rsidRPr="00FD0571">
              <w:rPr>
                <w:rFonts w:eastAsia="Calibri" w:cs="Calibri"/>
                <w:szCs w:val="20"/>
                <w:lang w:val="fr-CA"/>
              </w:rPr>
              <w:t xml:space="preserve"> rapport entre la chaleur et d’autres formes d’énergie</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 xml:space="preserve">Systèmes à petits moteurs : </w:t>
            </w:r>
            <w:r w:rsidRPr="00FD0571">
              <w:rPr>
                <w:rFonts w:eastAsia="Calibri" w:cs="Calibri"/>
                <w:szCs w:val="20"/>
                <w:lang w:val="fr-CA"/>
              </w:rPr>
              <w:t>par exemple, système d’allumage, système d’alimentation, cycle de combustion</w:t>
            </w:r>
          </w:p>
          <w:p w:rsidR="00C73934" w:rsidRPr="00FD0571" w:rsidRDefault="00D50D9D" w:rsidP="00FD0571">
            <w:pPr>
              <w:pStyle w:val="ListParagraph"/>
              <w:tabs>
                <w:tab w:val="clear" w:pos="600"/>
              </w:tabs>
              <w:spacing w:before="120"/>
              <w:ind w:left="480"/>
              <w:contextualSpacing w:val="0"/>
              <w:rPr>
                <w:szCs w:val="20"/>
                <w:lang w:val="fr-CA"/>
              </w:rPr>
            </w:pPr>
            <w:r w:rsidRPr="00FD0571">
              <w:rPr>
                <w:rFonts w:eastAsia="Calibri" w:cs="Calibri"/>
                <w:b/>
                <w:szCs w:val="20"/>
                <w:lang w:val="fr-CA"/>
              </w:rPr>
              <w:lastRenderedPageBreak/>
              <w:t>Appareils mécaniques de mesurage :</w:t>
            </w:r>
            <w:r w:rsidRPr="00FD0571">
              <w:rPr>
                <w:rFonts w:eastAsia="Calibri" w:cs="Calibri"/>
                <w:szCs w:val="20"/>
                <w:lang w:val="fr-CA"/>
              </w:rPr>
              <w:t xml:space="preserve"> par exemple, clé dynamométrique, jauge d’épaisseur, outil télescopique, micromètre, pied à coulisse,</w:t>
            </w:r>
            <w:r w:rsidRPr="00FD0571">
              <w:rPr>
                <w:rFonts w:eastAsia="Calibri" w:cs="Calibri"/>
                <w:szCs w:val="20"/>
                <w:lang w:val="fr-CA"/>
              </w:rPr>
              <w:br/>
              <w:t xml:space="preserve">jauge plastique </w:t>
            </w:r>
          </w:p>
          <w:p w:rsidR="00C73934" w:rsidRPr="00FD0571" w:rsidRDefault="00D50D9D" w:rsidP="00FD0571">
            <w:pPr>
              <w:pStyle w:val="ListParagraph"/>
              <w:tabs>
                <w:tab w:val="clear" w:pos="600"/>
              </w:tabs>
              <w:ind w:left="480"/>
              <w:contextualSpacing w:val="0"/>
              <w:rPr>
                <w:szCs w:val="20"/>
                <w:lang w:val="fr-CA"/>
              </w:rPr>
            </w:pPr>
            <w:r w:rsidRPr="00FD0571">
              <w:rPr>
                <w:rFonts w:eastAsia="Calibri" w:cs="Calibri"/>
                <w:b/>
                <w:szCs w:val="20"/>
                <w:lang w:val="fr-CA"/>
              </w:rPr>
              <w:t>Outils manuels :</w:t>
            </w:r>
            <w:r w:rsidRPr="00FD0571">
              <w:rPr>
                <w:rFonts w:eastAsia="Calibri" w:cs="Calibri"/>
                <w:szCs w:val="20"/>
                <w:lang w:val="fr-CA"/>
              </w:rPr>
              <w:t xml:space="preserve"> par exemple, clé ordinaire, à douille ou à rochet, dispositif d’allumage, marteau, ciseau, poinçon, extracteur, filet rapporté Hélicoil, collier à segment avec extension, matériel de polissage, outil de rodage des soupapes </w:t>
            </w:r>
          </w:p>
          <w:p w:rsidR="00C73934" w:rsidRPr="00FD0571" w:rsidRDefault="00D50D9D" w:rsidP="00FD0571">
            <w:pPr>
              <w:pStyle w:val="ListParagraph"/>
              <w:tabs>
                <w:tab w:val="clear" w:pos="600"/>
              </w:tabs>
              <w:spacing w:after="120"/>
              <w:ind w:left="480"/>
              <w:contextualSpacing w:val="0"/>
              <w:rPr>
                <w:lang w:val="fr-CA"/>
              </w:rPr>
            </w:pPr>
            <w:r w:rsidRPr="00FD0571">
              <w:rPr>
                <w:rFonts w:eastAsia="Calibri" w:cs="Calibri"/>
                <w:b/>
                <w:szCs w:val="20"/>
                <w:lang w:val="fr-CA"/>
              </w:rPr>
              <w:t>Forces :</w:t>
            </w:r>
            <w:r w:rsidRPr="00FD0571">
              <w:rPr>
                <w:rFonts w:eastAsia="Calibri" w:cs="Calibri"/>
                <w:szCs w:val="20"/>
                <w:lang w:val="fr-CA"/>
              </w:rPr>
              <w:t xml:space="preserve"> par exemple, </w:t>
            </w:r>
            <w:r w:rsidRPr="00FD0571">
              <w:rPr>
                <w:szCs w:val="20"/>
                <w:lang w:val="fr-CA"/>
              </w:rPr>
              <w:t>tension, torsion, moment de couple, cisaillement, flexion, compression</w:t>
            </w:r>
          </w:p>
          <w:p w:rsidR="00C73934" w:rsidRPr="00FD0571" w:rsidRDefault="00D50D9D" w:rsidP="00FD0571">
            <w:pPr>
              <w:spacing w:after="60"/>
              <w:rPr>
                <w:rFonts w:ascii="Arial" w:hAnsi="Arial"/>
                <w:b/>
                <w:color w:val="577078"/>
                <w:sz w:val="20"/>
                <w:lang w:val="fr-CA"/>
              </w:rPr>
            </w:pPr>
            <w:r w:rsidRPr="00FD0571">
              <w:rPr>
                <w:rFonts w:ascii="Arial" w:hAnsi="Arial"/>
                <w:b/>
                <w:color w:val="577078"/>
                <w:sz w:val="20"/>
                <w:lang w:val="fr-CA"/>
              </w:rPr>
              <w:t>Textiles</w:t>
            </w:r>
          </w:p>
          <w:p w:rsidR="00C73934" w:rsidRPr="00FD0571" w:rsidRDefault="00D50D9D" w:rsidP="00FD0571">
            <w:pPr>
              <w:pStyle w:val="ListParagraph"/>
              <w:tabs>
                <w:tab w:val="clear" w:pos="600"/>
              </w:tabs>
              <w:ind w:left="480"/>
              <w:contextualSpacing w:val="0"/>
              <w:rPr>
                <w:rFonts w:cs="Calibri"/>
                <w:szCs w:val="20"/>
                <w:lang w:val="fr-CA"/>
              </w:rPr>
            </w:pPr>
            <w:r w:rsidRPr="00FD0571">
              <w:rPr>
                <w:rFonts w:cs="Calibri"/>
                <w:b/>
                <w:szCs w:val="20"/>
                <w:lang w:val="fr-CA"/>
              </w:rPr>
              <w:t>Modifier :</w:t>
            </w:r>
            <w:r w:rsidRPr="00FD0571">
              <w:rPr>
                <w:rFonts w:cs="Calibri"/>
                <w:szCs w:val="20"/>
                <w:lang w:val="fr-CA"/>
              </w:rPr>
              <w:t xml:space="preserve"> changer la longueur ou la largeur d’un patron, ajouter des embellissements, changer la fermeture </w:t>
            </w:r>
          </w:p>
          <w:p w:rsidR="00C73934" w:rsidRPr="00FD0571" w:rsidRDefault="00D50D9D" w:rsidP="00FD0571">
            <w:pPr>
              <w:pStyle w:val="ListParagraph"/>
              <w:tabs>
                <w:tab w:val="clear" w:pos="600"/>
              </w:tabs>
              <w:ind w:left="480"/>
              <w:contextualSpacing w:val="0"/>
              <w:rPr>
                <w:rFonts w:cs="Calibri"/>
                <w:szCs w:val="20"/>
                <w:lang w:val="fr-CA"/>
              </w:rPr>
            </w:pPr>
            <w:r w:rsidRPr="00FD0571">
              <w:rPr>
                <w:rFonts w:cs="Calibri"/>
                <w:b/>
                <w:szCs w:val="20"/>
                <w:lang w:val="fr-CA"/>
              </w:rPr>
              <w:t>Éléments de conception :</w:t>
            </w:r>
            <w:r w:rsidRPr="00FD0571">
              <w:rPr>
                <w:rFonts w:cs="Calibri"/>
                <w:szCs w:val="20"/>
                <w:lang w:val="fr-CA"/>
              </w:rPr>
              <w:t xml:space="preserve"> couleur, ligne, forme, espace, texture</w:t>
            </w:r>
          </w:p>
          <w:p w:rsidR="00C73934" w:rsidRPr="00FD0571" w:rsidRDefault="00D50D9D" w:rsidP="00FD0571">
            <w:pPr>
              <w:pStyle w:val="ListParagraph"/>
              <w:tabs>
                <w:tab w:val="clear" w:pos="600"/>
              </w:tabs>
              <w:spacing w:after="120"/>
              <w:ind w:left="480"/>
              <w:contextualSpacing w:val="0"/>
              <w:rPr>
                <w:lang w:val="fr-CA"/>
              </w:rPr>
            </w:pPr>
            <w:r w:rsidRPr="00FD0571">
              <w:rPr>
                <w:rFonts w:cs="Calibri"/>
                <w:b/>
                <w:szCs w:val="20"/>
                <w:lang w:val="fr-CA"/>
              </w:rPr>
              <w:t>Facteurs sociaux :</w:t>
            </w:r>
            <w:r w:rsidRPr="00FD0571">
              <w:rPr>
                <w:rFonts w:cs="Calibri"/>
                <w:szCs w:val="20"/>
                <w:lang w:val="fr-CA"/>
              </w:rPr>
              <w:t xml:space="preserve"> financiers, éthiques, familiaux, culturels, spirituels, raciaux</w:t>
            </w:r>
          </w:p>
          <w:p w:rsidR="00C73934" w:rsidRPr="00FD0571" w:rsidRDefault="00D50D9D" w:rsidP="00FD0571">
            <w:pPr>
              <w:spacing w:after="60"/>
              <w:rPr>
                <w:rFonts w:ascii="Arial" w:hAnsi="Arial"/>
                <w:b/>
                <w:color w:val="577078"/>
                <w:sz w:val="20"/>
                <w:lang w:val="fr-CA"/>
              </w:rPr>
            </w:pPr>
            <w:r w:rsidRPr="00FD0571">
              <w:rPr>
                <w:rFonts w:ascii="Arial" w:hAnsi="Arial"/>
                <w:b/>
                <w:color w:val="577078"/>
                <w:sz w:val="20"/>
                <w:lang w:val="fr-CA"/>
              </w:rPr>
              <w:t>Travail du bois</w:t>
            </w:r>
          </w:p>
          <w:p w:rsidR="00C73934" w:rsidRPr="00FD0571" w:rsidRDefault="00D50D9D" w:rsidP="00FD0571">
            <w:pPr>
              <w:pStyle w:val="ListParagraph"/>
              <w:tabs>
                <w:tab w:val="clear" w:pos="600"/>
              </w:tabs>
              <w:ind w:left="480"/>
              <w:contextualSpacing w:val="0"/>
              <w:rPr>
                <w:szCs w:val="20"/>
                <w:lang w:val="fr-CA"/>
              </w:rPr>
            </w:pPr>
            <w:r w:rsidRPr="00FD0571">
              <w:rPr>
                <w:b/>
                <w:bCs/>
                <w:szCs w:val="20"/>
                <w:lang w:val="fr-CA"/>
              </w:rPr>
              <w:t>Techniques :</w:t>
            </w:r>
            <w:r w:rsidRPr="00FD0571">
              <w:rPr>
                <w:szCs w:val="20"/>
                <w:lang w:val="fr-CA"/>
              </w:rPr>
              <w:t xml:space="preserve"> par exemple, façonnage, contre-placage, tournage, finition; abrasifs, adhésifs</w:t>
            </w:r>
          </w:p>
          <w:p w:rsidR="00C73934" w:rsidRPr="00FD0571" w:rsidRDefault="001D7714" w:rsidP="00FD0571">
            <w:pPr>
              <w:pStyle w:val="ListParagraph"/>
              <w:tabs>
                <w:tab w:val="clear" w:pos="600"/>
              </w:tabs>
              <w:ind w:left="480"/>
              <w:contextualSpacing w:val="0"/>
              <w:rPr>
                <w:szCs w:val="20"/>
                <w:lang w:val="fr-CA"/>
              </w:rPr>
            </w:pPr>
            <w:r w:rsidRPr="00FD0571">
              <w:rPr>
                <w:b/>
                <w:bCs/>
                <w:szCs w:val="20"/>
                <w:lang w:val="fr-CA"/>
              </w:rPr>
              <w:t>Menuiserie t</w:t>
            </w:r>
            <w:r w:rsidR="00D50D9D" w:rsidRPr="00FD0571">
              <w:rPr>
                <w:b/>
                <w:bCs/>
                <w:szCs w:val="20"/>
                <w:lang w:val="fr-CA"/>
              </w:rPr>
              <w:t>raditionnel</w:t>
            </w:r>
            <w:r w:rsidR="00504F6A" w:rsidRPr="00FD0571">
              <w:rPr>
                <w:b/>
                <w:bCs/>
                <w:szCs w:val="20"/>
                <w:lang w:val="fr-CA"/>
              </w:rPr>
              <w:t>le</w:t>
            </w:r>
            <w:r w:rsidR="00D50D9D" w:rsidRPr="00FD0571">
              <w:rPr>
                <w:b/>
                <w:bCs/>
                <w:szCs w:val="20"/>
                <w:lang w:val="fr-CA"/>
              </w:rPr>
              <w:t xml:space="preserve"> : </w:t>
            </w:r>
            <w:r w:rsidR="00D50D9D" w:rsidRPr="00FD0571">
              <w:rPr>
                <w:bCs/>
                <w:szCs w:val="20"/>
                <w:lang w:val="fr-CA"/>
              </w:rPr>
              <w:t xml:space="preserve">par exemple, </w:t>
            </w:r>
            <w:r w:rsidR="00D50D9D" w:rsidRPr="00FD0571">
              <w:rPr>
                <w:szCs w:val="20"/>
                <w:lang w:val="fr-CA"/>
              </w:rPr>
              <w:t>joint enclenché, assemblage en onglet avec cannelure, collet rabattu</w:t>
            </w:r>
          </w:p>
          <w:p w:rsidR="00C73934" w:rsidRPr="00FD0571" w:rsidRDefault="001D7714" w:rsidP="00FD0571">
            <w:pPr>
              <w:pStyle w:val="ListParagraph"/>
              <w:tabs>
                <w:tab w:val="clear" w:pos="600"/>
              </w:tabs>
              <w:ind w:left="480"/>
              <w:contextualSpacing w:val="0"/>
              <w:rPr>
                <w:szCs w:val="20"/>
                <w:lang w:val="fr-CA"/>
              </w:rPr>
            </w:pPr>
            <w:r w:rsidRPr="00FD0571">
              <w:rPr>
                <w:b/>
                <w:bCs/>
                <w:szCs w:val="20"/>
                <w:lang w:val="fr-CA"/>
              </w:rPr>
              <w:t>Menuiserie n</w:t>
            </w:r>
            <w:r w:rsidR="00D50D9D" w:rsidRPr="00FD0571">
              <w:rPr>
                <w:b/>
                <w:bCs/>
                <w:szCs w:val="20"/>
                <w:lang w:val="fr-CA"/>
              </w:rPr>
              <w:t>on traditionnel</w:t>
            </w:r>
            <w:r w:rsidR="00504F6A" w:rsidRPr="00FD0571">
              <w:rPr>
                <w:b/>
                <w:bCs/>
                <w:szCs w:val="20"/>
                <w:lang w:val="fr-CA"/>
              </w:rPr>
              <w:t>le</w:t>
            </w:r>
            <w:r w:rsidR="00D50D9D" w:rsidRPr="00FD0571">
              <w:rPr>
                <w:b/>
                <w:bCs/>
                <w:szCs w:val="20"/>
                <w:lang w:val="fr-CA"/>
              </w:rPr>
              <w:t> :</w:t>
            </w:r>
            <w:r w:rsidR="00D50D9D" w:rsidRPr="00FD0571">
              <w:rPr>
                <w:szCs w:val="20"/>
                <w:lang w:val="fr-CA"/>
              </w:rPr>
              <w:t xml:space="preserve"> par exemple, machine à jointer le bois, clous de tapissier</w:t>
            </w:r>
          </w:p>
          <w:p w:rsidR="00C73934" w:rsidRPr="00FD0571" w:rsidRDefault="00D50D9D" w:rsidP="00FD0571">
            <w:pPr>
              <w:pStyle w:val="ListParagraph"/>
              <w:tabs>
                <w:tab w:val="clear" w:pos="600"/>
              </w:tabs>
              <w:ind w:left="480"/>
              <w:contextualSpacing w:val="0"/>
              <w:rPr>
                <w:szCs w:val="20"/>
                <w:lang w:val="fr-CA"/>
              </w:rPr>
            </w:pPr>
            <w:r w:rsidRPr="00FD0571">
              <w:rPr>
                <w:b/>
                <w:bCs/>
                <w:szCs w:val="20"/>
                <w:lang w:val="fr-CA"/>
              </w:rPr>
              <w:t>Matériel motorisé fixe :</w:t>
            </w:r>
            <w:r w:rsidRPr="00FD0571">
              <w:rPr>
                <w:szCs w:val="20"/>
                <w:lang w:val="fr-CA"/>
              </w:rPr>
              <w:t xml:space="preserve"> par exemple, dresseur de chant, raboteuse, tour, table à toupie, scie circulaire à table, fendeur de bois, scie à ruban, ponceuse à panneaux, ponceuse à disque ou à courroie, ponceuse à arbre oscillant, machine à mortaise, perceuse à colonne, scie à chantourner</w:t>
            </w:r>
          </w:p>
          <w:p w:rsidR="00C73934" w:rsidRPr="00FD0571" w:rsidRDefault="00D50D9D" w:rsidP="00FD0571">
            <w:pPr>
              <w:pStyle w:val="ListParagraph"/>
              <w:tabs>
                <w:tab w:val="clear" w:pos="600"/>
              </w:tabs>
              <w:spacing w:after="120"/>
              <w:ind w:left="480"/>
              <w:contextualSpacing w:val="0"/>
              <w:rPr>
                <w:lang w:val="fr-CA"/>
              </w:rPr>
            </w:pPr>
            <w:r w:rsidRPr="00FD0571">
              <w:rPr>
                <w:b/>
                <w:szCs w:val="20"/>
                <w:lang w:val="fr-CA"/>
              </w:rPr>
              <w:t>Questions :</w:t>
            </w:r>
            <w:r w:rsidRPr="00FD0571">
              <w:rPr>
                <w:szCs w:val="20"/>
                <w:lang w:val="fr-CA"/>
              </w:rPr>
              <w:t xml:space="preserve"> rythme d’abattage des arbres; effets des activités d’exploitation forestière et de replantage sur les écosystèmes</w:t>
            </w:r>
          </w:p>
        </w:tc>
      </w:tr>
    </w:tbl>
    <w:p w:rsidR="00C73934" w:rsidRPr="00BD3DAF" w:rsidRDefault="00C73934" w:rsidP="00A161B7">
      <w:pPr>
        <w:rPr>
          <w:lang w:val="fr-CA"/>
        </w:rPr>
      </w:pPr>
    </w:p>
    <w:sectPr w:rsidR="00C73934" w:rsidRPr="00BD3DAF" w:rsidSect="008E4E93">
      <w:headerReference w:type="even" r:id="rId8"/>
      <w:foot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934" w:rsidRDefault="00C73934">
      <w:r>
        <w:separator/>
      </w:r>
    </w:p>
  </w:endnote>
  <w:endnote w:type="continuationSeparator" w:id="0">
    <w:p w:rsidR="00C73934" w:rsidRDefault="00C7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Italic">
    <w:panose1 w:val="020B0604020202090204"/>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34" w:rsidRPr="00BB3A5F" w:rsidRDefault="00D50D9D" w:rsidP="00C73934">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34" w:rsidRPr="00BD3DAF" w:rsidRDefault="00D50D9D" w:rsidP="00C73934">
    <w:pPr>
      <w:pStyle w:val="Footer"/>
      <w:tabs>
        <w:tab w:val="clear" w:pos="4320"/>
        <w:tab w:val="clear" w:pos="8640"/>
        <w:tab w:val="center" w:pos="6960"/>
        <w:tab w:val="left" w:pos="10320"/>
        <w:tab w:val="left" w:pos="13860"/>
        <w:tab w:val="right" w:pos="14200"/>
      </w:tabs>
      <w:spacing w:before="40" w:line="280" w:lineRule="exact"/>
      <w:ind w:right="-80"/>
      <w:rPr>
        <w:rFonts w:ascii="Arial" w:hAnsi="Arial"/>
        <w:sz w:val="20"/>
        <w:lang w:val="fr-CA"/>
      </w:rPr>
    </w:pPr>
    <w:r w:rsidRPr="00BD3DAF">
      <w:rPr>
        <w:rFonts w:ascii="Arial" w:hAnsi="Arial"/>
        <w:i/>
        <w:sz w:val="20"/>
        <w:lang w:val="fr-CA"/>
      </w:rPr>
      <w:t>Juin 2016</w:t>
    </w:r>
    <w:r w:rsidRPr="00BD3DAF">
      <w:rPr>
        <w:rFonts w:ascii="Arial" w:hAnsi="Arial"/>
        <w:i/>
        <w:sz w:val="20"/>
        <w:lang w:val="fr-CA"/>
      </w:rPr>
      <w:tab/>
    </w:r>
    <w:r w:rsidRPr="00BD3DAF">
      <w:rPr>
        <w:rStyle w:val="PageNumber"/>
        <w:rFonts w:ascii="Arial" w:hAnsi="Arial"/>
        <w:sz w:val="20"/>
        <w:lang w:val="fr-CA"/>
      </w:rPr>
      <w:t>www.curriculum.gov.bc.ca</w:t>
    </w:r>
    <w:r w:rsidRPr="00BD3DAF">
      <w:rPr>
        <w:rFonts w:ascii="Arial" w:hAnsi="Arial"/>
        <w:i/>
        <w:sz w:val="20"/>
        <w:lang w:val="fr-CA"/>
      </w:rPr>
      <w:tab/>
      <w:t>© Province de la Colombie-Britannique</w:t>
    </w:r>
    <w:r w:rsidRPr="00BD3DAF">
      <w:rPr>
        <w:rFonts w:ascii="Arial" w:hAnsi="Arial"/>
        <w:i/>
        <w:sz w:val="20"/>
        <w:lang w:val="fr-CA"/>
      </w:rPr>
      <w:tab/>
      <w:t>•</w:t>
    </w:r>
    <w:r w:rsidRPr="00BD3DAF">
      <w:rPr>
        <w:rFonts w:ascii="Arial" w:hAnsi="Arial"/>
        <w:i/>
        <w:sz w:val="20"/>
        <w:lang w:val="fr-CA"/>
      </w:rPr>
      <w:tab/>
    </w:r>
    <w:r w:rsidRPr="00BD3DAF">
      <w:rPr>
        <w:rStyle w:val="PageNumber"/>
        <w:rFonts w:ascii="Arial" w:hAnsi="Arial"/>
        <w:i/>
        <w:sz w:val="20"/>
        <w:lang w:val="fr-CA"/>
      </w:rPr>
      <w:fldChar w:fldCharType="begin"/>
    </w:r>
    <w:r w:rsidRPr="00BD3DAF">
      <w:rPr>
        <w:rStyle w:val="PageNumber"/>
        <w:rFonts w:ascii="Arial" w:hAnsi="Arial"/>
        <w:i/>
        <w:sz w:val="20"/>
        <w:lang w:val="fr-CA"/>
      </w:rPr>
      <w:instrText xml:space="preserve"> PAGE </w:instrText>
    </w:r>
    <w:r w:rsidRPr="00BD3DAF">
      <w:rPr>
        <w:rStyle w:val="PageNumber"/>
        <w:rFonts w:ascii="Arial" w:hAnsi="Arial"/>
        <w:i/>
        <w:sz w:val="20"/>
        <w:lang w:val="fr-CA"/>
      </w:rPr>
      <w:fldChar w:fldCharType="separate"/>
    </w:r>
    <w:r w:rsidR="00FD0571">
      <w:rPr>
        <w:rStyle w:val="PageNumber"/>
        <w:rFonts w:ascii="Arial" w:hAnsi="Arial"/>
        <w:i/>
        <w:noProof/>
        <w:sz w:val="20"/>
        <w:lang w:val="fr-CA"/>
      </w:rPr>
      <w:t>1</w:t>
    </w:r>
    <w:r w:rsidRPr="00BD3DAF">
      <w:rPr>
        <w:rStyle w:val="PageNumber"/>
        <w:rFonts w:ascii="Arial" w:hAnsi="Arial"/>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934" w:rsidRDefault="00C73934">
      <w:r>
        <w:separator/>
      </w:r>
    </w:p>
  </w:footnote>
  <w:footnote w:type="continuationSeparator" w:id="0">
    <w:p w:rsidR="00C73934" w:rsidRDefault="00C7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34" w:rsidRDefault="00C73934">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34" w:rsidRDefault="00C73934">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2CDC"/>
    <w:multiLevelType w:val="hybridMultilevel"/>
    <w:tmpl w:val="347CEF60"/>
    <w:lvl w:ilvl="0" w:tplc="9AA41240">
      <w:start w:val="1"/>
      <w:numFmt w:val="bullet"/>
      <w:lvlText w:val=""/>
      <w:lvlJc w:val="left"/>
      <w:pPr>
        <w:tabs>
          <w:tab w:val="num" w:pos="600"/>
        </w:tabs>
        <w:ind w:left="600" w:hanging="240"/>
      </w:pPr>
      <w:rPr>
        <w:rFonts w:ascii="Symbol" w:hAnsi="Symbol" w:hint="default"/>
      </w:rPr>
    </w:lvl>
    <w:lvl w:ilvl="1" w:tplc="75C2FD56">
      <w:start w:val="1"/>
      <w:numFmt w:val="bullet"/>
      <w:pStyle w:val="ListParagraphindent"/>
      <w:lvlText w:val="—"/>
      <w:lvlJc w:val="left"/>
      <w:pPr>
        <w:tabs>
          <w:tab w:val="num" w:pos="-360"/>
        </w:tabs>
        <w:ind w:left="1080" w:hanging="360"/>
      </w:pPr>
      <w:rPr>
        <w:rFonts w:ascii="Courier New" w:hAnsi="Courier New" w:hint="default"/>
      </w:rPr>
    </w:lvl>
    <w:lvl w:ilvl="2" w:tplc="4F0A88D8">
      <w:start w:val="1"/>
      <w:numFmt w:val="bullet"/>
      <w:lvlText w:val=""/>
      <w:lvlJc w:val="left"/>
      <w:pPr>
        <w:ind w:left="2160" w:hanging="360"/>
      </w:pPr>
      <w:rPr>
        <w:rFonts w:ascii="Wingdings" w:hAnsi="Wingdings" w:hint="default"/>
      </w:rPr>
    </w:lvl>
    <w:lvl w:ilvl="3" w:tplc="2FEE22E0" w:tentative="1">
      <w:start w:val="1"/>
      <w:numFmt w:val="bullet"/>
      <w:lvlText w:val=""/>
      <w:lvlJc w:val="left"/>
      <w:pPr>
        <w:ind w:left="2880" w:hanging="360"/>
      </w:pPr>
      <w:rPr>
        <w:rFonts w:ascii="Symbol" w:hAnsi="Symbol" w:hint="default"/>
      </w:rPr>
    </w:lvl>
    <w:lvl w:ilvl="4" w:tplc="4652336C" w:tentative="1">
      <w:start w:val="1"/>
      <w:numFmt w:val="bullet"/>
      <w:lvlText w:val="o"/>
      <w:lvlJc w:val="left"/>
      <w:pPr>
        <w:ind w:left="3600" w:hanging="360"/>
      </w:pPr>
      <w:rPr>
        <w:rFonts w:ascii="Courier New" w:hAnsi="Courier New" w:cs="Wingdings" w:hint="default"/>
      </w:rPr>
    </w:lvl>
    <w:lvl w:ilvl="5" w:tplc="1CA675A0" w:tentative="1">
      <w:start w:val="1"/>
      <w:numFmt w:val="bullet"/>
      <w:lvlText w:val=""/>
      <w:lvlJc w:val="left"/>
      <w:pPr>
        <w:ind w:left="4320" w:hanging="360"/>
      </w:pPr>
      <w:rPr>
        <w:rFonts w:ascii="Wingdings" w:hAnsi="Wingdings" w:hint="default"/>
      </w:rPr>
    </w:lvl>
    <w:lvl w:ilvl="6" w:tplc="004A7032" w:tentative="1">
      <w:start w:val="1"/>
      <w:numFmt w:val="bullet"/>
      <w:lvlText w:val=""/>
      <w:lvlJc w:val="left"/>
      <w:pPr>
        <w:ind w:left="5040" w:hanging="360"/>
      </w:pPr>
      <w:rPr>
        <w:rFonts w:ascii="Symbol" w:hAnsi="Symbol" w:hint="default"/>
      </w:rPr>
    </w:lvl>
    <w:lvl w:ilvl="7" w:tplc="9410D132" w:tentative="1">
      <w:start w:val="1"/>
      <w:numFmt w:val="bullet"/>
      <w:lvlText w:val="o"/>
      <w:lvlJc w:val="left"/>
      <w:pPr>
        <w:ind w:left="5760" w:hanging="360"/>
      </w:pPr>
      <w:rPr>
        <w:rFonts w:ascii="Courier New" w:hAnsi="Courier New" w:cs="Wingdings" w:hint="default"/>
      </w:rPr>
    </w:lvl>
    <w:lvl w:ilvl="8" w:tplc="F622212E" w:tentative="1">
      <w:start w:val="1"/>
      <w:numFmt w:val="bullet"/>
      <w:lvlText w:val=""/>
      <w:lvlJc w:val="left"/>
      <w:pPr>
        <w:ind w:left="6480" w:hanging="360"/>
      </w:pPr>
      <w:rPr>
        <w:rFonts w:ascii="Wingdings" w:hAnsi="Wingdings" w:hint="default"/>
      </w:rPr>
    </w:lvl>
  </w:abstractNum>
  <w:abstractNum w:abstractNumId="1"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05D02"/>
    <w:rsid w:val="000810C3"/>
    <w:rsid w:val="000878B1"/>
    <w:rsid w:val="000A1E05"/>
    <w:rsid w:val="000E714E"/>
    <w:rsid w:val="001158BA"/>
    <w:rsid w:val="00120C8B"/>
    <w:rsid w:val="001C47C0"/>
    <w:rsid w:val="001D7714"/>
    <w:rsid w:val="001D78E3"/>
    <w:rsid w:val="00210C5A"/>
    <w:rsid w:val="00214A7E"/>
    <w:rsid w:val="0025517C"/>
    <w:rsid w:val="00277E08"/>
    <w:rsid w:val="00294D79"/>
    <w:rsid w:val="002C7205"/>
    <w:rsid w:val="003101C6"/>
    <w:rsid w:val="0035021D"/>
    <w:rsid w:val="003650B7"/>
    <w:rsid w:val="0037564F"/>
    <w:rsid w:val="00376BA5"/>
    <w:rsid w:val="003D7B52"/>
    <w:rsid w:val="00401F99"/>
    <w:rsid w:val="004A595B"/>
    <w:rsid w:val="004C5C2C"/>
    <w:rsid w:val="004F586D"/>
    <w:rsid w:val="00504F6A"/>
    <w:rsid w:val="00521ABF"/>
    <w:rsid w:val="00530FC1"/>
    <w:rsid w:val="0057305E"/>
    <w:rsid w:val="00576CE7"/>
    <w:rsid w:val="005A7D81"/>
    <w:rsid w:val="005C0D4B"/>
    <w:rsid w:val="005F0A61"/>
    <w:rsid w:val="005F789A"/>
    <w:rsid w:val="00656CF3"/>
    <w:rsid w:val="00694501"/>
    <w:rsid w:val="006967DA"/>
    <w:rsid w:val="0071188A"/>
    <w:rsid w:val="00746674"/>
    <w:rsid w:val="00755965"/>
    <w:rsid w:val="007A0E77"/>
    <w:rsid w:val="007D43C1"/>
    <w:rsid w:val="00845B1A"/>
    <w:rsid w:val="008A206E"/>
    <w:rsid w:val="008B44F1"/>
    <w:rsid w:val="008E4E93"/>
    <w:rsid w:val="00935E5E"/>
    <w:rsid w:val="00953F4F"/>
    <w:rsid w:val="00984607"/>
    <w:rsid w:val="009B3D13"/>
    <w:rsid w:val="00A01690"/>
    <w:rsid w:val="00A161B7"/>
    <w:rsid w:val="00A20C80"/>
    <w:rsid w:val="00A41E05"/>
    <w:rsid w:val="00A4541E"/>
    <w:rsid w:val="00A71AFA"/>
    <w:rsid w:val="00A862E9"/>
    <w:rsid w:val="00A9052F"/>
    <w:rsid w:val="00B02C64"/>
    <w:rsid w:val="00B64281"/>
    <w:rsid w:val="00BB48EE"/>
    <w:rsid w:val="00BE48B8"/>
    <w:rsid w:val="00C11310"/>
    <w:rsid w:val="00C73934"/>
    <w:rsid w:val="00CA6537"/>
    <w:rsid w:val="00CB0AFD"/>
    <w:rsid w:val="00CE6F2B"/>
    <w:rsid w:val="00CE77A6"/>
    <w:rsid w:val="00CF1F4A"/>
    <w:rsid w:val="00D1356C"/>
    <w:rsid w:val="00D50D9D"/>
    <w:rsid w:val="00D717D2"/>
    <w:rsid w:val="00DA1194"/>
    <w:rsid w:val="00DA7FA0"/>
    <w:rsid w:val="00DB75B6"/>
    <w:rsid w:val="00DE56D6"/>
    <w:rsid w:val="00E37B14"/>
    <w:rsid w:val="00E45C81"/>
    <w:rsid w:val="00E6036C"/>
    <w:rsid w:val="00F01C6D"/>
    <w:rsid w:val="00F3325D"/>
    <w:rsid w:val="00F67C1B"/>
    <w:rsid w:val="00F77250"/>
    <w:rsid w:val="00FB04B6"/>
    <w:rsid w:val="00FC4BEB"/>
    <w:rsid w:val="00FD05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5419C955-B7F2-4FE1-9EDC-7ABB9A70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left" w:pos="480"/>
      </w:tabs>
      <w:spacing w:after="60"/>
      <w:contextualSpacing/>
    </w:pPr>
    <w:rPr>
      <w:rFonts w:ascii="Arial" w:hAnsi="Arial" w:cs="Arial"/>
      <w:sz w:val="20"/>
      <w:lang w:val="en-CA" w:eastAsia="en-CA"/>
    </w:rPr>
  </w:style>
  <w:style w:type="paragraph" w:customStyle="1" w:styleId="Normal1">
    <w:name w:val="Normal1"/>
    <w:rsid w:val="0053093A"/>
    <w:rPr>
      <w:color w:val="000000"/>
      <w:sz w:val="24"/>
      <w:szCs w:val="24"/>
      <w:lang w:eastAsia="en-US"/>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Topic">
    <w:name w:val="Topic"/>
    <w:basedOn w:val="Normal"/>
    <w:rsid w:val="0053093A"/>
    <w:pPr>
      <w:widowControl w:val="0"/>
      <w:spacing w:before="120" w:after="60"/>
      <w:contextualSpacing/>
    </w:pPr>
    <w:rPr>
      <w:rFonts w:ascii="Arial" w:hAnsi="Arial"/>
      <w:b/>
      <w:sz w:val="20"/>
      <w:szCs w:val="22"/>
      <w:lang w:val="en-CA" w:bidi="en-US"/>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paragraph" w:customStyle="1" w:styleId="ListParagraphxx">
    <w:name w:val="List Paragraphxx"/>
    <w:basedOn w:val="Normal"/>
    <w:qFormat/>
    <w:rsid w:val="0053093A"/>
    <w:pPr>
      <w:spacing w:after="200" w:line="276" w:lineRule="auto"/>
      <w:ind w:left="720"/>
      <w:contextualSpacing/>
    </w:pPr>
    <w:rPr>
      <w:rFonts w:ascii="Calibri" w:eastAsia="Calibri" w:hAnsi="Calibri"/>
      <w:sz w:val="22"/>
      <w:szCs w:val="22"/>
      <w:lang w:val="en-CA"/>
    </w:rPr>
  </w:style>
  <w:style w:type="paragraph" w:customStyle="1" w:styleId="contentheader">
    <w:name w:val="content header"/>
    <w:basedOn w:val="Normal1"/>
    <w:rsid w:val="001574D8"/>
    <w:pPr>
      <w:spacing w:before="60" w:after="60"/>
    </w:pPr>
    <w:rPr>
      <w:rFonts w:ascii="Arial" w:eastAsia="Calibri" w:hAnsi="Arial" w:cs="Calibri"/>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9678</Words>
  <Characters>55166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64715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2016-09-21T23:25:00Z</cp:lastPrinted>
  <dcterms:created xsi:type="dcterms:W3CDTF">2020-11-14T00:07:00Z</dcterms:created>
  <dcterms:modified xsi:type="dcterms:W3CDTF">2020-11-14T00:07:00Z</dcterms:modified>
</cp:coreProperties>
</file>