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A95E188" w:rsidR="0014420D" w:rsidRPr="00F2111F" w:rsidRDefault="0014420D" w:rsidP="00F2111F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F2111F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3F467BEB">
            <wp:simplePos x="0" y="0"/>
            <wp:positionH relativeFrom="page">
              <wp:posOffset>533400</wp:posOffset>
            </wp:positionH>
            <wp:positionV relativeFrom="page">
              <wp:posOffset>376286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11F" w:rsidRPr="00F2111F">
        <w:rPr>
          <w:b/>
          <w:sz w:val="28"/>
          <w:lang w:val="fr-CA"/>
        </w:rPr>
        <w:t xml:space="preserve">Domaine d’apprentissage : </w:t>
      </w:r>
      <w:r w:rsidR="00C424D0">
        <w:rPr>
          <w:b/>
          <w:sz w:val="28"/>
          <w:lang w:val="fr-CA"/>
        </w:rPr>
        <w:br/>
      </w:r>
      <w:r w:rsidR="00F2111F" w:rsidRPr="00F2111F">
        <w:rPr>
          <w:b/>
          <w:sz w:val="28"/>
          <w:lang w:val="fr-CA"/>
        </w:rPr>
        <w:t>CONCEPTION</w:t>
      </w:r>
      <w:r w:rsidR="00F2111F" w:rsidRPr="00F2111F">
        <w:rPr>
          <w:b/>
          <w:caps/>
          <w:sz w:val="28"/>
          <w:lang w:val="fr-CA"/>
        </w:rPr>
        <w:t>, COMPÉTENCES PRATIQUES ET TECHNOLOGIES</w:t>
      </w:r>
      <w:r w:rsidR="00F2111F" w:rsidRPr="00F2111F">
        <w:rPr>
          <w:b/>
          <w:sz w:val="28"/>
          <w:lang w:val="fr-CA"/>
        </w:rPr>
        <w:t xml:space="preserve"> — Travail du bois</w:t>
      </w:r>
      <w:r w:rsidR="00F2111F" w:rsidRPr="00F2111F">
        <w:rPr>
          <w:b/>
          <w:sz w:val="28"/>
          <w:lang w:val="fr-CA"/>
        </w:rPr>
        <w:tab/>
        <w:t>10</w:t>
      </w:r>
      <w:r w:rsidR="00F2111F" w:rsidRPr="00F2111F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F2111F" w:rsidRPr="00F2111F">
        <w:rPr>
          <w:b/>
          <w:sz w:val="28"/>
          <w:lang w:val="fr-CA"/>
        </w:rPr>
        <w:t xml:space="preserve"> année</w:t>
      </w:r>
    </w:p>
    <w:p w14:paraId="2E070600" w14:textId="77777777" w:rsidR="0014420D" w:rsidRPr="00F2111F" w:rsidRDefault="0014420D" w:rsidP="00A1232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F2111F">
        <w:rPr>
          <w:b/>
          <w:sz w:val="28"/>
          <w:lang w:val="fr-CA"/>
        </w:rPr>
        <w:tab/>
      </w:r>
    </w:p>
    <w:p w14:paraId="5661E3BC" w14:textId="0CF192F1" w:rsidR="00123905" w:rsidRPr="00F2111F" w:rsidRDefault="00F2111F" w:rsidP="00A1232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F2111F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53"/>
        <w:gridCol w:w="236"/>
        <w:gridCol w:w="3840"/>
        <w:gridCol w:w="236"/>
        <w:gridCol w:w="3616"/>
      </w:tblGrid>
      <w:tr w:rsidR="00F2111F" w:rsidRPr="00F2111F" w14:paraId="4CA59F1C" w14:textId="77777777" w:rsidTr="00F2111F">
        <w:trPr>
          <w:jc w:val="center"/>
        </w:trPr>
        <w:tc>
          <w:tcPr>
            <w:tcW w:w="2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00496230" w:rsidR="00CA74C5" w:rsidRPr="00F2111F" w:rsidRDefault="00F2111F" w:rsidP="00A1232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F2111F">
              <w:rPr>
                <w:rFonts w:ascii="Helvetica" w:hAnsi="Helvetica"/>
                <w:szCs w:val="20"/>
                <w:lang w:val="fr-CA"/>
              </w:rPr>
              <w:t>Les besoins et les intérêts de l’utilisateur orientent le processus de conception.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CA74C5" w:rsidRPr="00F2111F" w:rsidRDefault="00CA74C5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57A6818E" w:rsidR="00CA74C5" w:rsidRPr="00F2111F" w:rsidRDefault="00F2111F" w:rsidP="00A12321">
            <w:pPr>
              <w:pStyle w:val="Tablestyle1"/>
              <w:rPr>
                <w:rFonts w:cs="Arial"/>
                <w:lang w:val="fr-CA"/>
              </w:rPr>
            </w:pPr>
            <w:r w:rsidRPr="00F2111F">
              <w:rPr>
                <w:rFonts w:ascii="Helvetica" w:hAnsi="Helvetica"/>
                <w:szCs w:val="20"/>
                <w:lang w:val="fr-CA"/>
              </w:rPr>
              <w:t>Les considérations sociales, éthiques et tenant compte des facteurs de durabilité ont une incidence sur la conception.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CA74C5" w:rsidRPr="00F2111F" w:rsidRDefault="00CA74C5" w:rsidP="00A1232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3FA2724" w:rsidR="00CA74C5" w:rsidRPr="00F2111F" w:rsidRDefault="00F2111F" w:rsidP="00A12321">
            <w:pPr>
              <w:pStyle w:val="Tablestyle1"/>
              <w:rPr>
                <w:rFonts w:cs="Arial"/>
                <w:lang w:val="fr-CA"/>
              </w:rPr>
            </w:pPr>
            <w:r w:rsidRPr="00F2111F">
              <w:rPr>
                <w:rFonts w:ascii="Helvetica" w:hAnsi="Helvetica"/>
                <w:szCs w:val="20"/>
                <w:lang w:val="fr-CA"/>
              </w:rPr>
              <w:t>L’exécution de tâches complexes se fait à l’aide d’outils et de technologies variés, selon les étapes.</w:t>
            </w:r>
          </w:p>
        </w:tc>
      </w:tr>
    </w:tbl>
    <w:p w14:paraId="08D5E2A5" w14:textId="77777777" w:rsidR="00123905" w:rsidRPr="00F2111F" w:rsidRDefault="00123905" w:rsidP="00A12321">
      <w:pPr>
        <w:rPr>
          <w:sz w:val="18"/>
          <w:szCs w:val="18"/>
          <w:lang w:val="fr-CA"/>
        </w:rPr>
      </w:pPr>
    </w:p>
    <w:p w14:paraId="6513D803" w14:textId="41F9E41A" w:rsidR="00F9586F" w:rsidRPr="00F2111F" w:rsidRDefault="00F2111F" w:rsidP="00A12321">
      <w:pPr>
        <w:spacing w:after="160"/>
        <w:jc w:val="center"/>
        <w:outlineLvl w:val="0"/>
        <w:rPr>
          <w:sz w:val="28"/>
          <w:lang w:val="fr-CA"/>
        </w:rPr>
      </w:pPr>
      <w:r w:rsidRPr="00F2111F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  <w:gridCol w:w="5005"/>
      </w:tblGrid>
      <w:tr w:rsidR="00F2111F" w:rsidRPr="00F2111F" w14:paraId="7C49560F" w14:textId="77777777" w:rsidTr="00F2111F"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3FA0EA9D" w:rsidR="00F9586F" w:rsidRPr="00F2111F" w:rsidRDefault="00F2111F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F2111F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29D634B8" w:rsidR="00F9586F" w:rsidRPr="00F2111F" w:rsidRDefault="00F2111F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F2111F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F2111F" w:rsidRPr="00F2111F" w14:paraId="5149B766" w14:textId="77777777" w:rsidTr="00F2111F">
        <w:trPr>
          <w:trHeight w:val="484"/>
        </w:trPr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60D99D2" w:rsidR="00F9586F" w:rsidRPr="00F2111F" w:rsidRDefault="00F2111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F2111F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775311EF" w:rsidR="0098762D" w:rsidRPr="00F2111F" w:rsidRDefault="00F2111F" w:rsidP="00A12321">
            <w:pPr>
              <w:pStyle w:val="Topic"/>
              <w:contextualSpacing w:val="0"/>
              <w:rPr>
                <w:lang w:val="fr-CA"/>
              </w:rPr>
            </w:pPr>
            <w:r w:rsidRPr="00F2111F">
              <w:rPr>
                <w:szCs w:val="20"/>
                <w:lang w:val="fr-CA"/>
              </w:rPr>
              <w:t>Conception</w:t>
            </w:r>
          </w:p>
          <w:p w14:paraId="1189231E" w14:textId="1B2EEE49" w:rsidR="007C5BB0" w:rsidRPr="00F2111F" w:rsidRDefault="00F2111F" w:rsidP="007C5BB0">
            <w:pPr>
              <w:pStyle w:val="TopicSubItalics"/>
              <w:rPr>
                <w:lang w:val="fr-CA"/>
              </w:rPr>
            </w:pPr>
            <w:r w:rsidRPr="00F2111F">
              <w:rPr>
                <w:szCs w:val="20"/>
                <w:lang w:val="fr-CA"/>
              </w:rPr>
              <w:t>Comprendre le contexte</w:t>
            </w:r>
          </w:p>
          <w:p w14:paraId="233B8C4E" w14:textId="06AEC94F" w:rsidR="00CA74C5" w:rsidRPr="00F2111F" w:rsidRDefault="00F2111F" w:rsidP="00F2111F">
            <w:pPr>
              <w:pStyle w:val="ListParagraph"/>
              <w:rPr>
                <w:b/>
                <w:spacing w:val="-2"/>
                <w:lang w:val="fr-CA"/>
              </w:rPr>
            </w:pPr>
            <w:r w:rsidRPr="00F2111F">
              <w:rPr>
                <w:spacing w:val="-2"/>
                <w:lang w:val="fr-CA"/>
              </w:rPr>
              <w:t>Se livrer, sur une période donnée, à une activité d’investigation et d’</w:t>
            </w:r>
            <w:r w:rsidRPr="00F2111F">
              <w:rPr>
                <w:b/>
                <w:spacing w:val="-2"/>
                <w:lang w:val="fr-CA"/>
              </w:rPr>
              <w:t>observation empathique</w:t>
            </w:r>
          </w:p>
          <w:p w14:paraId="3E825611" w14:textId="7EE5D882" w:rsidR="00CA74C5" w:rsidRPr="00F2111F" w:rsidRDefault="00F2111F" w:rsidP="00F2111F">
            <w:pPr>
              <w:pStyle w:val="TopicSubItalics"/>
              <w:spacing w:before="80" w:after="40"/>
              <w:rPr>
                <w:lang w:val="fr-CA"/>
              </w:rPr>
            </w:pPr>
            <w:r w:rsidRPr="00F2111F">
              <w:rPr>
                <w:szCs w:val="20"/>
                <w:lang w:val="fr-CA"/>
              </w:rPr>
              <w:t>Définir</w:t>
            </w:r>
          </w:p>
          <w:p w14:paraId="7CE5B19D" w14:textId="77777777" w:rsidR="00F2111F" w:rsidRPr="00F2111F" w:rsidRDefault="00F2111F" w:rsidP="00F2111F">
            <w:pPr>
              <w:pStyle w:val="ListParagraph"/>
              <w:spacing w:after="40"/>
              <w:rPr>
                <w:lang w:val="fr-CA"/>
              </w:rPr>
            </w:pPr>
            <w:r w:rsidRPr="00F2111F">
              <w:rPr>
                <w:lang w:val="fr-CA"/>
              </w:rPr>
              <w:t>Déterminer les utilisateurs potentiels et les facteurs contextuels pertinents d’un concept</w:t>
            </w:r>
          </w:p>
          <w:p w14:paraId="12DBD91C" w14:textId="77777777" w:rsidR="00F2111F" w:rsidRPr="00F2111F" w:rsidRDefault="00F2111F" w:rsidP="00F2111F">
            <w:pPr>
              <w:pStyle w:val="ListParagraph"/>
              <w:spacing w:after="40"/>
              <w:rPr>
                <w:lang w:val="fr-CA"/>
              </w:rPr>
            </w:pPr>
            <w:r w:rsidRPr="00F2111F">
              <w:rPr>
                <w:lang w:val="fr-CA"/>
              </w:rPr>
              <w:t xml:space="preserve">Déterminer les critères de réussite, l’effet recherché et toute </w:t>
            </w:r>
            <w:r w:rsidRPr="00F2111F">
              <w:rPr>
                <w:b/>
                <w:lang w:val="fr-CA"/>
              </w:rPr>
              <w:t>contrainte</w:t>
            </w:r>
            <w:r w:rsidRPr="00F2111F">
              <w:rPr>
                <w:lang w:val="fr-CA"/>
              </w:rPr>
              <w:t xml:space="preserve"> existante</w:t>
            </w:r>
          </w:p>
          <w:p w14:paraId="7C8C06E2" w14:textId="1724D16E" w:rsidR="00CA74C5" w:rsidRPr="00F2111F" w:rsidRDefault="00F2111F" w:rsidP="00F2111F">
            <w:pPr>
              <w:pStyle w:val="ListParagraph"/>
              <w:spacing w:after="40"/>
              <w:rPr>
                <w:lang w:val="fr-CA"/>
              </w:rPr>
            </w:pPr>
            <w:r w:rsidRPr="00F2111F">
              <w:rPr>
                <w:lang w:val="fr-CA"/>
              </w:rPr>
              <w:t>Déterminer si l’activité doit être réalisée seul ou en équipe</w:t>
            </w:r>
          </w:p>
          <w:p w14:paraId="22F0F41B" w14:textId="1B80FBF3" w:rsidR="00CA74C5" w:rsidRPr="00F2111F" w:rsidRDefault="00F2111F" w:rsidP="00F2111F">
            <w:pPr>
              <w:pStyle w:val="TopicSubItalics"/>
              <w:spacing w:before="80" w:after="40"/>
              <w:rPr>
                <w:lang w:val="fr-CA"/>
              </w:rPr>
            </w:pPr>
            <w:r w:rsidRPr="00F2111F">
              <w:rPr>
                <w:szCs w:val="20"/>
                <w:lang w:val="fr-CA"/>
              </w:rPr>
              <w:t>Concevoir des idées</w:t>
            </w:r>
          </w:p>
          <w:p w14:paraId="3A2150BE" w14:textId="77777777" w:rsidR="00F2111F" w:rsidRPr="00F2111F" w:rsidRDefault="00F2111F" w:rsidP="00F2111F">
            <w:pPr>
              <w:pStyle w:val="ListParagraph"/>
              <w:spacing w:after="40"/>
              <w:rPr>
                <w:lang w:val="fr-CA"/>
              </w:rPr>
            </w:pPr>
            <w:r w:rsidRPr="00F2111F">
              <w:rPr>
                <w:lang w:val="fr-CA"/>
              </w:rPr>
              <w:t>Prendre des risques créatifs en formulant des idées, et améliorer les idées des autres</w:t>
            </w:r>
          </w:p>
          <w:p w14:paraId="2B2349B0" w14:textId="77777777" w:rsidR="00F2111F" w:rsidRPr="00F2111F" w:rsidRDefault="00F2111F" w:rsidP="00F2111F">
            <w:pPr>
              <w:pStyle w:val="ListParagraph"/>
              <w:spacing w:after="40"/>
              <w:rPr>
                <w:lang w:val="fr-CA"/>
              </w:rPr>
            </w:pPr>
            <w:r w:rsidRPr="00F2111F">
              <w:rPr>
                <w:lang w:val="fr-CA"/>
              </w:rPr>
              <w:t xml:space="preserve">Répertorier et utiliser des </w:t>
            </w:r>
            <w:r w:rsidRPr="00F2111F">
              <w:rPr>
                <w:b/>
                <w:lang w:val="fr-CA"/>
              </w:rPr>
              <w:t>sources d’inspiration</w:t>
            </w:r>
          </w:p>
          <w:p w14:paraId="03CEB56A" w14:textId="77777777" w:rsidR="00F2111F" w:rsidRPr="00F2111F" w:rsidRDefault="00F2111F" w:rsidP="00F2111F">
            <w:pPr>
              <w:pStyle w:val="ListParagraph"/>
              <w:spacing w:after="40"/>
              <w:rPr>
                <w:lang w:val="fr-CA"/>
              </w:rPr>
            </w:pPr>
            <w:r w:rsidRPr="00F2111F">
              <w:rPr>
                <w:lang w:val="fr-CA"/>
              </w:rPr>
              <w:t>Sélectionner les idées en fonction des critères et des contraintes</w:t>
            </w:r>
          </w:p>
          <w:p w14:paraId="2C125A22" w14:textId="3B12BF54" w:rsidR="00F2111F" w:rsidRPr="00F2111F" w:rsidRDefault="00F2111F" w:rsidP="00F2111F">
            <w:pPr>
              <w:pStyle w:val="ListParagraph"/>
              <w:spacing w:after="40"/>
              <w:rPr>
                <w:lang w:val="fr-CA"/>
              </w:rPr>
            </w:pPr>
            <w:r w:rsidRPr="00F2111F">
              <w:rPr>
                <w:lang w:val="fr-CA"/>
              </w:rPr>
              <w:t xml:space="preserve">Analyser de façon critique et classer par ordre de priorité des </w:t>
            </w:r>
            <w:r w:rsidRPr="00F2111F">
              <w:rPr>
                <w:b/>
                <w:lang w:val="fr-CA"/>
              </w:rPr>
              <w:t>facteurs</w:t>
            </w:r>
            <w:r w:rsidRPr="00F2111F">
              <w:rPr>
                <w:lang w:val="fr-CA"/>
              </w:rPr>
              <w:t xml:space="preserve"> opposés, </w:t>
            </w:r>
            <w:r w:rsidR="000C0492">
              <w:rPr>
                <w:lang w:val="fr-CA"/>
              </w:rPr>
              <w:br/>
            </w:r>
            <w:r w:rsidRPr="00F2111F">
              <w:rPr>
                <w:lang w:val="fr-CA"/>
              </w:rPr>
              <w:t>afin de répondre aux besoins de la collectivité dans des scénarios d’avenir souhaitables</w:t>
            </w:r>
          </w:p>
          <w:p w14:paraId="0D8B3670" w14:textId="57188DC9" w:rsidR="00CA74C5" w:rsidRPr="00F2111F" w:rsidRDefault="00F2111F" w:rsidP="00F2111F">
            <w:pPr>
              <w:pStyle w:val="ListParagraph"/>
              <w:spacing w:after="40"/>
              <w:rPr>
                <w:lang w:val="fr-CA"/>
              </w:rPr>
            </w:pPr>
            <w:r w:rsidRPr="00F2111F">
              <w:rPr>
                <w:lang w:val="fr-CA"/>
              </w:rPr>
              <w:t>Demeurer ouvert à d’autres idées potentiellement viables</w:t>
            </w:r>
          </w:p>
          <w:p w14:paraId="30B429F9" w14:textId="54643C5F" w:rsidR="00CA74C5" w:rsidRPr="00F2111F" w:rsidRDefault="00F2111F" w:rsidP="00F2111F">
            <w:pPr>
              <w:pStyle w:val="TopicSubItalics"/>
              <w:spacing w:before="80" w:after="40"/>
              <w:rPr>
                <w:lang w:val="fr-CA"/>
              </w:rPr>
            </w:pPr>
            <w:r w:rsidRPr="00F2111F">
              <w:rPr>
                <w:szCs w:val="20"/>
                <w:lang w:val="fr-CA"/>
              </w:rPr>
              <w:t>Assembler un prototype</w:t>
            </w:r>
          </w:p>
          <w:p w14:paraId="093A2F22" w14:textId="1B5C869E" w:rsidR="00F2111F" w:rsidRPr="00F2111F" w:rsidRDefault="00F2111F" w:rsidP="00F2111F">
            <w:pPr>
              <w:pStyle w:val="ListParagraph"/>
              <w:spacing w:after="40"/>
              <w:rPr>
                <w:lang w:val="fr-CA"/>
              </w:rPr>
            </w:pPr>
            <w:r w:rsidRPr="00F2111F">
              <w:rPr>
                <w:lang w:val="fr-CA"/>
              </w:rPr>
              <w:t xml:space="preserve">Choisir une forme à donner au prototype et préparer un </w:t>
            </w:r>
            <w:r w:rsidRPr="00F2111F">
              <w:rPr>
                <w:b/>
                <w:lang w:val="fr-CA"/>
              </w:rPr>
              <w:t>plan</w:t>
            </w:r>
            <w:r w:rsidRPr="00F2111F">
              <w:rPr>
                <w:lang w:val="fr-CA"/>
              </w:rPr>
              <w:t xml:space="preserve"> comportant les étapes clés </w:t>
            </w:r>
            <w:r>
              <w:rPr>
                <w:lang w:val="fr-CA"/>
              </w:rPr>
              <w:br/>
            </w:r>
            <w:r w:rsidRPr="00F2111F">
              <w:rPr>
                <w:lang w:val="fr-CA"/>
              </w:rPr>
              <w:t>et les ressources à utiliser</w:t>
            </w:r>
          </w:p>
          <w:p w14:paraId="182EE7BF" w14:textId="47A52EA5" w:rsidR="00F2111F" w:rsidRPr="00F2111F" w:rsidRDefault="00F2111F" w:rsidP="00F2111F">
            <w:pPr>
              <w:pStyle w:val="ListParagraph"/>
              <w:spacing w:after="40"/>
              <w:rPr>
                <w:lang w:val="fr-CA"/>
              </w:rPr>
            </w:pPr>
            <w:r w:rsidRPr="00F2111F">
              <w:rPr>
                <w:lang w:val="fr-CA"/>
              </w:rPr>
              <w:t xml:space="preserve">Évaluer l’efficacité et la biodégradabilité de divers matériaux, ainsi que leur potentiel </w:t>
            </w:r>
            <w:r>
              <w:rPr>
                <w:lang w:val="fr-CA"/>
              </w:rPr>
              <w:br/>
            </w:r>
            <w:r w:rsidRPr="00F2111F">
              <w:rPr>
                <w:lang w:val="fr-CA"/>
              </w:rPr>
              <w:t>de réutilisation et de recyclage</w:t>
            </w:r>
          </w:p>
          <w:p w14:paraId="5A7D4D4C" w14:textId="77777777" w:rsidR="00F2111F" w:rsidRPr="00F2111F" w:rsidRDefault="00F2111F" w:rsidP="00F2111F">
            <w:pPr>
              <w:pStyle w:val="ListParagraph"/>
              <w:spacing w:after="40"/>
              <w:rPr>
                <w:lang w:val="fr-CA"/>
              </w:rPr>
            </w:pPr>
            <w:r w:rsidRPr="00F2111F">
              <w:rPr>
                <w:lang w:val="fr-CA"/>
              </w:rPr>
              <w:t>Assembler le prototype en changeant, s’il le faut, les outils, les matériaux et les méthodes</w:t>
            </w:r>
          </w:p>
          <w:p w14:paraId="61D86295" w14:textId="140B3E52" w:rsidR="001E4682" w:rsidRPr="00F2111F" w:rsidRDefault="00F2111F" w:rsidP="00F2111F">
            <w:pPr>
              <w:pStyle w:val="ListParagraph"/>
              <w:spacing w:after="120"/>
              <w:rPr>
                <w:lang w:val="fr-CA"/>
              </w:rPr>
            </w:pPr>
            <w:r w:rsidRPr="00F2111F">
              <w:rPr>
                <w:lang w:val="fr-CA"/>
              </w:rPr>
              <w:t xml:space="preserve">Consigner les réalisations des </w:t>
            </w:r>
            <w:r w:rsidRPr="00F2111F">
              <w:rPr>
                <w:b/>
                <w:lang w:val="fr-CA"/>
              </w:rPr>
              <w:t xml:space="preserve">versions successives </w:t>
            </w:r>
            <w:r w:rsidRPr="00F2111F">
              <w:rPr>
                <w:lang w:val="fr-CA"/>
              </w:rPr>
              <w:t>du prototype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21E78CFF" w:rsidR="00E87A9D" w:rsidRPr="00F2111F" w:rsidRDefault="00F2111F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F2111F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50A6C618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Occasions de conception de projet </w:t>
            </w:r>
          </w:p>
          <w:p w14:paraId="290A644E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Importance du travail du bois dans les contextes historiques et les contextes culturels actuels au sein des communautés métisses, inuites et des Premières Nations, et d’autres contextes culturels </w:t>
            </w:r>
          </w:p>
          <w:p w14:paraId="0EB6D928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>Considérations éthiques concernant l’</w:t>
            </w:r>
            <w:r w:rsidRPr="00F2111F">
              <w:rPr>
                <w:b/>
                <w:lang w:val="fr-CA"/>
              </w:rPr>
              <w:t>appropriation</w:t>
            </w:r>
            <w:r w:rsidRPr="00F2111F">
              <w:rPr>
                <w:lang w:val="fr-CA"/>
              </w:rPr>
              <w:t xml:space="preserve"> </w:t>
            </w:r>
            <w:r w:rsidRPr="00F2111F">
              <w:rPr>
                <w:b/>
                <w:lang w:val="fr-CA"/>
              </w:rPr>
              <w:t xml:space="preserve">culturelle </w:t>
            </w:r>
            <w:r w:rsidRPr="00F2111F">
              <w:rPr>
                <w:lang w:val="fr-CA"/>
              </w:rPr>
              <w:t xml:space="preserve">dans le processus de conception </w:t>
            </w:r>
          </w:p>
          <w:p w14:paraId="17B59EB0" w14:textId="28DA38C0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Détermination, caractéristiques, propriétés </w:t>
            </w:r>
            <w:r>
              <w:rPr>
                <w:lang w:val="fr-CA"/>
              </w:rPr>
              <w:br/>
            </w:r>
            <w:r w:rsidRPr="00F2111F">
              <w:rPr>
                <w:lang w:val="fr-CA"/>
              </w:rPr>
              <w:t xml:space="preserve">et utilisation du bois provenant de diverses essences d’arbres </w:t>
            </w:r>
          </w:p>
          <w:p w14:paraId="2D958088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Choix liés à l’utilisation durable du bois </w:t>
            </w:r>
          </w:p>
          <w:p w14:paraId="5B70BCE4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>Élaboration et utilisation de plans et de dessins</w:t>
            </w:r>
          </w:p>
          <w:p w14:paraId="0F0B6EB7" w14:textId="56BFE90D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b/>
                <w:lang w:val="fr-CA"/>
              </w:rPr>
              <w:t xml:space="preserve">Techniques </w:t>
            </w:r>
            <w:r w:rsidRPr="00F2111F">
              <w:rPr>
                <w:lang w:val="fr-CA"/>
              </w:rPr>
              <w:t xml:space="preserve">de découpe et de travail du bois </w:t>
            </w:r>
            <w:r>
              <w:rPr>
                <w:lang w:val="fr-CA"/>
              </w:rPr>
              <w:br/>
            </w:r>
            <w:r w:rsidRPr="00F2111F">
              <w:rPr>
                <w:lang w:val="fr-CA"/>
              </w:rPr>
              <w:t xml:space="preserve">à l’aide de divers outils, dont les </w:t>
            </w:r>
            <w:r w:rsidRPr="00F2111F">
              <w:rPr>
                <w:b/>
                <w:bCs/>
                <w:lang w:val="fr-CA"/>
              </w:rPr>
              <w:t xml:space="preserve">appareils électriques fixes </w:t>
            </w:r>
          </w:p>
          <w:p w14:paraId="44A32DEF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Fonctions, utilisation et rôle des appareils électriques fixes et portatifs dans la création d’un projet </w:t>
            </w:r>
          </w:p>
          <w:p w14:paraId="03C90176" w14:textId="4326004B" w:rsidR="00F82197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>Fonctions et utilisation des outils manuels</w:t>
            </w:r>
          </w:p>
        </w:tc>
      </w:tr>
    </w:tbl>
    <w:p w14:paraId="4419F9AA" w14:textId="52F9EF2E" w:rsidR="0018557D" w:rsidRPr="00F2111F" w:rsidRDefault="0018557D" w:rsidP="00F2111F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F2111F">
        <w:rPr>
          <w:lang w:val="fr-CA"/>
        </w:rPr>
        <w:br w:type="page"/>
      </w:r>
      <w:r w:rsidRPr="00F2111F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6BC81AA2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11F" w:rsidRPr="00F2111F">
        <w:rPr>
          <w:b/>
          <w:sz w:val="28"/>
          <w:lang w:val="fr-CA"/>
        </w:rPr>
        <w:t xml:space="preserve">Domaine d’apprentissage : </w:t>
      </w:r>
      <w:r w:rsidR="00C424D0">
        <w:rPr>
          <w:b/>
          <w:sz w:val="28"/>
          <w:lang w:val="fr-CA"/>
        </w:rPr>
        <w:br/>
      </w:r>
      <w:r w:rsidR="00F2111F" w:rsidRPr="00F2111F">
        <w:rPr>
          <w:b/>
          <w:sz w:val="28"/>
          <w:lang w:val="fr-CA"/>
        </w:rPr>
        <w:t>CONCEPTION</w:t>
      </w:r>
      <w:r w:rsidR="00F2111F" w:rsidRPr="00F2111F">
        <w:rPr>
          <w:b/>
          <w:caps/>
          <w:sz w:val="28"/>
          <w:lang w:val="fr-CA"/>
        </w:rPr>
        <w:t>, COMPÉTENCES PRATIQUES ET TECHNOLOGIES</w:t>
      </w:r>
      <w:r w:rsidR="00F2111F" w:rsidRPr="00F2111F">
        <w:rPr>
          <w:b/>
          <w:sz w:val="28"/>
          <w:lang w:val="fr-CA"/>
        </w:rPr>
        <w:t xml:space="preserve"> — Travail du bois</w:t>
      </w:r>
      <w:r w:rsidR="00F2111F" w:rsidRPr="00F2111F">
        <w:rPr>
          <w:b/>
          <w:sz w:val="28"/>
          <w:lang w:val="fr-CA"/>
        </w:rPr>
        <w:tab/>
        <w:t>10</w:t>
      </w:r>
      <w:r w:rsidR="00F2111F" w:rsidRPr="00F2111F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F2111F" w:rsidRPr="00F2111F">
        <w:rPr>
          <w:b/>
          <w:sz w:val="28"/>
          <w:lang w:val="fr-CA"/>
        </w:rPr>
        <w:t xml:space="preserve"> année</w:t>
      </w:r>
    </w:p>
    <w:p w14:paraId="338BD436" w14:textId="77777777" w:rsidR="0018557D" w:rsidRPr="00F2111F" w:rsidRDefault="0018557D" w:rsidP="00A12321">
      <w:pPr>
        <w:rPr>
          <w:rFonts w:ascii="Arial" w:hAnsi="Arial"/>
          <w:b/>
          <w:lang w:val="fr-CA"/>
        </w:rPr>
      </w:pPr>
      <w:r w:rsidRPr="00F2111F">
        <w:rPr>
          <w:b/>
          <w:sz w:val="28"/>
          <w:lang w:val="fr-CA"/>
        </w:rPr>
        <w:tab/>
      </w:r>
    </w:p>
    <w:p w14:paraId="1658F336" w14:textId="39A26391" w:rsidR="0018557D" w:rsidRPr="00F2111F" w:rsidRDefault="00F2111F" w:rsidP="00A12321">
      <w:pPr>
        <w:spacing w:after="160"/>
        <w:jc w:val="center"/>
        <w:outlineLvl w:val="0"/>
        <w:rPr>
          <w:sz w:val="28"/>
          <w:lang w:val="fr-CA"/>
        </w:rPr>
      </w:pPr>
      <w:r w:rsidRPr="00F2111F">
        <w:rPr>
          <w:b/>
          <w:sz w:val="28"/>
          <w:szCs w:val="22"/>
          <w:lang w:val="fr-CA"/>
        </w:rPr>
        <w:t>Normes d’apprentissage</w:t>
      </w:r>
      <w:r w:rsidR="0018557D" w:rsidRPr="00F2111F">
        <w:rPr>
          <w:b/>
          <w:sz w:val="28"/>
          <w:szCs w:val="22"/>
          <w:lang w:val="fr-CA"/>
        </w:rPr>
        <w:t xml:space="preserve"> (</w:t>
      </w:r>
      <w:r w:rsidRPr="00F2111F">
        <w:rPr>
          <w:b/>
          <w:sz w:val="28"/>
          <w:szCs w:val="22"/>
          <w:lang w:val="fr-CA"/>
        </w:rPr>
        <w:t>suite</w:t>
      </w:r>
      <w:r w:rsidR="0018557D" w:rsidRPr="00F2111F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  <w:gridCol w:w="4982"/>
      </w:tblGrid>
      <w:tr w:rsidR="00F2111F" w:rsidRPr="00F2111F" w14:paraId="2E2B08E1" w14:textId="77777777" w:rsidTr="00F2111F">
        <w:tc>
          <w:tcPr>
            <w:tcW w:w="3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343AEE82" w:rsidR="0018557D" w:rsidRPr="00F2111F" w:rsidRDefault="00F2111F" w:rsidP="00A12321">
            <w:pPr>
              <w:spacing w:before="60" w:after="60"/>
              <w:rPr>
                <w:b/>
                <w:szCs w:val="22"/>
                <w:lang w:val="fr-CA"/>
              </w:rPr>
            </w:pPr>
            <w:r w:rsidRPr="00F2111F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16901789" w:rsidR="0018557D" w:rsidRPr="00F2111F" w:rsidRDefault="00F2111F" w:rsidP="00A1232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F2111F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F2111F" w:rsidRPr="00F2111F" w14:paraId="522264D9" w14:textId="77777777" w:rsidTr="00F2111F">
        <w:trPr>
          <w:trHeight w:val="484"/>
        </w:trPr>
        <w:tc>
          <w:tcPr>
            <w:tcW w:w="3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B6C6BB" w14:textId="1E140C17" w:rsidR="00CA74C5" w:rsidRPr="00F2111F" w:rsidRDefault="00F2111F" w:rsidP="00CA74C5">
            <w:pPr>
              <w:pStyle w:val="TopicSubItalics"/>
              <w:rPr>
                <w:lang w:val="fr-CA"/>
              </w:rPr>
            </w:pPr>
            <w:r w:rsidRPr="00F2111F">
              <w:rPr>
                <w:szCs w:val="20"/>
                <w:lang w:val="fr-CA"/>
              </w:rPr>
              <w:t>Mettre à l’essai</w:t>
            </w:r>
          </w:p>
          <w:p w14:paraId="01BEF4D3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Déterminer les </w:t>
            </w:r>
            <w:r w:rsidRPr="000C0492">
              <w:rPr>
                <w:b/>
                <w:lang w:val="fr-CA"/>
              </w:rPr>
              <w:t>sources de rétroaction</w:t>
            </w:r>
          </w:p>
          <w:p w14:paraId="15C301BF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Concevoir une procédure d’essai adéquate </w:t>
            </w:r>
          </w:p>
          <w:p w14:paraId="48440DC5" w14:textId="67121093" w:rsidR="00CA74C5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Procéder à l’essai, recueillir, compiler et évaluer les données, et déterminer </w:t>
            </w:r>
            <w:r w:rsidR="000C0492">
              <w:rPr>
                <w:lang w:val="fr-CA"/>
              </w:rPr>
              <w:br/>
            </w:r>
            <w:r w:rsidRPr="00F2111F">
              <w:rPr>
                <w:lang w:val="fr-CA"/>
              </w:rPr>
              <w:t>les modifications requises</w:t>
            </w:r>
          </w:p>
          <w:p w14:paraId="75D126A4" w14:textId="6D241F99" w:rsidR="00CA74C5" w:rsidRPr="00F2111F" w:rsidRDefault="00F2111F" w:rsidP="00CA74C5">
            <w:pPr>
              <w:pStyle w:val="TopicSubItalics"/>
              <w:rPr>
                <w:lang w:val="fr-CA"/>
              </w:rPr>
            </w:pPr>
            <w:r w:rsidRPr="00F2111F">
              <w:rPr>
                <w:szCs w:val="20"/>
                <w:lang w:val="fr-CA"/>
              </w:rPr>
              <w:t>Réaliser</w:t>
            </w:r>
          </w:p>
          <w:p w14:paraId="7F5F8D75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Déterminer et utiliser les outils, les </w:t>
            </w:r>
            <w:r w:rsidRPr="00F2111F">
              <w:rPr>
                <w:b/>
                <w:lang w:val="fr-CA"/>
              </w:rPr>
              <w:t>technologies</w:t>
            </w:r>
            <w:r w:rsidRPr="00F2111F">
              <w:rPr>
                <w:lang w:val="fr-CA"/>
              </w:rPr>
              <w:t>, les matériaux et les procédés adéquats</w:t>
            </w:r>
          </w:p>
          <w:p w14:paraId="0FC2AEE7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>Établir un plan par étapes et l’exécuter en le modifiant au besoin</w:t>
            </w:r>
          </w:p>
          <w:p w14:paraId="6EAF7C3B" w14:textId="3ABC8EE3" w:rsidR="00CA74C5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>Utiliser les matériaux de façon à réduire le gaspillage</w:t>
            </w:r>
          </w:p>
          <w:p w14:paraId="5D3DCB95" w14:textId="4FAB8483" w:rsidR="00CA74C5" w:rsidRPr="00F2111F" w:rsidRDefault="00F2111F" w:rsidP="00CA74C5">
            <w:pPr>
              <w:pStyle w:val="TopicSubItalics"/>
              <w:rPr>
                <w:lang w:val="fr-CA"/>
              </w:rPr>
            </w:pPr>
            <w:r w:rsidRPr="00F2111F">
              <w:rPr>
                <w:szCs w:val="20"/>
                <w:lang w:val="fr-CA"/>
              </w:rPr>
              <w:t>Présenter</w:t>
            </w:r>
          </w:p>
          <w:p w14:paraId="3EE3CDC5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Déterminer comment et à qui </w:t>
            </w:r>
            <w:r w:rsidRPr="00F2111F">
              <w:rPr>
                <w:b/>
                <w:lang w:val="fr-CA"/>
              </w:rPr>
              <w:t xml:space="preserve">présenter </w:t>
            </w:r>
            <w:r w:rsidRPr="00F2111F">
              <w:rPr>
                <w:lang w:val="fr-CA"/>
              </w:rPr>
              <w:t>le produit</w:t>
            </w:r>
            <w:r w:rsidRPr="00F2111F">
              <w:rPr>
                <w:b/>
                <w:lang w:val="fr-CA"/>
              </w:rPr>
              <w:t xml:space="preserve"> </w:t>
            </w:r>
            <w:r w:rsidRPr="00F2111F">
              <w:rPr>
                <w:lang w:val="fr-CA"/>
              </w:rPr>
              <w:t>et les procédés</w:t>
            </w:r>
          </w:p>
          <w:p w14:paraId="4459E2BF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Présenter le produit aux utilisateurs et évaluer son niveau de succès de façon critique </w:t>
            </w:r>
          </w:p>
          <w:p w14:paraId="7F6F4879" w14:textId="475C8D9B" w:rsidR="00CA74C5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>Déterminer de nouveaux objectifs de conception</w:t>
            </w:r>
          </w:p>
          <w:p w14:paraId="6B3C4ECD" w14:textId="09335E26" w:rsidR="00CA74C5" w:rsidRPr="00F2111F" w:rsidRDefault="00F2111F" w:rsidP="00CA74C5">
            <w:pPr>
              <w:pStyle w:val="Topic"/>
              <w:rPr>
                <w:lang w:val="fr-CA"/>
              </w:rPr>
            </w:pPr>
            <w:r w:rsidRPr="00F2111F">
              <w:rPr>
                <w:szCs w:val="20"/>
                <w:lang w:val="fr-CA"/>
              </w:rPr>
              <w:t>Compétences pratiques</w:t>
            </w:r>
          </w:p>
          <w:p w14:paraId="5B1293F4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>Connaître et documenter les précautions à prendre et les consignes de sécurité à respecter en cas d’urgence</w:t>
            </w:r>
          </w:p>
          <w:p w14:paraId="72C2D5D3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Développer, à divers niveaux, des compétences et des aptitudes liées à la dextérité manuelle et aux techniques de travail du bois </w:t>
            </w:r>
          </w:p>
          <w:p w14:paraId="4EDA6CBC" w14:textId="3791E5DB" w:rsidR="00CA74C5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>Déterminer et développer les compétences individuelles ou collectives requises pour le projet</w:t>
            </w:r>
          </w:p>
          <w:p w14:paraId="2C8A3C25" w14:textId="219EF293" w:rsidR="00CA74C5" w:rsidRPr="00F2111F" w:rsidRDefault="00CA74C5" w:rsidP="00CA74C5">
            <w:pPr>
              <w:pStyle w:val="Topic"/>
              <w:rPr>
                <w:lang w:val="fr-CA"/>
              </w:rPr>
            </w:pPr>
            <w:r w:rsidRPr="00F2111F">
              <w:rPr>
                <w:lang w:val="fr-CA"/>
              </w:rPr>
              <w:t>Technologies</w:t>
            </w:r>
          </w:p>
          <w:p w14:paraId="2C286433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>Choisir et adapter, en se renseignant davantage au besoin, les outils et les technologies nécessaires à l’exécution d’une tâche</w:t>
            </w:r>
          </w:p>
          <w:p w14:paraId="2498B8BE" w14:textId="77777777" w:rsidR="00F2111F" w:rsidRPr="00F2111F" w:rsidRDefault="00F2111F" w:rsidP="00F2111F">
            <w:pPr>
              <w:pStyle w:val="ListParagraph"/>
              <w:rPr>
                <w:lang w:val="fr-CA"/>
              </w:rPr>
            </w:pPr>
            <w:r w:rsidRPr="00F2111F">
              <w:rPr>
                <w:lang w:val="fr-CA"/>
              </w:rPr>
              <w:t xml:space="preserve">Évaluer les </w:t>
            </w:r>
            <w:r w:rsidRPr="00F2111F">
              <w:rPr>
                <w:b/>
                <w:lang w:val="fr-CA"/>
              </w:rPr>
              <w:t>conséquences</w:t>
            </w:r>
            <w:r w:rsidRPr="00F2111F">
              <w:rPr>
                <w:lang w:val="fr-CA"/>
              </w:rPr>
              <w:t>, y compris les conséquences négatives imprévues, des choix technologiques</w:t>
            </w:r>
          </w:p>
          <w:p w14:paraId="287E313D" w14:textId="1C22332D" w:rsidR="00707ADF" w:rsidRPr="00F2111F" w:rsidRDefault="00F2111F" w:rsidP="000C0492">
            <w:pPr>
              <w:pStyle w:val="ListParagraph"/>
              <w:spacing w:after="120"/>
              <w:rPr>
                <w:lang w:val="fr-CA"/>
              </w:rPr>
            </w:pPr>
            <w:r w:rsidRPr="00F2111F">
              <w:rPr>
                <w:lang w:val="fr-CA"/>
              </w:rPr>
              <w:t xml:space="preserve">Évaluer la façon dont le territoire, les ressources naturelles et la culture influent </w:t>
            </w:r>
            <w:r w:rsidR="000C0492">
              <w:rPr>
                <w:lang w:val="fr-CA"/>
              </w:rPr>
              <w:br/>
            </w:r>
            <w:r w:rsidRPr="00F2111F">
              <w:rPr>
                <w:lang w:val="fr-CA"/>
              </w:rPr>
              <w:t>sur le développement et l’usage des outils et de la technologie</w:t>
            </w:r>
          </w:p>
        </w:tc>
        <w:tc>
          <w:tcPr>
            <w:tcW w:w="1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70CD56FC" w:rsidR="0018557D" w:rsidRPr="00F2111F" w:rsidRDefault="0018557D" w:rsidP="001E4682">
            <w:pPr>
              <w:rPr>
                <w:lang w:val="fr-CA"/>
              </w:rPr>
            </w:pPr>
          </w:p>
        </w:tc>
      </w:tr>
    </w:tbl>
    <w:p w14:paraId="08CF9400" w14:textId="77777777" w:rsidR="00F9586F" w:rsidRPr="00F2111F" w:rsidRDefault="00F9586F" w:rsidP="00A12321">
      <w:pPr>
        <w:rPr>
          <w:sz w:val="2"/>
          <w:szCs w:val="2"/>
          <w:lang w:val="fr-CA"/>
        </w:rPr>
      </w:pPr>
      <w:bookmarkStart w:id="0" w:name="_GoBack"/>
      <w:bookmarkEnd w:id="0"/>
    </w:p>
    <w:sectPr w:rsidR="00F9586F" w:rsidRPr="00F2111F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15B3E" w14:textId="77777777" w:rsidR="00F2111F" w:rsidRPr="00E80591" w:rsidRDefault="00F2111F" w:rsidP="00F2111F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Mars 2018 </w:t>
    </w:r>
    <w:r w:rsidRPr="00E80591">
      <w:rPr>
        <w:rFonts w:ascii="Helvetica" w:hAnsi="Helvetica"/>
        <w:i/>
        <w:sz w:val="20"/>
      </w:rPr>
      <w:tab/>
    </w:r>
    <w:r w:rsidRPr="00E80591">
      <w:rPr>
        <w:rStyle w:val="PageNumber"/>
        <w:rFonts w:ascii="Helvetica" w:hAnsi="Helvetica"/>
        <w:sz w:val="20"/>
      </w:rPr>
      <w:t>www.curriculum.gov.bc.ca</w:t>
    </w:r>
    <w:r w:rsidRPr="00E80591">
      <w:rPr>
        <w:rFonts w:ascii="Helvetica" w:hAnsi="Helvetica"/>
        <w:i/>
        <w:sz w:val="20"/>
      </w:rPr>
      <w:tab/>
    </w:r>
    <w:r w:rsidRPr="00591CA5">
      <w:rPr>
        <w:rFonts w:ascii="Helvetica" w:hAnsi="Helvetica"/>
        <w:i/>
        <w:sz w:val="20"/>
        <w:lang w:val="fr-CA"/>
      </w:rPr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0B2A74">
      <w:rPr>
        <w:rStyle w:val="PageNumber"/>
        <w:rFonts w:ascii="Helvetica" w:hAnsi="Helvetica"/>
        <w:i/>
        <w:noProof/>
        <w:sz w:val="20"/>
        <w:lang w:val="fr-CA"/>
      </w:rPr>
      <w:t>2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13B05"/>
    <w:multiLevelType w:val="multilevel"/>
    <w:tmpl w:val="BA76CF7E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045A7"/>
    <w:multiLevelType w:val="multilevel"/>
    <w:tmpl w:val="B832E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4053E84"/>
    <w:multiLevelType w:val="multilevel"/>
    <w:tmpl w:val="13087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ACE0A0E"/>
    <w:multiLevelType w:val="multilevel"/>
    <w:tmpl w:val="D13C63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B2A74"/>
    <w:rsid w:val="000C0492"/>
    <w:rsid w:val="000D5F41"/>
    <w:rsid w:val="000E4C78"/>
    <w:rsid w:val="000E555C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24D0"/>
    <w:rsid w:val="00C446EE"/>
    <w:rsid w:val="00C56A8B"/>
    <w:rsid w:val="00C66CDF"/>
    <w:rsid w:val="00C67C6E"/>
    <w:rsid w:val="00C75D90"/>
    <w:rsid w:val="00C868AA"/>
    <w:rsid w:val="00C973D3"/>
    <w:rsid w:val="00CA74C5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2111F"/>
    <w:rsid w:val="00F57D07"/>
    <w:rsid w:val="00F77988"/>
    <w:rsid w:val="00F82197"/>
    <w:rsid w:val="00F9586F"/>
    <w:rsid w:val="00F97A40"/>
    <w:rsid w:val="00FA19C2"/>
    <w:rsid w:val="00FA1EDA"/>
    <w:rsid w:val="00FA2BC6"/>
    <w:rsid w:val="00FA5E9E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Default">
    <w:name w:val="Default"/>
    <w:rsid w:val="00F2111F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B0F3D-846C-FF41-BE78-438254CC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617</Words>
  <Characters>3523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4132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23</cp:revision>
  <cp:lastPrinted>2018-03-14T18:14:00Z</cp:lastPrinted>
  <dcterms:created xsi:type="dcterms:W3CDTF">2018-03-21T22:11:00Z</dcterms:created>
  <dcterms:modified xsi:type="dcterms:W3CDTF">2018-05-17T20:11:00Z</dcterms:modified>
</cp:coreProperties>
</file>