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3D6EEE" w:rsidR="0014420D" w:rsidRPr="001A258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="00461B31"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</w:r>
      <w:r w:rsidR="00EA4950">
        <w:rPr>
          <w:b/>
          <w:sz w:val="28"/>
        </w:rPr>
        <w:t>Housing and Living Environments</w:t>
      </w:r>
      <w:r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2E070600" w14:textId="77777777" w:rsidR="0014420D" w:rsidRPr="001A258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0824AD48" w14:textId="77777777" w:rsidR="00CA43B9" w:rsidRPr="001A258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A258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1"/>
        <w:gridCol w:w="236"/>
        <w:gridCol w:w="3200"/>
        <w:gridCol w:w="252"/>
        <w:gridCol w:w="2870"/>
      </w:tblGrid>
      <w:tr w:rsidR="00070FFB" w:rsidRPr="001A258A" w14:paraId="2F80FE6A" w14:textId="77777777" w:rsidTr="00B2067C">
        <w:trPr>
          <w:jc w:val="center"/>
        </w:trPr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596FA3FA" w:rsidR="00CA43B9" w:rsidRPr="001A258A" w:rsidRDefault="00070FF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1AF66F28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b/>
                <w:color w:val="000000"/>
                <w:szCs w:val="20"/>
              </w:rPr>
              <w:t>Service design</w:t>
            </w:r>
            <w:r w:rsidRPr="001032CA">
              <w:rPr>
                <w:rFonts w:ascii="Helvetica" w:hAnsi="Helvetica" w:cstheme="minorHAnsi"/>
                <w:color w:val="000000"/>
                <w:szCs w:val="20"/>
              </w:rPr>
              <w:t xml:space="preserve"> </w:t>
            </w:r>
            <w:r w:rsidR="00B2067C" w:rsidRPr="00D54296">
              <w:rPr>
                <w:rFonts w:ascii="Helvetica" w:hAnsi="Helvetica" w:cstheme="minorHAnsi"/>
                <w:color w:val="000000"/>
                <w:szCs w:val="20"/>
              </w:rPr>
              <w:t xml:space="preserve">interests require the evaluation and refinement </w:t>
            </w:r>
            <w:r w:rsidR="00B2067C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="00B2067C" w:rsidRPr="00D54296">
              <w:rPr>
                <w:rFonts w:ascii="Helvetica" w:hAnsi="Helvetica" w:cstheme="minorHAnsi"/>
                <w:color w:val="000000"/>
                <w:szCs w:val="20"/>
              </w:rPr>
              <w:t>of problem-solving skills.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45A90D8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Tools and technologies can influence communications and relationships.</w:t>
            </w:r>
          </w:p>
        </w:tc>
      </w:tr>
    </w:tbl>
    <w:p w14:paraId="02ACE641" w14:textId="77777777" w:rsidR="00CA43B9" w:rsidRPr="001A258A" w:rsidRDefault="00CA43B9" w:rsidP="00CA43B9"/>
    <w:p w14:paraId="6513D803" w14:textId="77777777" w:rsidR="00F9586F" w:rsidRPr="001A258A" w:rsidRDefault="0059376F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0"/>
        <w:gridCol w:w="6684"/>
      </w:tblGrid>
      <w:tr w:rsidR="002E751C" w:rsidRPr="001A258A" w14:paraId="7C49560F" w14:textId="77777777" w:rsidTr="002E751C">
        <w:tc>
          <w:tcPr>
            <w:tcW w:w="2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E751C" w:rsidRPr="001A258A" w14:paraId="5149B766" w14:textId="77777777" w:rsidTr="002E751C">
        <w:tc>
          <w:tcPr>
            <w:tcW w:w="2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A258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A258A" w:rsidRDefault="0098762D" w:rsidP="00A12321">
            <w:pPr>
              <w:pStyle w:val="Topic"/>
              <w:contextualSpacing w:val="0"/>
            </w:pPr>
            <w:r w:rsidRPr="001A258A">
              <w:t>Applied Design</w:t>
            </w:r>
          </w:p>
          <w:p w14:paraId="58720825" w14:textId="77777777" w:rsidR="00677AE0" w:rsidRPr="001A258A" w:rsidRDefault="00677AE0" w:rsidP="00677AE0">
            <w:pPr>
              <w:pStyle w:val="TopicSubItalics"/>
            </w:pPr>
            <w:r w:rsidRPr="001A258A">
              <w:t>Understanding context</w:t>
            </w:r>
          </w:p>
          <w:p w14:paraId="5BDFDE1A" w14:textId="572283A3" w:rsidR="001A258A" w:rsidRPr="001A258A" w:rsidRDefault="00836922" w:rsidP="00070FFB">
            <w:pPr>
              <w:pStyle w:val="ListParagraph"/>
              <w:rPr>
                <w:b/>
              </w:rPr>
            </w:pPr>
            <w:r w:rsidRPr="00D54296">
              <w:rPr>
                <w:color w:val="000000"/>
                <w:lang w:val="en-US"/>
              </w:rPr>
              <w:t xml:space="preserve">Engage in </w:t>
            </w:r>
            <w:r w:rsidRPr="00D54296">
              <w:rPr>
                <w:b/>
                <w:bCs/>
                <w:color w:val="000000"/>
                <w:lang w:val="en-US"/>
              </w:rPr>
              <w:t xml:space="preserve">research </w:t>
            </w:r>
            <w:r w:rsidRPr="00D54296">
              <w:rPr>
                <w:color w:val="000000"/>
                <w:lang w:val="en-US"/>
              </w:rPr>
              <w:t xml:space="preserve">and </w:t>
            </w:r>
            <w:r w:rsidRPr="00D54296">
              <w:rPr>
                <w:b/>
                <w:bCs/>
                <w:color w:val="000000"/>
                <w:lang w:val="en-US"/>
              </w:rPr>
              <w:t>empathetic observation</w:t>
            </w:r>
            <w:r w:rsidRPr="00D54296">
              <w:rPr>
                <w:bCs/>
                <w:color w:val="000000"/>
                <w:lang w:val="en-US"/>
              </w:rPr>
              <w:t xml:space="preserve"> to determine service design opportunities and barriers</w:t>
            </w:r>
          </w:p>
          <w:p w14:paraId="365884AE" w14:textId="60A32832" w:rsidR="001A258A" w:rsidRPr="001A258A" w:rsidRDefault="001A258A" w:rsidP="001A258A">
            <w:pPr>
              <w:pStyle w:val="TopicSubItalics"/>
            </w:pPr>
            <w:r w:rsidRPr="001A258A">
              <w:t>Defining</w:t>
            </w:r>
          </w:p>
          <w:p w14:paraId="551BB28D" w14:textId="77777777" w:rsidR="00836922" w:rsidRPr="00D54296" w:rsidRDefault="00836922" w:rsidP="00836922">
            <w:pPr>
              <w:pStyle w:val="ListParagraph"/>
            </w:pPr>
            <w:r w:rsidRPr="00D54296">
              <w:t xml:space="preserve">Establish a point of view for a chosen </w:t>
            </w:r>
            <w:r w:rsidRPr="00D54296">
              <w:rPr>
                <w:bCs/>
              </w:rPr>
              <w:t>service design</w:t>
            </w:r>
            <w:r w:rsidRPr="00D54296">
              <w:t xml:space="preserve"> opportunity</w:t>
            </w:r>
          </w:p>
          <w:p w14:paraId="229DAA75" w14:textId="77777777" w:rsidR="00836922" w:rsidRPr="00D54296" w:rsidRDefault="00836922" w:rsidP="00836922">
            <w:pPr>
              <w:pStyle w:val="ListParagraph"/>
            </w:pPr>
            <w:r w:rsidRPr="00D54296">
              <w:t>Identify context and requirements and wishes of people involved</w:t>
            </w:r>
          </w:p>
          <w:p w14:paraId="421A82FC" w14:textId="72FFDEB0" w:rsidR="001A258A" w:rsidRPr="001A258A" w:rsidRDefault="00836922" w:rsidP="00836922">
            <w:pPr>
              <w:pStyle w:val="ListParagraph"/>
            </w:pPr>
            <w:r w:rsidRPr="00D54296">
              <w:t xml:space="preserve">Identify criteria for success, intended </w:t>
            </w:r>
            <w:r w:rsidRPr="00D54296">
              <w:rPr>
                <w:b/>
                <w:bCs/>
              </w:rPr>
              <w:t>valued impact</w:t>
            </w:r>
            <w:r w:rsidRPr="00D54296">
              <w:rPr>
                <w:bCs/>
              </w:rPr>
              <w:t>,</w:t>
            </w:r>
            <w:r w:rsidRPr="00D54296">
              <w:t xml:space="preserve"> </w:t>
            </w:r>
            <w:r w:rsidRPr="00D54296">
              <w:rPr>
                <w:b/>
                <w:bCs/>
              </w:rPr>
              <w:t>constraints</w:t>
            </w:r>
            <w:r w:rsidRPr="00D54296">
              <w:rPr>
                <w:bCs/>
              </w:rPr>
              <w:t xml:space="preserve">, </w:t>
            </w:r>
            <w:r w:rsidR="002E751C">
              <w:rPr>
                <w:bCs/>
              </w:rPr>
              <w:br/>
            </w:r>
            <w:r w:rsidRPr="00D54296">
              <w:t>and possible unintended negative consequences</w:t>
            </w:r>
          </w:p>
          <w:p w14:paraId="0E1FDDE8" w14:textId="6E49F9DA" w:rsidR="001A258A" w:rsidRPr="001A258A" w:rsidRDefault="001A258A" w:rsidP="001A258A">
            <w:pPr>
              <w:pStyle w:val="TopicSubItalics"/>
            </w:pPr>
            <w:r w:rsidRPr="001A258A">
              <w:t>Ideating</w:t>
            </w:r>
          </w:p>
          <w:p w14:paraId="6325B4EE" w14:textId="50A9F12D" w:rsidR="00836922" w:rsidRPr="00D54296" w:rsidRDefault="00836922" w:rsidP="00836922">
            <w:pPr>
              <w:pStyle w:val="ListParagraph"/>
            </w:pPr>
            <w:r w:rsidRPr="00D54296">
              <w:t xml:space="preserve">Take creative risks in generating ideas and add to others’ ideas </w:t>
            </w:r>
            <w:r>
              <w:br/>
            </w:r>
            <w:r w:rsidRPr="00D54296">
              <w:t>in ways that enhance them</w:t>
            </w:r>
          </w:p>
          <w:p w14:paraId="389AEFB8" w14:textId="77777777" w:rsidR="00836922" w:rsidRPr="00D54296" w:rsidRDefault="00836922" w:rsidP="00836922">
            <w:pPr>
              <w:pStyle w:val="ListParagraph"/>
            </w:pPr>
            <w:r w:rsidRPr="00D54296">
              <w:t>Screen ideas against criteria and constraints</w:t>
            </w:r>
          </w:p>
          <w:p w14:paraId="2AEB36D8" w14:textId="5D0EF774" w:rsidR="00836922" w:rsidRPr="00D54296" w:rsidRDefault="00836922" w:rsidP="00836922">
            <w:pPr>
              <w:pStyle w:val="ListParagraph"/>
            </w:pPr>
            <w:r w:rsidRPr="00D54296">
              <w:t xml:space="preserve">Analyze potential </w:t>
            </w:r>
            <w:r w:rsidRPr="00D54296">
              <w:rPr>
                <w:b/>
              </w:rPr>
              <w:t>competing factors</w:t>
            </w:r>
            <w:r w:rsidRPr="00D54296">
              <w:t xml:space="preserve"> to meet individual, family, </w:t>
            </w:r>
            <w:r w:rsidR="002E751C">
              <w:br/>
            </w:r>
            <w:r w:rsidRPr="00D54296">
              <w:t>and community needs for preferred futures</w:t>
            </w:r>
          </w:p>
          <w:p w14:paraId="61D86295" w14:textId="1CA3BD82" w:rsidR="00AA19FD" w:rsidRPr="001A258A" w:rsidRDefault="00836922" w:rsidP="007346FA">
            <w:pPr>
              <w:pStyle w:val="ListParagraph"/>
              <w:spacing w:after="120"/>
            </w:pPr>
            <w:r w:rsidRPr="00D54296">
              <w:t xml:space="preserve">Identify, prioritize, and apply </w:t>
            </w:r>
            <w:r w:rsidRPr="00D54296">
              <w:rPr>
                <w:b/>
                <w:bCs/>
              </w:rPr>
              <w:t xml:space="preserve">sources of inspiration </w:t>
            </w:r>
            <w:r w:rsidRPr="00D54296">
              <w:t xml:space="preserve">and </w:t>
            </w:r>
            <w:r w:rsidRPr="00D54296">
              <w:rPr>
                <w:b/>
                <w:bCs/>
              </w:rPr>
              <w:t>information</w:t>
            </w:r>
            <w:r w:rsidRPr="00D54296">
              <w:rPr>
                <w:bCs/>
              </w:rPr>
              <w:t xml:space="preserve">, </w:t>
            </w:r>
            <w:r w:rsidRPr="00D54296">
              <w:t>and include people involved when possible</w:t>
            </w:r>
          </w:p>
        </w:tc>
        <w:tc>
          <w:tcPr>
            <w:tcW w:w="2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A258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01CFC4E" w14:textId="0C13F832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</w:rPr>
              <w:t>service design opportunities</w:t>
            </w:r>
            <w:r w:rsidRPr="00D54296">
              <w:t xml:space="preserve"> that include housing and </w:t>
            </w:r>
            <w:r w:rsidR="0093612B">
              <w:br/>
            </w:r>
            <w:r w:rsidRPr="00D54296">
              <w:t>living environments</w:t>
            </w:r>
          </w:p>
          <w:p w14:paraId="4307F788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t>building, architectural, and interior design methods</w:t>
            </w:r>
          </w:p>
          <w:p w14:paraId="23AFE2EA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t>materials that enhance and improve a living space, including elements and principles of design</w:t>
            </w:r>
          </w:p>
          <w:p w14:paraId="2DA101ED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  <w:bCs/>
              </w:rPr>
              <w:t>societal trends</w:t>
            </w:r>
            <w:r w:rsidRPr="00D54296">
              <w:rPr>
                <w:bCs/>
              </w:rPr>
              <w:t>,</w:t>
            </w:r>
            <w:r w:rsidRPr="00D54296">
              <w:t xml:space="preserve"> including </w:t>
            </w:r>
            <w:r w:rsidRPr="00D54296">
              <w:rPr>
                <w:b/>
                <w:bCs/>
              </w:rPr>
              <w:t>ethical, environmental, and political factors</w:t>
            </w:r>
            <w:r w:rsidRPr="00D54296">
              <w:t xml:space="preserve"> and how they affect shelter/housing needs</w:t>
            </w:r>
          </w:p>
          <w:p w14:paraId="14D3AF8D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  <w:bCs/>
              </w:rPr>
              <w:t>influences</w:t>
            </w:r>
            <w:r w:rsidRPr="00D54296">
              <w:t xml:space="preserve"> on </w:t>
            </w:r>
            <w:r w:rsidRPr="00D54296">
              <w:rPr>
                <w:b/>
              </w:rPr>
              <w:t xml:space="preserve">housing </w:t>
            </w:r>
            <w:r w:rsidRPr="00D54296">
              <w:rPr>
                <w:b/>
                <w:bCs/>
              </w:rPr>
              <w:t>options</w:t>
            </w:r>
          </w:p>
          <w:p w14:paraId="18026E85" w14:textId="29EFEE58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t xml:space="preserve">traditional and contemporary First Peoples </w:t>
            </w:r>
            <w:r w:rsidRPr="00D54296">
              <w:rPr>
                <w:b/>
              </w:rPr>
              <w:t xml:space="preserve">living arrangements </w:t>
            </w:r>
            <w:r>
              <w:rPr>
                <w:b/>
              </w:rPr>
              <w:br/>
            </w:r>
            <w:r w:rsidRPr="00D54296">
              <w:rPr>
                <w:b/>
              </w:rPr>
              <w:t>and housing options</w:t>
            </w:r>
            <w:r w:rsidRPr="00D54296">
              <w:t xml:space="preserve"> and the importance of sense of place</w:t>
            </w:r>
          </w:p>
          <w:p w14:paraId="3056A3EF" w14:textId="74975FE3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  <w:bCs/>
              </w:rPr>
              <w:t>considerations</w:t>
            </w:r>
            <w:r w:rsidRPr="00D54296">
              <w:rPr>
                <w:b/>
              </w:rPr>
              <w:t xml:space="preserve"> for individual and family needs</w:t>
            </w:r>
            <w:r w:rsidRPr="00D54296">
              <w:t xml:space="preserve"> with respect </w:t>
            </w:r>
            <w:r>
              <w:br/>
            </w:r>
            <w:r w:rsidRPr="00D54296">
              <w:t>to living space</w:t>
            </w:r>
          </w:p>
          <w:p w14:paraId="06DBC379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</w:rPr>
              <w:t>laws and regulations</w:t>
            </w:r>
            <w:r w:rsidRPr="00D54296">
              <w:t xml:space="preserve"> related to shelter and housing </w:t>
            </w:r>
          </w:p>
          <w:p w14:paraId="37E69C8C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</w:rPr>
              <w:t>financial considerations</w:t>
            </w:r>
            <w:r w:rsidRPr="00D54296">
              <w:t xml:space="preserve"> involved in housing </w:t>
            </w:r>
          </w:p>
          <w:p w14:paraId="03C90176" w14:textId="25108B6A" w:rsidR="00F82197" w:rsidRPr="00070FFB" w:rsidRDefault="007346FA" w:rsidP="007346FA">
            <w:pPr>
              <w:pStyle w:val="ListParagraph"/>
              <w:rPr>
                <w:spacing w:val="-2"/>
              </w:rPr>
            </w:pPr>
            <w:r w:rsidRPr="00D54296">
              <w:rPr>
                <w:bCs/>
              </w:rPr>
              <w:t>cultural sensitivity and etiquette, including ethics of</w:t>
            </w:r>
            <w:r w:rsidRPr="00D54296">
              <w:rPr>
                <w:b/>
                <w:bCs/>
              </w:rPr>
              <w:t xml:space="preserve"> cultural appropriation</w:t>
            </w:r>
          </w:p>
        </w:tc>
      </w:tr>
    </w:tbl>
    <w:p w14:paraId="4419F9AA" w14:textId="08FF1DBA" w:rsidR="0018557D" w:rsidRPr="001A258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EA4950">
        <w:rPr>
          <w:b/>
          <w:sz w:val="28"/>
        </w:rPr>
        <w:t>Housing and Living Environments</w:t>
      </w:r>
      <w:r w:rsidR="00F82197"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338BD436" w14:textId="77777777" w:rsidR="0018557D" w:rsidRPr="001A258A" w:rsidRDefault="0018557D" w:rsidP="00A12321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1658F336" w14:textId="77777777" w:rsidR="0018557D" w:rsidRPr="001A258A" w:rsidRDefault="0018557D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2E2B08E1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A258A" w:rsidRDefault="0018557D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A258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522264D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CB6AE" w14:textId="77777777" w:rsidR="00070FFB" w:rsidRPr="001A258A" w:rsidRDefault="00070FFB" w:rsidP="00070FFB">
            <w:pPr>
              <w:pStyle w:val="TopicSubItalics"/>
            </w:pPr>
            <w:r w:rsidRPr="001A258A">
              <w:t>Prototyping</w:t>
            </w:r>
          </w:p>
          <w:p w14:paraId="3D29B2D6" w14:textId="77777777" w:rsidR="00836922" w:rsidRPr="00D54296" w:rsidRDefault="00836922" w:rsidP="00836922">
            <w:pPr>
              <w:pStyle w:val="ListParagraph"/>
            </w:pPr>
            <w:r w:rsidRPr="00D54296">
              <w:t>Develop a product</w:t>
            </w:r>
            <w:r w:rsidRPr="00D54296">
              <w:rPr>
                <w:b/>
              </w:rPr>
              <w:t xml:space="preserve"> </w:t>
            </w:r>
            <w:r w:rsidRPr="00D54296">
              <w:t xml:space="preserve">and/or </w:t>
            </w:r>
            <w:r w:rsidRPr="00D54296">
              <w:rPr>
                <w:b/>
                <w:bCs/>
              </w:rPr>
              <w:t xml:space="preserve">service plan </w:t>
            </w:r>
            <w:r w:rsidRPr="00D54296">
              <w:t>that includes key stages and resources</w:t>
            </w:r>
          </w:p>
          <w:p w14:paraId="4B7676BA" w14:textId="03BE8D58" w:rsidR="00070FFB" w:rsidRDefault="00836922" w:rsidP="00836922">
            <w:pPr>
              <w:pStyle w:val="ListParagraph"/>
            </w:pPr>
            <w:r w:rsidRPr="00D54296">
              <w:t xml:space="preserve">Evaluate strategies for effective use and possible individual, familial, and community </w:t>
            </w:r>
            <w:r w:rsidRPr="00D54296">
              <w:rPr>
                <w:b/>
                <w:bCs/>
              </w:rPr>
              <w:t>impacts</w:t>
            </w:r>
            <w:r w:rsidRPr="00D54296">
              <w:t xml:space="preserve"> </w:t>
            </w:r>
          </w:p>
          <w:p w14:paraId="5BEE8B28" w14:textId="1AB58847" w:rsidR="001A258A" w:rsidRPr="001A258A" w:rsidRDefault="001A258A" w:rsidP="00070FFB">
            <w:pPr>
              <w:pStyle w:val="TopicSubItalics"/>
            </w:pPr>
            <w:r w:rsidRPr="001A258A">
              <w:t>Testing</w:t>
            </w:r>
          </w:p>
          <w:p w14:paraId="2AFED186" w14:textId="77777777" w:rsidR="00836922" w:rsidRPr="00D54296" w:rsidRDefault="00836922" w:rsidP="00836922">
            <w:pPr>
              <w:pStyle w:val="ListParagraph"/>
            </w:pPr>
            <w:r w:rsidRPr="00D54296">
              <w:t xml:space="preserve">Identify and access </w:t>
            </w:r>
            <w:r w:rsidRPr="00836922">
              <w:rPr>
                <w:b/>
              </w:rPr>
              <w:t>sources of feedback</w:t>
            </w:r>
          </w:p>
          <w:p w14:paraId="0CB8B9E1" w14:textId="71D3665F" w:rsidR="00836922" w:rsidRPr="00D54296" w:rsidRDefault="00836922" w:rsidP="00836922">
            <w:pPr>
              <w:pStyle w:val="ListParagraph"/>
            </w:pPr>
            <w:r w:rsidRPr="00D54296">
              <w:t xml:space="preserve">Consult with people involved to gather constructive suggestions </w:t>
            </w:r>
            <w:r w:rsidR="00935457">
              <w:br/>
            </w:r>
            <w:r w:rsidRPr="00D54296">
              <w:t>for improvement</w:t>
            </w:r>
          </w:p>
          <w:p w14:paraId="25BFA90F" w14:textId="77777777" w:rsidR="00836922" w:rsidRPr="00D54296" w:rsidRDefault="00836922" w:rsidP="00836922">
            <w:pPr>
              <w:pStyle w:val="ListParagraph"/>
            </w:pPr>
            <w:r w:rsidRPr="00D54296">
              <w:t>Use consultation data and feedback to make appropriate changes</w:t>
            </w:r>
          </w:p>
          <w:p w14:paraId="44C56064" w14:textId="77777777" w:rsidR="00836922" w:rsidRPr="00D54296" w:rsidRDefault="00836922" w:rsidP="00836922">
            <w:pPr>
              <w:pStyle w:val="ListParagraph"/>
            </w:pPr>
            <w:r w:rsidRPr="00D54296">
              <w:t xml:space="preserve">Identify and use </w:t>
            </w:r>
            <w:r w:rsidRPr="00836922">
              <w:rPr>
                <w:b/>
              </w:rPr>
              <w:t>appropriate strategies</w:t>
            </w:r>
          </w:p>
          <w:p w14:paraId="391F05EE" w14:textId="078AC5D0" w:rsidR="001A258A" w:rsidRPr="001A258A" w:rsidRDefault="00836922" w:rsidP="00836922">
            <w:pPr>
              <w:pStyle w:val="ListParagraph"/>
            </w:pPr>
            <w:r w:rsidRPr="00D54296">
              <w:t xml:space="preserve">Use </w:t>
            </w:r>
            <w:r w:rsidRPr="00836922">
              <w:rPr>
                <w:b/>
              </w:rPr>
              <w:t>project management processes</w:t>
            </w:r>
            <w:r w:rsidRPr="00D54296">
              <w:t xml:space="preserve"> throughout when working individually </w:t>
            </w:r>
            <w:r w:rsidR="00935457">
              <w:br/>
            </w:r>
            <w:r w:rsidRPr="00D54296">
              <w:t>or collaboratively</w:t>
            </w:r>
          </w:p>
          <w:p w14:paraId="76334D81" w14:textId="77777777" w:rsidR="001A258A" w:rsidRPr="001A258A" w:rsidRDefault="001A258A" w:rsidP="001A258A">
            <w:pPr>
              <w:pStyle w:val="TopicSubItalics"/>
            </w:pPr>
            <w:r w:rsidRPr="001A258A">
              <w:t>Sharing</w:t>
            </w:r>
          </w:p>
          <w:p w14:paraId="77593946" w14:textId="77777777" w:rsidR="00836922" w:rsidRPr="00D54296" w:rsidRDefault="00836922" w:rsidP="00836922">
            <w:pPr>
              <w:pStyle w:val="ListParagraph"/>
            </w:pPr>
            <w:r w:rsidRPr="00D54296">
              <w:rPr>
                <w:b/>
                <w:bCs/>
              </w:rPr>
              <w:t>Share</w:t>
            </w:r>
            <w:r w:rsidRPr="00D54296">
              <w:t xml:space="preserve"> progress to increase opportunities for feedback and collaboration</w:t>
            </w:r>
          </w:p>
          <w:p w14:paraId="34F71E07" w14:textId="560B31FD" w:rsidR="00836922" w:rsidRPr="00D54296" w:rsidRDefault="00836922" w:rsidP="00836922">
            <w:pPr>
              <w:pStyle w:val="ListParagraph"/>
            </w:pPr>
            <w:r w:rsidRPr="00D54296">
              <w:t xml:space="preserve">Decide on how and with whom to share or promote </w:t>
            </w:r>
            <w:r w:rsidRPr="00D54296">
              <w:rPr>
                <w:b/>
                <w:bCs/>
              </w:rPr>
              <w:t>product or service</w:t>
            </w:r>
            <w:r w:rsidRPr="00D54296">
              <w:t xml:space="preserve"> </w:t>
            </w:r>
            <w:r w:rsidR="00935457">
              <w:br/>
            </w:r>
            <w:r w:rsidRPr="00D54296">
              <w:t>and strategies</w:t>
            </w:r>
          </w:p>
          <w:p w14:paraId="0747C618" w14:textId="69DD0713" w:rsidR="00836922" w:rsidRPr="00D54296" w:rsidRDefault="00836922" w:rsidP="00836922">
            <w:pPr>
              <w:pStyle w:val="ListParagraph"/>
            </w:pPr>
            <w:r w:rsidRPr="00D54296">
              <w:t xml:space="preserve">Critically reflect on the success of product or service plan and explain </w:t>
            </w:r>
            <w:r w:rsidR="00466FE1">
              <w:br/>
            </w:r>
            <w:r w:rsidRPr="00D54296">
              <w:t>how the ideas contribute to the individual, family, or community</w:t>
            </w:r>
          </w:p>
          <w:p w14:paraId="287E313D" w14:textId="65A2B182" w:rsidR="00707ADF" w:rsidRPr="001A258A" w:rsidRDefault="00836922" w:rsidP="00836922">
            <w:pPr>
              <w:pStyle w:val="ListParagraph"/>
              <w:spacing w:after="120"/>
            </w:pPr>
            <w:r w:rsidRPr="00D54296">
              <w:t xml:space="preserve">Critically reflect on their plans, processes, and ability to work effectively, </w:t>
            </w:r>
            <w:r w:rsidR="00935457">
              <w:br/>
            </w:r>
            <w:r w:rsidRPr="00D54296">
              <w:t xml:space="preserve">both individually and collaboratively, including their ability to share and </w:t>
            </w:r>
            <w:r w:rsidR="00935457">
              <w:br/>
            </w:r>
            <w:r w:rsidRPr="00D54296">
              <w:t>maintain an efficient co-operative workspace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FA4D1F" w:rsidR="0018557D" w:rsidRPr="001A258A" w:rsidRDefault="0018557D" w:rsidP="00070FFB"/>
        </w:tc>
      </w:tr>
    </w:tbl>
    <w:p w14:paraId="21420089" w14:textId="77777777" w:rsidR="0085404E" w:rsidRPr="001A258A" w:rsidRDefault="0085404E"/>
    <w:p w14:paraId="6CBEE840" w14:textId="081BA3A4" w:rsidR="003D1B52" w:rsidRPr="001A258A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EA4950">
        <w:rPr>
          <w:b/>
          <w:sz w:val="28"/>
        </w:rPr>
        <w:t>Housing and Living Environments</w:t>
      </w:r>
      <w:r w:rsidRPr="001A258A">
        <w:rPr>
          <w:b/>
          <w:sz w:val="28"/>
        </w:rPr>
        <w:tab/>
        <w:t xml:space="preserve">Grade </w:t>
      </w:r>
      <w:r w:rsidR="00062AF3" w:rsidRPr="001A258A">
        <w:rPr>
          <w:b/>
          <w:sz w:val="28"/>
        </w:rPr>
        <w:t>12</w:t>
      </w:r>
    </w:p>
    <w:p w14:paraId="72E0E13F" w14:textId="77777777" w:rsidR="003D1B52" w:rsidRPr="001A258A" w:rsidRDefault="003D1B52" w:rsidP="003D1B52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382E33C9" w14:textId="77777777" w:rsidR="003D1B52" w:rsidRPr="001A258A" w:rsidRDefault="003D1B52" w:rsidP="003D1B52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7CF9535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A258A" w:rsidRDefault="003D1B52" w:rsidP="00856FE4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A258A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464A8723" w14:textId="77777777" w:rsidTr="00DE42FA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D290F" w14:textId="77777777" w:rsidR="001A258A" w:rsidRPr="001A258A" w:rsidRDefault="001A258A" w:rsidP="001A258A">
            <w:pPr>
              <w:pStyle w:val="Topic"/>
            </w:pPr>
            <w:r w:rsidRPr="001A258A">
              <w:t>Applied Skills</w:t>
            </w:r>
          </w:p>
          <w:p w14:paraId="01E5E4FE" w14:textId="77777777" w:rsidR="00836922" w:rsidRPr="00D54296" w:rsidRDefault="00836922" w:rsidP="00836922">
            <w:pPr>
              <w:pStyle w:val="ListParagraph"/>
            </w:pPr>
            <w:r w:rsidRPr="00D54296">
              <w:t>Apply precautionary, safe, and supportive interpersonal strategies and communications, both face-to-face and</w:t>
            </w:r>
            <w:r w:rsidRPr="00D54296">
              <w:rPr>
                <w:color w:val="FF0000"/>
              </w:rPr>
              <w:t xml:space="preserve"> </w:t>
            </w:r>
            <w:r w:rsidRPr="00D54296">
              <w:t>digital</w:t>
            </w:r>
          </w:p>
          <w:p w14:paraId="6B8E83AB" w14:textId="05F169A1" w:rsidR="00836922" w:rsidRPr="00D54296" w:rsidRDefault="00836922" w:rsidP="00836922">
            <w:pPr>
              <w:pStyle w:val="ListParagraph"/>
            </w:pPr>
            <w:r w:rsidRPr="00D54296">
              <w:t xml:space="preserve">Identify and assess the skills needed, individually or collaboratively, </w:t>
            </w:r>
            <w:r w:rsidR="00960474">
              <w:br/>
            </w:r>
            <w:r w:rsidRPr="00D54296">
              <w:t>in relation to projects, and develop plans to refine them over time</w:t>
            </w:r>
          </w:p>
          <w:p w14:paraId="555E1515" w14:textId="196DE9E8" w:rsidR="00836922" w:rsidRPr="00D54296" w:rsidRDefault="00836922" w:rsidP="00836922">
            <w:pPr>
              <w:pStyle w:val="ListParagraph"/>
            </w:pPr>
            <w:r w:rsidRPr="00D54296">
              <w:t>Critically reflect on</w:t>
            </w:r>
            <w:r w:rsidRPr="00D54296">
              <w:rPr>
                <w:bCs/>
              </w:rPr>
              <w:t xml:space="preserve"> cultural sensitivity and etiquette skills, </w:t>
            </w:r>
            <w:r w:rsidRPr="00D54296">
              <w:t xml:space="preserve">and develop </w:t>
            </w:r>
            <w:r w:rsidR="00960474">
              <w:br/>
            </w:r>
            <w:r w:rsidRPr="00D54296">
              <w:t>plans to learn or refine them over time</w:t>
            </w:r>
          </w:p>
          <w:p w14:paraId="64D89A44" w14:textId="155BAF02" w:rsidR="001A258A" w:rsidRPr="001A258A" w:rsidRDefault="00836922" w:rsidP="00836922">
            <w:pPr>
              <w:pStyle w:val="ListParagraph"/>
            </w:pPr>
            <w:r w:rsidRPr="00D54296">
              <w:t xml:space="preserve">Apply audience-appropriate </w:t>
            </w:r>
            <w:r w:rsidRPr="00D54296">
              <w:rPr>
                <w:b/>
                <w:bCs/>
              </w:rPr>
              <w:t>interviewing and consultation etiquette</w:t>
            </w:r>
          </w:p>
          <w:p w14:paraId="64A307EE" w14:textId="77777777" w:rsidR="001A258A" w:rsidRPr="001A258A" w:rsidRDefault="001A258A" w:rsidP="001A258A">
            <w:pPr>
              <w:pStyle w:val="Topic"/>
            </w:pPr>
            <w:r w:rsidRPr="001A258A">
              <w:t>Applied Technologies</w:t>
            </w:r>
          </w:p>
          <w:p w14:paraId="3D7E2192" w14:textId="77777777" w:rsidR="00836922" w:rsidRPr="00D54296" w:rsidRDefault="00836922" w:rsidP="00836922">
            <w:pPr>
              <w:pStyle w:val="ListParagraph"/>
            </w:pPr>
            <w:r w:rsidRPr="00D54296">
              <w:t xml:space="preserve">Explore existing, new, and emerging tools and </w:t>
            </w:r>
            <w:r w:rsidRPr="00D54296">
              <w:rPr>
                <w:b/>
                <w:bCs/>
              </w:rPr>
              <w:t xml:space="preserve">technologies </w:t>
            </w:r>
            <w:r w:rsidRPr="00D54296">
              <w:t>and evaluate suitability for design interests</w:t>
            </w:r>
          </w:p>
          <w:p w14:paraId="2ADAC178" w14:textId="77777777" w:rsidR="00836922" w:rsidRPr="00D54296" w:rsidRDefault="00836922" w:rsidP="00836922">
            <w:pPr>
              <w:pStyle w:val="ListParagraph"/>
            </w:pPr>
            <w:r w:rsidRPr="00D54296">
              <w:t>Evaluate impacts, including unintended negative consequences, of choices made about technology use</w:t>
            </w:r>
          </w:p>
          <w:p w14:paraId="253CF3DC" w14:textId="7BFB3DC8" w:rsidR="00836922" w:rsidRPr="00D54296" w:rsidRDefault="00836922" w:rsidP="00836922">
            <w:pPr>
              <w:pStyle w:val="ListParagraph"/>
            </w:pPr>
            <w:r w:rsidRPr="00D54296">
              <w:t>Analyze the role technologie</w:t>
            </w:r>
            <w:bookmarkStart w:id="0" w:name="_GoBack"/>
            <w:bookmarkEnd w:id="0"/>
            <w:r w:rsidRPr="00D54296">
              <w:t xml:space="preserve">s play in designed environments and </w:t>
            </w:r>
            <w:r w:rsidR="00960474">
              <w:br/>
            </w:r>
            <w:r w:rsidRPr="00D54296">
              <w:t>societal change</w:t>
            </w:r>
          </w:p>
          <w:p w14:paraId="03FF70BA" w14:textId="28B32766" w:rsidR="003D1B52" w:rsidRPr="001A258A" w:rsidRDefault="00836922" w:rsidP="0093612B">
            <w:pPr>
              <w:pStyle w:val="ListParagraph"/>
              <w:spacing w:after="120"/>
            </w:pPr>
            <w:r w:rsidRPr="00D54296">
              <w:t xml:space="preserve">Examine how cultural beliefs, values, and ethical positions affect </w:t>
            </w:r>
            <w:r w:rsidR="00960474">
              <w:br/>
            </w:r>
            <w:r w:rsidRPr="00D54296">
              <w:t>the development and use of technologies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A258A" w:rsidRDefault="003D1B52" w:rsidP="003D1B52"/>
        </w:tc>
      </w:tr>
    </w:tbl>
    <w:p w14:paraId="0FA1CE31" w14:textId="77777777" w:rsidR="003D1B52" w:rsidRPr="001A258A" w:rsidRDefault="003D1B52" w:rsidP="003D1B52"/>
    <w:p w14:paraId="7C1B3972" w14:textId="77777777" w:rsidR="0085404E" w:rsidRPr="001A258A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1A258A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63A91FAF" w:rsidR="0085404E" w:rsidRPr="001A258A" w:rsidRDefault="0085404E" w:rsidP="00DF21A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A258A">
              <w:lastRenderedPageBreak/>
              <w:br w:type="page"/>
            </w:r>
            <w:r w:rsidRPr="001A258A">
              <w:rPr>
                <w:b/>
              </w:rPr>
              <w:tab/>
            </w:r>
            <w:r w:rsidRPr="001A258A">
              <w:rPr>
                <w:b/>
                <w:szCs w:val="22"/>
              </w:rPr>
              <w:t xml:space="preserve">APPLIED DESIGN, SKILLS, AND TECHNOLOGIES – </w:t>
            </w:r>
            <w:r w:rsidR="00EA4950" w:rsidRPr="00EA4950">
              <w:rPr>
                <w:b/>
                <w:szCs w:val="22"/>
              </w:rPr>
              <w:t>Housing and Living Environments</w:t>
            </w:r>
            <w:r w:rsidRPr="001A258A">
              <w:rPr>
                <w:b/>
              </w:rPr>
              <w:br/>
              <w:t>Big Ideas – Elaborations</w:t>
            </w:r>
            <w:r w:rsidRPr="001A258A">
              <w:rPr>
                <w:b/>
              </w:rPr>
              <w:tab/>
            </w:r>
            <w:r w:rsidRPr="001A258A">
              <w:rPr>
                <w:b/>
                <w:szCs w:val="22"/>
              </w:rPr>
              <w:t xml:space="preserve">Grade </w:t>
            </w:r>
            <w:r w:rsidR="00062AF3" w:rsidRPr="001A258A">
              <w:rPr>
                <w:b/>
                <w:szCs w:val="22"/>
              </w:rPr>
              <w:t>12</w:t>
            </w:r>
          </w:p>
        </w:tc>
      </w:tr>
      <w:tr w:rsidR="001A258A" w:rsidRPr="001A258A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3262531C" w:rsidR="001A258A" w:rsidRPr="001A258A" w:rsidRDefault="00DF21A9" w:rsidP="001D7067">
            <w:pPr>
              <w:pStyle w:val="ListParagraph"/>
              <w:spacing w:before="120" w:after="120"/>
            </w:pPr>
            <w:r w:rsidRPr="001032CA">
              <w:rPr>
                <w:b/>
                <w:bCs/>
                <w:color w:val="000000"/>
                <w:lang w:val="en-US"/>
              </w:rPr>
              <w:t>Service design:</w:t>
            </w:r>
            <w:r w:rsidRPr="001032CA">
              <w:rPr>
                <w:bCs/>
                <w:color w:val="000000"/>
                <w:lang w:val="en-US"/>
              </w:rPr>
              <w:t xml:space="preserve"> </w:t>
            </w:r>
            <w:r w:rsidR="008A7D83" w:rsidRPr="00D54296">
              <w:rPr>
                <w:bCs/>
                <w:color w:val="000000"/>
                <w:lang w:val="en-US"/>
              </w:rPr>
              <w:t xml:space="preserve">a </w:t>
            </w:r>
            <w:r w:rsidR="008A7D83" w:rsidRPr="00D54296">
              <w:rPr>
                <w:color w:val="000000"/>
                <w:lang w:val="en-US"/>
              </w:rPr>
              <w:t>human-centred approach that may include creating designed environments to enhance living arrangements and conditions</w:t>
            </w:r>
          </w:p>
        </w:tc>
      </w:tr>
    </w:tbl>
    <w:p w14:paraId="46369737" w14:textId="77777777" w:rsidR="0085404E" w:rsidRPr="001A258A" w:rsidRDefault="0085404E" w:rsidP="0085404E"/>
    <w:p w14:paraId="3B77B4AA" w14:textId="77777777" w:rsidR="0085404E" w:rsidRPr="001A258A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1A258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6BCCC00" w:rsidR="00F9586F" w:rsidRPr="001A258A" w:rsidRDefault="0059376F" w:rsidP="00062AF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1A258A">
              <w:rPr>
                <w:b/>
              </w:rPr>
              <w:tab/>
            </w:r>
            <w:r w:rsidR="00DF21A9" w:rsidRPr="001A258A">
              <w:rPr>
                <w:b/>
                <w:szCs w:val="22"/>
              </w:rPr>
              <w:t xml:space="preserve">APPLIED DESIGN, SKILLS, AND TECHNOLOGIES – </w:t>
            </w:r>
            <w:r w:rsidR="00EA4950" w:rsidRPr="00EA4950">
              <w:rPr>
                <w:b/>
                <w:szCs w:val="22"/>
              </w:rPr>
              <w:t>Housing and Living Environments</w:t>
            </w:r>
            <w:r w:rsidR="003D1B52" w:rsidRPr="001A258A">
              <w:rPr>
                <w:b/>
                <w:szCs w:val="22"/>
              </w:rPr>
              <w:t xml:space="preserve"> </w:t>
            </w:r>
            <w:r w:rsidRPr="001A258A">
              <w:rPr>
                <w:b/>
              </w:rPr>
              <w:br/>
              <w:t>Curricular Competencies – Elaborations</w:t>
            </w:r>
            <w:r w:rsidRPr="001A258A">
              <w:rPr>
                <w:b/>
              </w:rPr>
              <w:tab/>
            </w:r>
            <w:r w:rsidRPr="001A258A">
              <w:rPr>
                <w:b/>
                <w:szCs w:val="22"/>
              </w:rPr>
              <w:t xml:space="preserve">Grade </w:t>
            </w:r>
            <w:r w:rsidR="00062AF3" w:rsidRPr="001A258A">
              <w:rPr>
                <w:b/>
                <w:szCs w:val="22"/>
              </w:rPr>
              <w:t>12</w:t>
            </w:r>
          </w:p>
        </w:tc>
      </w:tr>
      <w:tr w:rsidR="00770B0C" w:rsidRPr="001A258A" w14:paraId="7FE64FEB" w14:textId="77777777">
        <w:tc>
          <w:tcPr>
            <w:tcW w:w="5000" w:type="pct"/>
            <w:shd w:val="clear" w:color="auto" w:fill="F3F3F3"/>
          </w:tcPr>
          <w:p w14:paraId="1A81A147" w14:textId="77777777" w:rsidR="00480C96" w:rsidRPr="00D54296" w:rsidRDefault="00480C96" w:rsidP="00480C96">
            <w:pPr>
              <w:pStyle w:val="ListParagraph"/>
              <w:spacing w:before="120"/>
            </w:pPr>
            <w:r w:rsidRPr="00D54296">
              <w:rPr>
                <w:b/>
                <w:bCs/>
              </w:rPr>
              <w:t>research:</w:t>
            </w:r>
            <w:r w:rsidRPr="00D54296">
              <w:t xml:space="preserve"> seeking knowledge from other people as experts, interviewing people involved,</w:t>
            </w:r>
            <w:r w:rsidRPr="00D54296">
              <w:rPr>
                <w:color w:val="FF0000"/>
              </w:rPr>
              <w:t xml:space="preserve"> </w:t>
            </w:r>
            <w:r w:rsidRPr="00D54296">
              <w:rPr>
                <w:color w:val="000000" w:themeColor="text1"/>
              </w:rPr>
              <w:t>finding</w:t>
            </w:r>
            <w:r w:rsidRPr="00D54296">
              <w:rPr>
                <w:color w:val="FF0000"/>
              </w:rPr>
              <w:t xml:space="preserve"> </w:t>
            </w:r>
            <w:r w:rsidRPr="00D54296">
              <w:t>secondary sources and collective pools of knowledge in communities and collaborative atmospheres, learning the appropriate protocols for approaching local First Peoples communities</w:t>
            </w:r>
          </w:p>
          <w:p w14:paraId="7A14E713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empathetic observation:</w:t>
            </w:r>
            <w:r w:rsidRPr="00D54296">
              <w:t xml:space="preserve"> aimed at understanding the values and beliefs of other cultures and the diverse motivations and needs of different people; may be informed by experiences of people involved; traditional cultural knowledge and approaches; First Peoples worldviews, perspectives, knowledge, and practices; places, including the land and its natural resources and analogous settings; experts and thought leaders</w:t>
            </w:r>
          </w:p>
          <w:p w14:paraId="0EF1AC48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valued impact:</w:t>
            </w:r>
            <w:r w:rsidRPr="00D54296">
              <w:rPr>
                <w:bCs/>
              </w:rPr>
              <w:t xml:space="preserve"> </w:t>
            </w:r>
            <w:r w:rsidRPr="00D54296">
              <w:t>Service designs should be based on what the people involved are hoping for, so their input is needed.</w:t>
            </w:r>
          </w:p>
          <w:p w14:paraId="686AFAAE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constraints:</w:t>
            </w:r>
            <w:r w:rsidRPr="00D54296">
              <w:t xml:space="preserve"> limiting factors, such as task or user requirements, materials, expense, environmental impact</w:t>
            </w:r>
          </w:p>
          <w:p w14:paraId="6B1FCBB6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competing factors:</w:t>
            </w:r>
            <w:r w:rsidRPr="00D54296">
              <w:t xml:space="preserve"> social, ethical, and sustainable</w:t>
            </w:r>
          </w:p>
          <w:p w14:paraId="3DD6F18A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</w:rPr>
              <w:t>sources of inspiration:</w:t>
            </w:r>
            <w:r w:rsidRPr="00D54296">
              <w:t xml:space="preserve"> may include personal experiences, exploration of First Peoples perspectives and knowledge, the natural environment, places, cultural influences, social media, professionals</w:t>
            </w:r>
          </w:p>
          <w:p w14:paraId="79FD0EAD" w14:textId="6BC565E5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information</w:t>
            </w:r>
            <w:r w:rsidRPr="00D54296">
              <w:rPr>
                <w:b/>
              </w:rPr>
              <w:t>:</w:t>
            </w:r>
            <w:r w:rsidRPr="00D54296">
              <w:t xml:space="preserve"> for example, professionals; First Nations, Métis, or Inuit community experts; secondary sources; collective pools of knowledge </w:t>
            </w:r>
            <w:r>
              <w:br/>
            </w:r>
            <w:r w:rsidRPr="00D54296">
              <w:t>in communities and collaborative atmospheres</w:t>
            </w:r>
          </w:p>
          <w:p w14:paraId="7C28F0FD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service plan:</w:t>
            </w:r>
            <w:r w:rsidRPr="00D54296">
              <w:rPr>
                <w:bCs/>
              </w:rPr>
              <w:t xml:space="preserve"> The </w:t>
            </w:r>
            <w:r w:rsidRPr="00D54296">
              <w:t>primary purpose is to determine and provide or produce beneficial services for individuals, families, or groups.</w:t>
            </w:r>
          </w:p>
          <w:p w14:paraId="49B21AB6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 xml:space="preserve">impacts: </w:t>
            </w:r>
            <w:r w:rsidRPr="00D54296">
              <w:t>social, cultural, financial</w:t>
            </w:r>
          </w:p>
          <w:p w14:paraId="50B79B3F" w14:textId="0EE2EFE4" w:rsidR="00480C96" w:rsidRPr="00D54296" w:rsidRDefault="00480C96" w:rsidP="00480C96">
            <w:pPr>
              <w:pStyle w:val="ListParagraph"/>
            </w:pPr>
            <w:r w:rsidRPr="00D54296">
              <w:rPr>
                <w:b/>
              </w:rPr>
              <w:t xml:space="preserve">sources of feedback: </w:t>
            </w:r>
            <w:r w:rsidRPr="00D54296">
              <w:t xml:space="preserve">may include people involved; First Nations, Métis, or Inuit community members; keepers of other traditional cultural </w:t>
            </w:r>
            <w:r>
              <w:br/>
            </w:r>
            <w:r w:rsidRPr="00D54296">
              <w:t xml:space="preserve">knowledge and approaches; peers and professionals </w:t>
            </w:r>
          </w:p>
          <w:p w14:paraId="2ECBA5A4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appropriate strategies</w:t>
            </w:r>
            <w:r w:rsidRPr="00D54296">
              <w:rPr>
                <w:b/>
              </w:rPr>
              <w:t>:</w:t>
            </w:r>
            <w:r w:rsidRPr="00D54296">
              <w:t xml:space="preserve"> considering others’ perspectives, ethical issues, and cultural factors </w:t>
            </w:r>
          </w:p>
          <w:p w14:paraId="559E51AE" w14:textId="7B40D42D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project management processes:</w:t>
            </w:r>
            <w:r w:rsidRPr="00D54296">
              <w:rPr>
                <w:bCs/>
              </w:rPr>
              <w:t xml:space="preserve"> </w:t>
            </w:r>
            <w:r w:rsidRPr="00D54296">
              <w:t>setting goals, planning, organizing, constructing, monitoring, and l</w:t>
            </w:r>
            <w:r>
              <w:t>eading during project execution</w:t>
            </w:r>
          </w:p>
          <w:p w14:paraId="35B05687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Share:</w:t>
            </w:r>
            <w:r w:rsidRPr="00D54296">
              <w:t xml:space="preserve"> may include showing to others or use by others, giving away, or marketing and selling</w:t>
            </w:r>
          </w:p>
          <w:p w14:paraId="48F45C79" w14:textId="77777777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 xml:space="preserve">product or service: </w:t>
            </w:r>
            <w:r w:rsidRPr="00D54296">
              <w:t>physical product, process, system, service, or designed environment</w:t>
            </w:r>
          </w:p>
          <w:p w14:paraId="618C6938" w14:textId="0118CD7E" w:rsidR="00480C96" w:rsidRPr="00D54296" w:rsidRDefault="00480C96" w:rsidP="00480C96">
            <w:pPr>
              <w:pStyle w:val="ListParagraph"/>
            </w:pPr>
            <w:r w:rsidRPr="00D54296">
              <w:rPr>
                <w:b/>
                <w:bCs/>
              </w:rPr>
              <w:t>interviewing and consultation etiquette:</w:t>
            </w:r>
            <w:r w:rsidRPr="00D54296">
              <w:t xml:space="preserve"> protocols for requesting and conducting interviews, including consideration of confidentiality, tone, </w:t>
            </w:r>
            <w:r>
              <w:br/>
            </w:r>
            <w:r w:rsidRPr="00D54296">
              <w:t>and informed consent; may require knowledge of cultural protocols, such as that of local First Peoples or recent immigrant communities</w:t>
            </w:r>
          </w:p>
          <w:p w14:paraId="376A30FE" w14:textId="62AD6C52" w:rsidR="00770B0C" w:rsidRPr="001A258A" w:rsidRDefault="00480C96" w:rsidP="00480C96">
            <w:pPr>
              <w:pStyle w:val="ListParagraph"/>
              <w:spacing w:after="120"/>
            </w:pPr>
            <w:r w:rsidRPr="00D54296">
              <w:rPr>
                <w:b/>
                <w:bCs/>
              </w:rPr>
              <w:t>technologies:</w:t>
            </w:r>
            <w:r w:rsidRPr="00D54296">
              <w:t xml:space="preserve"> tools that extend human capabilities</w:t>
            </w:r>
          </w:p>
        </w:tc>
      </w:tr>
    </w:tbl>
    <w:p w14:paraId="2ED18DD9" w14:textId="77777777" w:rsidR="00F82197" w:rsidRPr="001A258A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1A258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25D7D98" w:rsidR="00F9586F" w:rsidRPr="001A258A" w:rsidRDefault="0059376F" w:rsidP="00062AF3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1A258A">
              <w:rPr>
                <w:b/>
                <w:color w:val="FFFFFF" w:themeColor="background1"/>
              </w:rPr>
              <w:lastRenderedPageBreak/>
              <w:tab/>
            </w:r>
            <w:r w:rsidR="00DF21A9" w:rsidRPr="00DF21A9">
              <w:rPr>
                <w:b/>
                <w:color w:val="FFFFFF" w:themeColor="background1"/>
                <w:szCs w:val="22"/>
              </w:rPr>
              <w:t xml:space="preserve">APPLIED DESIGN, SKILLS, AND TECHNOLOGIES – </w:t>
            </w:r>
            <w:r w:rsidR="00EA4950" w:rsidRPr="00EA4950">
              <w:rPr>
                <w:b/>
                <w:color w:val="FFFFFF" w:themeColor="background1"/>
                <w:szCs w:val="22"/>
              </w:rPr>
              <w:t>Housing and Living Environments</w:t>
            </w:r>
            <w:r w:rsidR="003D1B52" w:rsidRPr="001A258A">
              <w:rPr>
                <w:b/>
                <w:color w:val="FFFFFF" w:themeColor="background1"/>
                <w:szCs w:val="22"/>
              </w:rPr>
              <w:t xml:space="preserve"> </w:t>
            </w:r>
            <w:r w:rsidRPr="001A258A">
              <w:rPr>
                <w:b/>
                <w:color w:val="FFFFFF" w:themeColor="background1"/>
              </w:rPr>
              <w:br/>
              <w:t>Content – Elaborations</w:t>
            </w:r>
            <w:r w:rsidRPr="001A258A">
              <w:rPr>
                <w:b/>
                <w:color w:val="FFFFFF" w:themeColor="background1"/>
              </w:rPr>
              <w:tab/>
            </w:r>
            <w:r w:rsidRPr="001A258A">
              <w:rPr>
                <w:b/>
                <w:color w:val="FFFFFF" w:themeColor="background1"/>
                <w:szCs w:val="22"/>
              </w:rPr>
              <w:t xml:space="preserve">Grade </w:t>
            </w:r>
            <w:r w:rsidR="00062AF3" w:rsidRPr="001A258A">
              <w:rPr>
                <w:b/>
                <w:color w:val="FFFFFF" w:themeColor="background1"/>
                <w:szCs w:val="22"/>
              </w:rPr>
              <w:t>12</w:t>
            </w:r>
          </w:p>
        </w:tc>
      </w:tr>
      <w:tr w:rsidR="00F9586F" w:rsidRPr="001A258A" w14:paraId="7A2216BF" w14:textId="77777777" w:rsidTr="00CB32C4">
        <w:trPr>
          <w:trHeight w:val="4403"/>
        </w:trPr>
        <w:tc>
          <w:tcPr>
            <w:tcW w:w="5000" w:type="pct"/>
            <w:shd w:val="clear" w:color="auto" w:fill="F3F3F3"/>
          </w:tcPr>
          <w:p w14:paraId="1FA6639B" w14:textId="77777777" w:rsidR="00DE6FB6" w:rsidRPr="00D54296" w:rsidRDefault="00DE6FB6" w:rsidP="00DE6FB6">
            <w:pPr>
              <w:pStyle w:val="ListParagraph"/>
              <w:spacing w:before="120"/>
            </w:pPr>
            <w:r w:rsidRPr="00D54296">
              <w:rPr>
                <w:b/>
                <w:bCs/>
              </w:rPr>
              <w:t xml:space="preserve">service design opportunities: </w:t>
            </w:r>
            <w:r w:rsidRPr="00D54296">
              <w:t>for example, creating policies, resources, programs, activities, designed environments, physical products, or services</w:t>
            </w:r>
          </w:p>
          <w:p w14:paraId="4D480022" w14:textId="77777777" w:rsidR="00DE6FB6" w:rsidRPr="00D54296" w:rsidRDefault="00DE6FB6" w:rsidP="00DE6FB6">
            <w:pPr>
              <w:pStyle w:val="ListParagraph"/>
            </w:pPr>
            <w:r w:rsidRPr="00D54296">
              <w:rPr>
                <w:b/>
                <w:bCs/>
              </w:rPr>
              <w:t xml:space="preserve">societal trends: </w:t>
            </w:r>
            <w:r w:rsidRPr="00D54296">
              <w:t>related to</w:t>
            </w:r>
            <w:r w:rsidRPr="00D54296">
              <w:rPr>
                <w:b/>
                <w:bCs/>
              </w:rPr>
              <w:t xml:space="preserve"> </w:t>
            </w:r>
            <w:r w:rsidRPr="00D54296">
              <w:t>aging, technology, gentrification, the economy, the “sandwich generation,” homelessness, social justice</w:t>
            </w:r>
          </w:p>
          <w:p w14:paraId="5E39F57C" w14:textId="77777777" w:rsidR="00DE6FB6" w:rsidRPr="00D54296" w:rsidRDefault="00DE6FB6" w:rsidP="00DE6FB6">
            <w:pPr>
              <w:pStyle w:val="ListParagraphwithsub-bullets"/>
            </w:pPr>
            <w:r w:rsidRPr="00DE6FB6">
              <w:rPr>
                <w:b/>
              </w:rPr>
              <w:t xml:space="preserve">ethical, environmental, and political factors: </w:t>
            </w:r>
            <w:r w:rsidRPr="00D54296">
              <w:t xml:space="preserve">for example: </w:t>
            </w:r>
          </w:p>
          <w:p w14:paraId="708B8DC8" w14:textId="77777777" w:rsidR="00DE6FB6" w:rsidRPr="00D54296" w:rsidRDefault="00DE6FB6" w:rsidP="00DE6FB6">
            <w:pPr>
              <w:pStyle w:val="ListParagraphindent"/>
            </w:pPr>
            <w:r w:rsidRPr="00D54296">
              <w:t>designated agricultural land reserves</w:t>
            </w:r>
          </w:p>
          <w:p w14:paraId="34CB1589" w14:textId="77777777" w:rsidR="00DE6FB6" w:rsidRPr="00D54296" w:rsidRDefault="00DE6FB6" w:rsidP="00DE6FB6">
            <w:pPr>
              <w:pStyle w:val="ListParagraphindent"/>
            </w:pPr>
            <w:r w:rsidRPr="00D54296">
              <w:t xml:space="preserve">sources and types of building materials </w:t>
            </w:r>
          </w:p>
          <w:p w14:paraId="6E06078D" w14:textId="77777777" w:rsidR="00DE6FB6" w:rsidRPr="00D54296" w:rsidRDefault="00DE6FB6" w:rsidP="00DE6FB6">
            <w:pPr>
              <w:pStyle w:val="ListParagraphindent"/>
            </w:pPr>
            <w:r w:rsidRPr="00D54296">
              <w:t>social housing</w:t>
            </w:r>
          </w:p>
          <w:p w14:paraId="785CA3CE" w14:textId="77777777" w:rsidR="00DE6FB6" w:rsidRPr="00D54296" w:rsidRDefault="00DE6FB6" w:rsidP="00DE6FB6">
            <w:pPr>
              <w:pStyle w:val="ListParagraphindent"/>
            </w:pPr>
            <w:r w:rsidRPr="00D54296">
              <w:t>government building/structure regulations</w:t>
            </w:r>
          </w:p>
          <w:p w14:paraId="15051225" w14:textId="77777777" w:rsidR="00DE6FB6" w:rsidRPr="00D54296" w:rsidRDefault="00DE6FB6" w:rsidP="00DE6FB6">
            <w:pPr>
              <w:pStyle w:val="ListParagraphindent"/>
            </w:pPr>
            <w:r w:rsidRPr="00D54296">
              <w:t>gentrification</w:t>
            </w:r>
          </w:p>
          <w:p w14:paraId="7E95D61A" w14:textId="77777777" w:rsidR="00DE6FB6" w:rsidRPr="00D54296" w:rsidRDefault="00DE6FB6" w:rsidP="00DE6FB6">
            <w:pPr>
              <w:pStyle w:val="ListparagraphidentLastsub-bullet"/>
            </w:pPr>
            <w:r w:rsidRPr="00D54296">
              <w:t>rural, urban, suburban, small town, remote</w:t>
            </w:r>
          </w:p>
          <w:p w14:paraId="55439A48" w14:textId="77777777" w:rsidR="00DE6FB6" w:rsidRPr="00DE6FB6" w:rsidRDefault="00DE6FB6" w:rsidP="00DE6FB6">
            <w:pPr>
              <w:pStyle w:val="ListParagraph"/>
            </w:pPr>
            <w:r w:rsidRPr="00DE6FB6">
              <w:rPr>
                <w:b/>
                <w:bCs/>
              </w:rPr>
              <w:t>influences:</w:t>
            </w:r>
            <w:r w:rsidRPr="00DE6FB6">
              <w:t xml:space="preserve"> societal changes, social norms, population growth, geography, available resources, location, finances, mobility</w:t>
            </w:r>
          </w:p>
          <w:p w14:paraId="1D82994B" w14:textId="0E3BC150" w:rsidR="00DE6FB6" w:rsidRPr="00D54296" w:rsidRDefault="00DE6FB6" w:rsidP="00DE6FB6">
            <w:pPr>
              <w:pStyle w:val="ListParagraph"/>
            </w:pPr>
            <w:r w:rsidRPr="00D54296">
              <w:rPr>
                <w:b/>
                <w:bCs/>
              </w:rPr>
              <w:t>housing options</w:t>
            </w:r>
            <w:r w:rsidRPr="00D54296">
              <w:rPr>
                <w:b/>
              </w:rPr>
              <w:t>:</w:t>
            </w:r>
            <w:r w:rsidRPr="00D54296">
              <w:t xml:space="preserve"> rental or ownership; single rooms, apartments, condos, or houses; co-operatives/shared ownership or freehold; single </w:t>
            </w:r>
            <w:r>
              <w:br/>
            </w:r>
            <w:r w:rsidRPr="00D54296">
              <w:t>or multi-family dwellings; individual or shared dwellings (e.g., roommates)</w:t>
            </w:r>
          </w:p>
          <w:p w14:paraId="363FA39F" w14:textId="2573D57C" w:rsidR="00DE6FB6" w:rsidRPr="00D54296" w:rsidRDefault="00DE6FB6" w:rsidP="00DE6FB6">
            <w:pPr>
              <w:pStyle w:val="ListParagraph"/>
            </w:pPr>
            <w:r w:rsidRPr="00D54296">
              <w:rPr>
                <w:b/>
              </w:rPr>
              <w:t>living arrangements and housing options:</w:t>
            </w:r>
            <w:r w:rsidRPr="00D54296">
              <w:t xml:space="preserve"> will vary depending on the traditions and practices of local First Peoples; also consider on-reserve </w:t>
            </w:r>
            <w:r>
              <w:br/>
            </w:r>
            <w:r w:rsidRPr="00D54296">
              <w:t>and off-reserve housing</w:t>
            </w:r>
          </w:p>
          <w:p w14:paraId="4274C847" w14:textId="77777777" w:rsidR="00DE6FB6" w:rsidRPr="00D54296" w:rsidRDefault="00DE6FB6" w:rsidP="00DE6FB6">
            <w:pPr>
              <w:pStyle w:val="ListParagraph"/>
            </w:pPr>
            <w:r w:rsidRPr="00D54296">
              <w:rPr>
                <w:b/>
                <w:bCs/>
              </w:rPr>
              <w:t>considerations</w:t>
            </w:r>
            <w:r w:rsidRPr="00D54296">
              <w:rPr>
                <w:b/>
              </w:rPr>
              <w:t xml:space="preserve"> for individual and family needs</w:t>
            </w:r>
            <w:r w:rsidRPr="00D54296">
              <w:rPr>
                <w:b/>
                <w:bCs/>
              </w:rPr>
              <w:t xml:space="preserve">: </w:t>
            </w:r>
            <w:r w:rsidRPr="00D54296">
              <w:t>spiritual, physical, social, emotional, economic, location, sense of place, environmental, mobility</w:t>
            </w:r>
          </w:p>
          <w:p w14:paraId="15342A81" w14:textId="77777777" w:rsidR="00DE6FB6" w:rsidRPr="00D54296" w:rsidRDefault="00DE6FB6" w:rsidP="00DE6FB6">
            <w:pPr>
              <w:pStyle w:val="ListParagraph"/>
            </w:pPr>
            <w:r w:rsidRPr="00D54296">
              <w:rPr>
                <w:b/>
              </w:rPr>
              <w:t>laws and regulations:</w:t>
            </w:r>
            <w:r w:rsidRPr="00D54296">
              <w:t xml:space="preserve"> tenancy; ownership; First Peoples land title, usage, and rights; affordability; building inspections; expropriation; environment</w:t>
            </w:r>
          </w:p>
          <w:p w14:paraId="0D4F611F" w14:textId="77777777" w:rsidR="00DE6FB6" w:rsidRPr="00D54296" w:rsidRDefault="00DE6FB6" w:rsidP="00DE6FB6">
            <w:pPr>
              <w:pStyle w:val="ListParagraph"/>
            </w:pPr>
            <w:r w:rsidRPr="00D54296">
              <w:rPr>
                <w:b/>
              </w:rPr>
              <w:t>financial considerations:</w:t>
            </w:r>
            <w:r w:rsidRPr="00D54296">
              <w:t xml:space="preserve"> cost of rent or financing options involved with ownership; maintenance and upkeep; alternative ways of sharing housing</w:t>
            </w:r>
          </w:p>
          <w:p w14:paraId="4C948E40" w14:textId="67D1AB18" w:rsidR="00A85D89" w:rsidRPr="001A258A" w:rsidRDefault="00DE6FB6" w:rsidP="00DE6FB6">
            <w:pPr>
              <w:pStyle w:val="ListParagraph"/>
              <w:spacing w:after="120"/>
              <w:rPr>
                <w:rFonts w:cs="Cambria"/>
                <w:b/>
              </w:rPr>
            </w:pPr>
            <w:r w:rsidRPr="00D54296">
              <w:rPr>
                <w:b/>
              </w:rPr>
              <w:t>cultural appropriation:</w:t>
            </w:r>
            <w:r w:rsidRPr="00D54296">
              <w:t xml:space="preserve"> using or sharing a cultural motif, theme, “voice,” image, knowledge, story, or practice without permission, without </w:t>
            </w:r>
            <w:r>
              <w:br/>
            </w:r>
            <w:r w:rsidRPr="00D54296">
              <w:t>appropriate context, or in a way that may misrepresent the real experience of the people from whose culture it is drawn</w:t>
            </w:r>
          </w:p>
        </w:tc>
      </w:tr>
    </w:tbl>
    <w:p w14:paraId="08CF9400" w14:textId="77777777" w:rsidR="00F9586F" w:rsidRPr="001A258A" w:rsidRDefault="00F9586F" w:rsidP="00A12321">
      <w:pPr>
        <w:rPr>
          <w:sz w:val="2"/>
          <w:szCs w:val="2"/>
        </w:rPr>
      </w:pPr>
    </w:p>
    <w:sectPr w:rsidR="00F9586F" w:rsidRPr="001A258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3612B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1C8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1A8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CD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24C0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9543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02E7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00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9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C6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23441"/>
    <w:multiLevelType w:val="hybridMultilevel"/>
    <w:tmpl w:val="A1304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4BB0CFA"/>
    <w:multiLevelType w:val="hybridMultilevel"/>
    <w:tmpl w:val="2FF05386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9"/>
  </w:num>
  <w:num w:numId="5">
    <w:abstractNumId w:val="24"/>
  </w:num>
  <w:num w:numId="6">
    <w:abstractNumId w:val="23"/>
  </w:num>
  <w:num w:numId="7">
    <w:abstractNumId w:val="13"/>
  </w:num>
  <w:num w:numId="8">
    <w:abstractNumId w:val="18"/>
  </w:num>
  <w:num w:numId="9">
    <w:abstractNumId w:val="21"/>
  </w:num>
  <w:num w:numId="10">
    <w:abstractNumId w:val="10"/>
  </w:num>
  <w:num w:numId="11">
    <w:abstractNumId w:val="17"/>
  </w:num>
  <w:num w:numId="12">
    <w:abstractNumId w:val="14"/>
  </w:num>
  <w:num w:numId="13">
    <w:abstractNumId w:val="19"/>
  </w:num>
  <w:num w:numId="14">
    <w:abstractNumId w:val="16"/>
  </w:num>
  <w:num w:numId="15">
    <w:abstractNumId w:val="12"/>
  </w:num>
  <w:num w:numId="16">
    <w:abstractNumId w:val="15"/>
  </w:num>
  <w:num w:numId="17">
    <w:abstractNumId w:val="2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8"/>
  </w:num>
  <w:num w:numId="24">
    <w:abstractNumId w:val="5"/>
  </w:num>
  <w:num w:numId="25">
    <w:abstractNumId w:val="6"/>
  </w:num>
  <w:num w:numId="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0FFB"/>
    <w:rsid w:val="00075A01"/>
    <w:rsid w:val="00075F95"/>
    <w:rsid w:val="000A3FAA"/>
    <w:rsid w:val="000B2381"/>
    <w:rsid w:val="000C0752"/>
    <w:rsid w:val="000D5F41"/>
    <w:rsid w:val="000E4C78"/>
    <w:rsid w:val="000E555C"/>
    <w:rsid w:val="000F06AE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58A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2E751C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66FE1"/>
    <w:rsid w:val="00480C96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6274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46FA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6922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A7D83"/>
    <w:rsid w:val="008C0693"/>
    <w:rsid w:val="008E3502"/>
    <w:rsid w:val="009320DB"/>
    <w:rsid w:val="00935457"/>
    <w:rsid w:val="0093612B"/>
    <w:rsid w:val="00947666"/>
    <w:rsid w:val="00947691"/>
    <w:rsid w:val="00957392"/>
    <w:rsid w:val="00960474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37F4B"/>
    <w:rsid w:val="00A447FD"/>
    <w:rsid w:val="00A47A92"/>
    <w:rsid w:val="00A53362"/>
    <w:rsid w:val="00A5574D"/>
    <w:rsid w:val="00A76AC7"/>
    <w:rsid w:val="00A85D89"/>
    <w:rsid w:val="00A87F23"/>
    <w:rsid w:val="00A9052F"/>
    <w:rsid w:val="00A95E61"/>
    <w:rsid w:val="00AA19FD"/>
    <w:rsid w:val="00AB2F24"/>
    <w:rsid w:val="00AB3E8E"/>
    <w:rsid w:val="00AC339A"/>
    <w:rsid w:val="00AE0477"/>
    <w:rsid w:val="00AE67D7"/>
    <w:rsid w:val="00AF70A4"/>
    <w:rsid w:val="00B0173E"/>
    <w:rsid w:val="00B12655"/>
    <w:rsid w:val="00B2067C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B32C4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42FA"/>
    <w:rsid w:val="00DE6FB6"/>
    <w:rsid w:val="00DF21A9"/>
    <w:rsid w:val="00E05BF1"/>
    <w:rsid w:val="00E13917"/>
    <w:rsid w:val="00E2444A"/>
    <w:rsid w:val="00E80591"/>
    <w:rsid w:val="00E834AB"/>
    <w:rsid w:val="00E842D8"/>
    <w:rsid w:val="00E87A9D"/>
    <w:rsid w:val="00EA2024"/>
    <w:rsid w:val="00EA4950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407A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DE6FB6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DE6FB6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BF8A-2285-754F-B137-3F7CE9CF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1145</Words>
  <Characters>7783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8911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</cp:revision>
  <cp:lastPrinted>2018-03-14T18:14:00Z</cp:lastPrinted>
  <dcterms:created xsi:type="dcterms:W3CDTF">2018-04-05T17:27:00Z</dcterms:created>
  <dcterms:modified xsi:type="dcterms:W3CDTF">2018-04-26T18:44:00Z</dcterms:modified>
</cp:coreProperties>
</file>