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35935A4" w:rsidR="0014420D" w:rsidRPr="00330ED5" w:rsidRDefault="0014420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8435AE">
        <w:rPr>
          <w:b/>
          <w:sz w:val="28"/>
        </w:rPr>
        <w:t>Tourism</w:t>
      </w:r>
      <w:r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2E070600" w14:textId="77777777" w:rsidR="0014420D" w:rsidRPr="00330ED5" w:rsidRDefault="0014420D" w:rsidP="008435AE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8435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553"/>
        <w:gridCol w:w="356"/>
        <w:gridCol w:w="3490"/>
        <w:gridCol w:w="236"/>
        <w:gridCol w:w="3718"/>
      </w:tblGrid>
      <w:tr w:rsidR="008435AE" w:rsidRPr="00330ED5" w14:paraId="3A7B5497" w14:textId="77777777" w:rsidTr="00AB2909">
        <w:trPr>
          <w:jc w:val="center"/>
        </w:trPr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4EFF7AA4" w:rsidR="00541B85" w:rsidRPr="00330ED5" w:rsidRDefault="008435AE" w:rsidP="008435A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Services and products can be designed </w:t>
            </w:r>
            <w:r w:rsidRPr="00A070C3">
              <w:rPr>
                <w:rFonts w:ascii="Helvetica" w:hAnsi="Helvetica" w:cstheme="majorHAnsi"/>
                <w:color w:val="000000" w:themeColor="text1"/>
                <w:szCs w:val="20"/>
              </w:rPr>
              <w:t>through consultation and collaboration.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36426EAA" w:rsidR="00541B85" w:rsidRPr="00330ED5" w:rsidRDefault="008435AE" w:rsidP="008435AE">
            <w:pPr>
              <w:pStyle w:val="Tablestyle1"/>
              <w:rPr>
                <w:rFonts w:cs="Arial"/>
                <w:lang w:val="en-GB"/>
              </w:rPr>
            </w:pPr>
            <w:r w:rsidRPr="00A070C3">
              <w:rPr>
                <w:rFonts w:ascii="Helvetica" w:hAnsi="Helvetica" w:cstheme="majorHAnsi"/>
                <w:szCs w:val="20"/>
              </w:rPr>
              <w:t>Personal design choices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324524F4" w:rsidR="00541B85" w:rsidRPr="00330ED5" w:rsidRDefault="008435AE" w:rsidP="008435AE">
            <w:pPr>
              <w:pStyle w:val="Tablestyle1"/>
              <w:rPr>
                <w:rFonts w:cs="Arial"/>
                <w:lang w:val="en-GB"/>
              </w:rPr>
            </w:pP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Tools and </w:t>
            </w:r>
            <w:r w:rsidRPr="00AB2909">
              <w:rPr>
                <w:rFonts w:ascii="Helvetica" w:hAnsi="Helvetica" w:cstheme="majorHAnsi"/>
                <w:b/>
                <w:color w:val="000000"/>
                <w:szCs w:val="20"/>
              </w:rPr>
              <w:t>technologies</w:t>
            </w: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 can influence communications and relationships.</w:t>
            </w:r>
          </w:p>
        </w:tc>
      </w:tr>
    </w:tbl>
    <w:p w14:paraId="2868FFD2" w14:textId="77777777" w:rsidR="00541B85" w:rsidRPr="00330ED5" w:rsidRDefault="00541B85" w:rsidP="008435AE"/>
    <w:p w14:paraId="6513D803" w14:textId="77777777" w:rsidR="00F9586F" w:rsidRPr="00330ED5" w:rsidRDefault="0059376F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8435AE" w:rsidRPr="00330ED5" w14:paraId="7C49560F" w14:textId="77777777" w:rsidTr="008435AE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435AE" w:rsidRPr="00330ED5" w14:paraId="5149B766" w14:textId="77777777" w:rsidTr="008435AE">
        <w:trPr>
          <w:trHeight w:val="1319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8435AE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8435AE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8435AE">
            <w:pPr>
              <w:pStyle w:val="TopicSubItalics"/>
              <w:contextualSpacing w:val="0"/>
            </w:pPr>
            <w:r w:rsidRPr="00330ED5">
              <w:t>Understanding context</w:t>
            </w:r>
          </w:p>
          <w:p w14:paraId="37D8C349" w14:textId="2FE311A5" w:rsidR="00541B85" w:rsidRPr="00330ED5" w:rsidRDefault="008435AE" w:rsidP="008435AE">
            <w:pPr>
              <w:pStyle w:val="ListParagraph"/>
            </w:pPr>
            <w:r w:rsidRPr="00A070C3">
              <w:t xml:space="preserve">Engage in </w:t>
            </w:r>
            <w:r w:rsidRPr="008435AE">
              <w:rPr>
                <w:b/>
              </w:rPr>
              <w:t xml:space="preserve">consumer-centred </w:t>
            </w:r>
            <w:r w:rsidRPr="008435AE">
              <w:rPr>
                <w:b/>
                <w:bCs/>
              </w:rPr>
              <w:t>research</w:t>
            </w:r>
            <w:r w:rsidRPr="00A070C3">
              <w:rPr>
                <w:bCs/>
              </w:rPr>
              <w:t xml:space="preserve"> </w:t>
            </w:r>
            <w:r w:rsidRPr="00A070C3">
              <w:t xml:space="preserve">and </w:t>
            </w:r>
            <w:r w:rsidRPr="008435AE">
              <w:rPr>
                <w:b/>
                <w:bCs/>
              </w:rPr>
              <w:t>empathetic observation</w:t>
            </w:r>
          </w:p>
          <w:p w14:paraId="11C8A7BB" w14:textId="3DE6E8B8" w:rsidR="00541B85" w:rsidRPr="00330ED5" w:rsidRDefault="00541B85" w:rsidP="008435AE">
            <w:pPr>
              <w:pStyle w:val="TopicSubItalics"/>
              <w:contextualSpacing w:val="0"/>
            </w:pPr>
            <w:r w:rsidRPr="00330ED5">
              <w:t>Defining</w:t>
            </w:r>
          </w:p>
          <w:p w14:paraId="7731B2D2" w14:textId="77777777" w:rsidR="008435AE" w:rsidRPr="00A070C3" w:rsidRDefault="008435AE" w:rsidP="008435AE">
            <w:pPr>
              <w:pStyle w:val="ListParagraph"/>
            </w:pPr>
            <w:r w:rsidRPr="00A070C3">
              <w:t>Establish a point of view for a chosen design opportunity</w:t>
            </w:r>
          </w:p>
          <w:p w14:paraId="48A609B1" w14:textId="77777777" w:rsidR="008435AE" w:rsidRPr="00A070C3" w:rsidRDefault="008435AE" w:rsidP="008435AE">
            <w:pPr>
              <w:pStyle w:val="ListParagraph"/>
            </w:pPr>
            <w:r w:rsidRPr="00A070C3">
              <w:t>Identify potential consumers, intended impact, and possible unintended negative consequences for a chosen tourism design opportunity</w:t>
            </w:r>
          </w:p>
          <w:p w14:paraId="5452E3A2" w14:textId="24CE9841" w:rsidR="00541B85" w:rsidRPr="00330ED5" w:rsidRDefault="008435AE" w:rsidP="008435AE">
            <w:pPr>
              <w:pStyle w:val="ListParagraph"/>
            </w:pPr>
            <w:r w:rsidRPr="00A070C3">
              <w:t xml:space="preserve">Identify criteria for success, </w:t>
            </w:r>
            <w:r w:rsidRPr="00A070C3">
              <w:rPr>
                <w:b/>
                <w:bCs/>
              </w:rPr>
              <w:t>constraints</w:t>
            </w:r>
            <w:r w:rsidRPr="00A070C3">
              <w:rPr>
                <w:bCs/>
              </w:rPr>
              <w:t xml:space="preserve">, </w:t>
            </w:r>
            <w:r w:rsidRPr="00A070C3">
              <w:t>and possible unintended negative consequences</w:t>
            </w:r>
          </w:p>
          <w:p w14:paraId="0AF3912D" w14:textId="7ABE0867" w:rsidR="00541B85" w:rsidRPr="00330ED5" w:rsidRDefault="00541B85" w:rsidP="008435AE">
            <w:pPr>
              <w:pStyle w:val="TopicSubItalics"/>
              <w:contextualSpacing w:val="0"/>
            </w:pPr>
            <w:r w:rsidRPr="00330ED5">
              <w:t>Ideating</w:t>
            </w:r>
          </w:p>
          <w:p w14:paraId="167ABF78" w14:textId="77777777" w:rsidR="008435AE" w:rsidRPr="00A070C3" w:rsidRDefault="008435AE" w:rsidP="008435AE">
            <w:pPr>
              <w:pStyle w:val="ListParagraph"/>
            </w:pPr>
            <w:r w:rsidRPr="00A070C3">
              <w:t xml:space="preserve">Identify gaps to explore in the tourism industry </w:t>
            </w:r>
          </w:p>
          <w:p w14:paraId="7E101D15" w14:textId="77777777" w:rsidR="008435AE" w:rsidRPr="00A070C3" w:rsidRDefault="008435AE" w:rsidP="008435AE">
            <w:pPr>
              <w:pStyle w:val="ListParagraph"/>
              <w:rPr>
                <w:rFonts w:cstheme="majorHAnsi"/>
              </w:rPr>
            </w:pPr>
            <w:r w:rsidRPr="00A070C3">
              <w:t>Generate ideas and enhance others’ ideas to create possibilities</w:t>
            </w:r>
            <w:r w:rsidRPr="00A070C3" w:rsidDel="00D177C0">
              <w:rPr>
                <w:rFonts w:cstheme="majorHAnsi"/>
              </w:rPr>
              <w:t xml:space="preserve"> </w:t>
            </w:r>
          </w:p>
          <w:p w14:paraId="4B389B33" w14:textId="49CB1FCA" w:rsidR="008435AE" w:rsidRPr="00A070C3" w:rsidRDefault="008435AE" w:rsidP="008435AE">
            <w:pPr>
              <w:pStyle w:val="ListParagraph"/>
            </w:pPr>
            <w:r w:rsidRPr="00A070C3">
              <w:t xml:space="preserve">Critically analyze how competing social, ethical, and community factors </w:t>
            </w:r>
            <w:r>
              <w:br/>
            </w:r>
            <w:r w:rsidRPr="00A070C3">
              <w:t>may impact design</w:t>
            </w:r>
          </w:p>
          <w:p w14:paraId="55A6D502" w14:textId="77777777" w:rsidR="008435AE" w:rsidRPr="00A070C3" w:rsidRDefault="008435AE" w:rsidP="008435AE">
            <w:pPr>
              <w:pStyle w:val="ListParagraph"/>
            </w:pPr>
            <w:r w:rsidRPr="00A070C3">
              <w:t>Screen ideas against criteria and constraints, and prioritize them for prototyping</w:t>
            </w:r>
          </w:p>
          <w:p w14:paraId="0CC50278" w14:textId="7C4693A0" w:rsidR="0045169A" w:rsidRDefault="008435AE" w:rsidP="008435AE">
            <w:pPr>
              <w:pStyle w:val="ListParagraph"/>
            </w:pPr>
            <w:r w:rsidRPr="00A070C3">
              <w:t>Collaborate with potential consumers throughout the design process when possible</w:t>
            </w:r>
          </w:p>
          <w:p w14:paraId="7CFC5A4E" w14:textId="77777777" w:rsidR="009A05DB" w:rsidRPr="00330ED5" w:rsidRDefault="009A05DB" w:rsidP="008435AE">
            <w:pPr>
              <w:pStyle w:val="TopicSubItalics"/>
              <w:contextualSpacing w:val="0"/>
            </w:pPr>
            <w:r w:rsidRPr="00330ED5">
              <w:t>Prototyping</w:t>
            </w:r>
          </w:p>
          <w:p w14:paraId="17F95EB5" w14:textId="77777777" w:rsidR="008435AE" w:rsidRPr="00A070C3" w:rsidRDefault="008435AE" w:rsidP="008435AE">
            <w:pPr>
              <w:pStyle w:val="ListParagraph"/>
            </w:pPr>
            <w:r w:rsidRPr="00A070C3">
              <w:t xml:space="preserve">Identify and use a variety of </w:t>
            </w:r>
            <w:r w:rsidRPr="00A070C3">
              <w:rPr>
                <w:b/>
              </w:rPr>
              <w:t>sources of inspiration</w:t>
            </w:r>
            <w:r w:rsidRPr="00A070C3">
              <w:t xml:space="preserve"> and </w:t>
            </w:r>
            <w:r w:rsidRPr="00A070C3">
              <w:rPr>
                <w:b/>
              </w:rPr>
              <w:t xml:space="preserve">information </w:t>
            </w:r>
          </w:p>
          <w:p w14:paraId="54B30392" w14:textId="77777777" w:rsidR="008435AE" w:rsidRPr="00A070C3" w:rsidRDefault="008435AE" w:rsidP="008435AE">
            <w:pPr>
              <w:pStyle w:val="ListParagraph"/>
              <w:rPr>
                <w:rFonts w:cstheme="majorHAnsi"/>
              </w:rPr>
            </w:pPr>
            <w:r w:rsidRPr="00A070C3">
              <w:t>Compare, select, and employ techniques that facilitate a given task or process</w:t>
            </w:r>
          </w:p>
          <w:p w14:paraId="61D86295" w14:textId="35E69294" w:rsidR="009A05DB" w:rsidRPr="00330ED5" w:rsidRDefault="008435AE" w:rsidP="008435AE">
            <w:pPr>
              <w:pStyle w:val="ListParagraph"/>
            </w:pPr>
            <w:r w:rsidRPr="00A070C3">
              <w:t xml:space="preserve">Develop a product plan and/or </w:t>
            </w:r>
            <w:r w:rsidRPr="00A070C3">
              <w:rPr>
                <w:bCs/>
              </w:rPr>
              <w:t xml:space="preserve">service plan </w:t>
            </w:r>
            <w:r w:rsidRPr="00A070C3">
              <w:t>that includes key stages and resources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8435AE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CEF9221" w14:textId="77777777" w:rsidR="008435AE" w:rsidRPr="00A070C3" w:rsidRDefault="008435AE" w:rsidP="008435AE">
            <w:pPr>
              <w:pStyle w:val="ListParagraph"/>
            </w:pPr>
            <w:r w:rsidRPr="00A070C3">
              <w:t>design for tourism and hospitality services and products</w:t>
            </w:r>
          </w:p>
          <w:p w14:paraId="1DC5CC2A" w14:textId="77777777" w:rsidR="008435AE" w:rsidRPr="008435AE" w:rsidRDefault="008435AE" w:rsidP="008435AE">
            <w:pPr>
              <w:pStyle w:val="ListParagraph"/>
              <w:rPr>
                <w:b/>
              </w:rPr>
            </w:pPr>
            <w:r w:rsidRPr="008435AE">
              <w:rPr>
                <w:b/>
              </w:rPr>
              <w:t>consumer types</w:t>
            </w:r>
          </w:p>
          <w:p w14:paraId="4836285F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factors that influence tourism</w:t>
            </w:r>
            <w:r w:rsidRPr="00A070C3">
              <w:t xml:space="preserve"> products and services and consumer choices </w:t>
            </w:r>
          </w:p>
          <w:p w14:paraId="60B7986E" w14:textId="77777777" w:rsidR="008435AE" w:rsidRPr="00A070C3" w:rsidRDefault="008435AE" w:rsidP="008435AE">
            <w:pPr>
              <w:pStyle w:val="ListParagraph"/>
            </w:pPr>
            <w:r w:rsidRPr="00A070C3">
              <w:t xml:space="preserve">evolving </w:t>
            </w:r>
            <w:r w:rsidRPr="00A070C3">
              <w:rPr>
                <w:b/>
              </w:rPr>
              <w:t>sectors</w:t>
            </w:r>
            <w:r w:rsidRPr="00A070C3">
              <w:t xml:space="preserve"> of the tourism industry in a </w:t>
            </w:r>
            <w:r w:rsidRPr="00A070C3">
              <w:rPr>
                <w:b/>
              </w:rPr>
              <w:t>changing marketplace</w:t>
            </w:r>
          </w:p>
          <w:p w14:paraId="7E5F9E95" w14:textId="77777777" w:rsidR="008435AE" w:rsidRPr="00A070C3" w:rsidRDefault="008435AE" w:rsidP="008435AE">
            <w:pPr>
              <w:pStyle w:val="ListParagraph"/>
            </w:pPr>
            <w:r w:rsidRPr="008435AE">
              <w:rPr>
                <w:b/>
              </w:rPr>
              <w:t>economic influence</w:t>
            </w:r>
            <w:r w:rsidRPr="00A070C3">
              <w:t xml:space="preserve"> of tourism</w:t>
            </w:r>
          </w:p>
          <w:p w14:paraId="3553A62D" w14:textId="77777777" w:rsidR="008435AE" w:rsidRPr="00A070C3" w:rsidRDefault="008435AE" w:rsidP="008435AE">
            <w:pPr>
              <w:pStyle w:val="ListParagraph"/>
            </w:pPr>
            <w:r w:rsidRPr="008435AE">
              <w:rPr>
                <w:b/>
              </w:rPr>
              <w:t>characteristics of services</w:t>
            </w:r>
            <w:r w:rsidRPr="00A070C3">
              <w:t xml:space="preserve"> as distinct from goods</w:t>
            </w:r>
          </w:p>
          <w:p w14:paraId="651AE37D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local factors</w:t>
            </w:r>
            <w:r w:rsidRPr="00A070C3">
              <w:t xml:space="preserve"> in the </w:t>
            </w:r>
            <w:r w:rsidRPr="00A070C3">
              <w:rPr>
                <w:b/>
              </w:rPr>
              <w:t>evolution</w:t>
            </w:r>
            <w:r w:rsidRPr="00A070C3">
              <w:t xml:space="preserve"> of tourism over time </w:t>
            </w:r>
          </w:p>
          <w:p w14:paraId="539615C4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agencies</w:t>
            </w:r>
            <w:r w:rsidRPr="00A070C3">
              <w:t xml:space="preserve"> that influence the development, management, and marketing of tourism products, services, and destinations</w:t>
            </w:r>
          </w:p>
          <w:p w14:paraId="3FCDD47F" w14:textId="77777777" w:rsidR="008435AE" w:rsidRPr="00A070C3" w:rsidRDefault="008435AE" w:rsidP="008435AE">
            <w:pPr>
              <w:pStyle w:val="ListParagraph"/>
              <w:rPr>
                <w:b/>
              </w:rPr>
            </w:pPr>
            <w:r w:rsidRPr="00A070C3">
              <w:rPr>
                <w:b/>
              </w:rPr>
              <w:t>marketing considerations</w:t>
            </w:r>
            <w:r w:rsidRPr="00A070C3">
              <w:t xml:space="preserve"> and strategies for industry management </w:t>
            </w:r>
          </w:p>
          <w:p w14:paraId="565DF33D" w14:textId="77777777" w:rsidR="008435AE" w:rsidRPr="00A070C3" w:rsidRDefault="008435AE" w:rsidP="008435AE">
            <w:pPr>
              <w:pStyle w:val="ListParagraph"/>
              <w:rPr>
                <w:b/>
              </w:rPr>
            </w:pPr>
            <w:r w:rsidRPr="00A070C3">
              <w:t xml:space="preserve">marketing through evolving </w:t>
            </w:r>
            <w:r w:rsidRPr="00A070C3">
              <w:rPr>
                <w:b/>
              </w:rPr>
              <w:t>industry technologies</w:t>
            </w:r>
            <w:r w:rsidRPr="00A070C3">
              <w:t xml:space="preserve"> </w:t>
            </w:r>
          </w:p>
          <w:p w14:paraId="6D494299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First Peoples tourism</w:t>
            </w:r>
            <w:r w:rsidRPr="00A070C3">
              <w:t xml:space="preserve"> and the local/provincial market and economy </w:t>
            </w:r>
          </w:p>
          <w:p w14:paraId="2E8CE6D0" w14:textId="77777777" w:rsidR="008435AE" w:rsidRPr="00A070C3" w:rsidRDefault="008435AE" w:rsidP="008435AE">
            <w:pPr>
              <w:pStyle w:val="ListParagraph"/>
            </w:pPr>
            <w:r w:rsidRPr="00A070C3">
              <w:t xml:space="preserve">cultural sensitivity and etiquette, including ethics of </w:t>
            </w:r>
            <w:r w:rsidRPr="00A070C3">
              <w:rPr>
                <w:b/>
              </w:rPr>
              <w:t>cultural appropriation</w:t>
            </w:r>
          </w:p>
          <w:p w14:paraId="03C90176" w14:textId="6E7F7D85" w:rsidR="00F82197" w:rsidRPr="00330ED5" w:rsidRDefault="008435AE" w:rsidP="008435AE">
            <w:pPr>
              <w:pStyle w:val="ListParagraph"/>
            </w:pPr>
            <w:r w:rsidRPr="00A070C3">
              <w:t xml:space="preserve">hospitality and communication skills to </w:t>
            </w:r>
            <w:r w:rsidRPr="00A070C3">
              <w:rPr>
                <w:b/>
              </w:rPr>
              <w:t>interact effectively</w:t>
            </w:r>
            <w:r w:rsidRPr="00A070C3">
              <w:t xml:space="preserve"> with local and international tourists</w:t>
            </w:r>
          </w:p>
        </w:tc>
      </w:tr>
    </w:tbl>
    <w:p w14:paraId="4419F9AA" w14:textId="08499305" w:rsidR="0018557D" w:rsidRPr="00330ED5" w:rsidRDefault="0018557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8435AE">
        <w:rPr>
          <w:b/>
          <w:sz w:val="28"/>
        </w:rPr>
        <w:t>Tourism</w:t>
      </w:r>
      <w:r w:rsidR="00F82197"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338BD436" w14:textId="77777777" w:rsidR="0018557D" w:rsidRPr="00330ED5" w:rsidRDefault="0018557D" w:rsidP="008435AE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8435AE" w:rsidRPr="00330ED5" w14:paraId="2E2B08E1" w14:textId="77777777" w:rsidTr="008435AE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8435AE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8435AE" w:rsidRPr="00330ED5" w14:paraId="522264D9" w14:textId="77777777" w:rsidTr="008435AE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4CA1C" w14:textId="77777777" w:rsidR="008435AE" w:rsidRPr="00330ED5" w:rsidRDefault="008435AE" w:rsidP="008435AE">
            <w:pPr>
              <w:pStyle w:val="TopicSubItalics"/>
              <w:contextualSpacing w:val="0"/>
            </w:pPr>
            <w:r w:rsidRPr="00330ED5">
              <w:t>Testing</w:t>
            </w:r>
          </w:p>
          <w:p w14:paraId="43CA6000" w14:textId="77777777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Identify and obtain critical feedback from multiple </w:t>
            </w:r>
            <w:r w:rsidRPr="00A070C3">
              <w:rPr>
                <w:b/>
              </w:rPr>
              <w:t>sources</w:t>
            </w:r>
            <w:r w:rsidRPr="00A070C3">
              <w:t>, both initially and over time</w:t>
            </w:r>
            <w:r w:rsidRPr="00A070C3">
              <w:rPr>
                <w:b/>
              </w:rPr>
              <w:t xml:space="preserve"> </w:t>
            </w:r>
          </w:p>
          <w:p w14:paraId="69921A38" w14:textId="45D1B2F2" w:rsidR="008435AE" w:rsidRDefault="008435AE" w:rsidP="008435AE">
            <w:pPr>
              <w:pStyle w:val="ListParagraph"/>
              <w:spacing w:after="40"/>
            </w:pPr>
            <w:r w:rsidRPr="00A070C3">
              <w:t>Based on feedback received and evaluated, make changes to product and/or service plan or processes as needed</w:t>
            </w:r>
          </w:p>
          <w:p w14:paraId="14D40254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Making</w:t>
            </w:r>
          </w:p>
          <w:p w14:paraId="68E2E2C9" w14:textId="42F91B60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Identify tools, technologies, materials, processes, and time needed for development </w:t>
            </w:r>
            <w:r>
              <w:br/>
            </w:r>
            <w:r w:rsidRPr="00A070C3">
              <w:t>and implementation</w:t>
            </w:r>
          </w:p>
          <w:p w14:paraId="63231854" w14:textId="699BFFF3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Use </w:t>
            </w:r>
            <w:r w:rsidRPr="00A070C3">
              <w:rPr>
                <w:b/>
              </w:rPr>
              <w:t>project management processes</w:t>
            </w:r>
            <w:r w:rsidRPr="00A070C3">
              <w:t xml:space="preserve"> when working individually or collaboratively </w:t>
            </w:r>
            <w:r>
              <w:br/>
            </w:r>
            <w:r w:rsidRPr="00A070C3">
              <w:t xml:space="preserve">to coordinate processes </w:t>
            </w:r>
          </w:p>
          <w:p w14:paraId="139228A7" w14:textId="54692A27" w:rsidR="00541B85" w:rsidRPr="00330ED5" w:rsidRDefault="008435AE" w:rsidP="008435AE">
            <w:pPr>
              <w:pStyle w:val="ListParagraph"/>
              <w:spacing w:after="40"/>
            </w:pPr>
            <w:r w:rsidRPr="00A070C3">
              <w:rPr>
                <w:b/>
              </w:rPr>
              <w:t>Share</w:t>
            </w:r>
            <w:r w:rsidRPr="00A070C3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Sharing</w:t>
            </w:r>
          </w:p>
          <w:p w14:paraId="69180C52" w14:textId="2171C0E3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Decide on how and with whom to share or promote their </w:t>
            </w:r>
            <w:r w:rsidRPr="00A070C3">
              <w:rPr>
                <w:b/>
              </w:rPr>
              <w:t>product or service</w:t>
            </w:r>
            <w:r w:rsidRPr="00A070C3">
              <w:t xml:space="preserve">, their creativity, </w:t>
            </w:r>
            <w:r>
              <w:br/>
            </w:r>
            <w:r w:rsidRPr="00A070C3">
              <w:t xml:space="preserve">and, if applicable, their </w:t>
            </w:r>
            <w:r w:rsidRPr="00A070C3">
              <w:rPr>
                <w:b/>
              </w:rPr>
              <w:t>intellectual property</w:t>
            </w:r>
          </w:p>
          <w:p w14:paraId="5A9DA3BE" w14:textId="77777777" w:rsidR="008435AE" w:rsidRPr="00A070C3" w:rsidRDefault="008435AE" w:rsidP="008435AE">
            <w:pPr>
              <w:pStyle w:val="ListParagraph"/>
              <w:spacing w:after="40"/>
            </w:pPr>
            <w:r w:rsidRPr="00A070C3">
              <w:t>Critically reflect on their design thinking and processes, and identify new design goals</w:t>
            </w:r>
          </w:p>
          <w:p w14:paraId="45691D5D" w14:textId="6C9F96D3" w:rsidR="00541B85" w:rsidRPr="00330ED5" w:rsidRDefault="008435AE" w:rsidP="008435AE">
            <w:pPr>
              <w:pStyle w:val="ListParagraph"/>
              <w:spacing w:after="40"/>
            </w:pPr>
            <w:r w:rsidRPr="00A070C3">
              <w:t>Assess their ability to work effectively, both individually and collaboratively</w:t>
            </w:r>
          </w:p>
          <w:p w14:paraId="6C985F82" w14:textId="77777777" w:rsidR="00541B85" w:rsidRPr="00330ED5" w:rsidRDefault="00541B85" w:rsidP="008435AE">
            <w:pPr>
              <w:pStyle w:val="Topic"/>
              <w:spacing w:before="80" w:after="40"/>
              <w:contextualSpacing w:val="0"/>
            </w:pPr>
            <w:r w:rsidRPr="00330ED5">
              <w:t>Applied Skills</w:t>
            </w:r>
          </w:p>
          <w:p w14:paraId="77EE0641" w14:textId="4D3D8F7D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Apply safety procedures for themselves, co-workers, and consumers in both physical </w:t>
            </w:r>
            <w:r>
              <w:br/>
            </w:r>
            <w:r w:rsidRPr="00A070C3">
              <w:t>and digital environments</w:t>
            </w:r>
          </w:p>
          <w:p w14:paraId="0172D6C4" w14:textId="38409A71" w:rsidR="008435AE" w:rsidRPr="00A070C3" w:rsidRDefault="008435AE" w:rsidP="008435AE">
            <w:pPr>
              <w:pStyle w:val="ListParagraph"/>
              <w:spacing w:after="40"/>
              <w:rPr>
                <w:b/>
              </w:rPr>
            </w:pPr>
            <w:r w:rsidRPr="00A070C3">
              <w:t xml:space="preserve">Identify and assess skills needed for design interests, and develop specific plans to learn </w:t>
            </w:r>
            <w:r>
              <w:br/>
            </w:r>
            <w:r w:rsidRPr="00A070C3">
              <w:t>or refine them over time</w:t>
            </w:r>
          </w:p>
          <w:p w14:paraId="6F4827E6" w14:textId="2DA5C717" w:rsidR="00707ADF" w:rsidRPr="009A05DB" w:rsidRDefault="008435AE" w:rsidP="008435AE">
            <w:pPr>
              <w:pStyle w:val="ListParagraph"/>
              <w:spacing w:after="40"/>
              <w:rPr>
                <w:b/>
              </w:rPr>
            </w:pPr>
            <w:r w:rsidRPr="00A070C3">
              <w:t>Demonstrate the ability to apply a framework for problem solving</w:t>
            </w:r>
          </w:p>
          <w:p w14:paraId="3E2FA0F6" w14:textId="77777777" w:rsidR="009A05DB" w:rsidRPr="00330ED5" w:rsidRDefault="009A05DB" w:rsidP="008435AE">
            <w:pPr>
              <w:pStyle w:val="Topic"/>
              <w:spacing w:before="80" w:after="40"/>
              <w:contextualSpacing w:val="0"/>
            </w:pPr>
            <w:r w:rsidRPr="00330ED5">
              <w:t>Applied Technologies</w:t>
            </w:r>
          </w:p>
          <w:p w14:paraId="281962A6" w14:textId="71954E64" w:rsidR="008435AE" w:rsidRPr="00A070C3" w:rsidRDefault="008435AE" w:rsidP="008435AE">
            <w:pPr>
              <w:pStyle w:val="ListParagraph"/>
              <w:spacing w:after="40"/>
            </w:pPr>
            <w:r w:rsidRPr="00A070C3">
              <w:t xml:space="preserve">Explore existing, new, and emerging tools, </w:t>
            </w:r>
            <w:r w:rsidRPr="00AB2909">
              <w:rPr>
                <w:bCs/>
              </w:rPr>
              <w:t>technologies</w:t>
            </w:r>
            <w:r w:rsidRPr="00A070C3">
              <w:rPr>
                <w:bCs/>
              </w:rPr>
              <w:t xml:space="preserve">, and systems </w:t>
            </w:r>
            <w:r w:rsidRPr="00A070C3">
              <w:t xml:space="preserve">and evaluate </w:t>
            </w:r>
            <w:r>
              <w:br/>
            </w:r>
            <w:r w:rsidRPr="00A070C3">
              <w:t>their suitability for the task at hand</w:t>
            </w:r>
          </w:p>
          <w:p w14:paraId="70EA43F5" w14:textId="07ED37EF" w:rsidR="008435AE" w:rsidRPr="00A070C3" w:rsidRDefault="008435AE" w:rsidP="008435AE">
            <w:pPr>
              <w:pStyle w:val="ListParagraph"/>
              <w:spacing w:after="40"/>
              <w:rPr>
                <w:lang w:val="en-US"/>
              </w:rPr>
            </w:pPr>
            <w:r w:rsidRPr="00A070C3">
              <w:t xml:space="preserve">Evaluate impacts, including unintended negative consequences, of choices made </w:t>
            </w:r>
            <w:r>
              <w:br/>
            </w:r>
            <w:r w:rsidRPr="00A070C3">
              <w:t>about technology use</w:t>
            </w:r>
          </w:p>
          <w:p w14:paraId="663DFD0C" w14:textId="32878AFD" w:rsidR="008435AE" w:rsidRPr="00A070C3" w:rsidRDefault="008435AE" w:rsidP="008435AE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A070C3">
              <w:rPr>
                <w:rFonts w:cstheme="majorHAnsi"/>
              </w:rPr>
              <w:t xml:space="preserve">Analyze the role </w:t>
            </w:r>
            <w:r w:rsidRPr="00A070C3">
              <w:t xml:space="preserve">and personal, interpersonal, social, and environmental impacts </w:t>
            </w:r>
            <w:r>
              <w:br/>
            </w:r>
            <w:r w:rsidRPr="00A070C3">
              <w:t>of</w:t>
            </w:r>
            <w:r w:rsidRPr="00A070C3">
              <w:rPr>
                <w:rFonts w:cstheme="majorHAnsi"/>
              </w:rPr>
              <w:t xml:space="preserve"> technologies in societal change </w:t>
            </w:r>
          </w:p>
          <w:p w14:paraId="287E313D" w14:textId="14EBEA79" w:rsidR="009A05DB" w:rsidRPr="00330ED5" w:rsidRDefault="008435AE" w:rsidP="008435AE">
            <w:pPr>
              <w:pStyle w:val="ListParagraph"/>
              <w:spacing w:after="120"/>
              <w:rPr>
                <w:b/>
              </w:rPr>
            </w:pPr>
            <w:r w:rsidRPr="00A070C3">
              <w:t xml:space="preserve">Examine how cultural beliefs, values, and ethical positions affect the development </w:t>
            </w:r>
            <w:r>
              <w:br/>
            </w:r>
            <w:r w:rsidRPr="00A070C3">
              <w:t>and use of technologies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31708" w14:textId="1C4520E3" w:rsidR="009A05DB" w:rsidRPr="0099324A" w:rsidRDefault="009A05DB" w:rsidP="008435AE">
            <w:pPr>
              <w:pStyle w:val="ListParagraph"/>
              <w:spacing w:before="120"/>
            </w:pPr>
            <w:r w:rsidRPr="0099324A">
              <w:t xml:space="preserve">event planning, coordination, </w:t>
            </w:r>
            <w:r>
              <w:br/>
            </w:r>
            <w:r w:rsidRPr="0099324A">
              <w:t>and facilitation skills</w:t>
            </w:r>
          </w:p>
          <w:p w14:paraId="18876008" w14:textId="05228B43" w:rsidR="009A05DB" w:rsidRPr="0099324A" w:rsidRDefault="009A05DB" w:rsidP="008435AE">
            <w:pPr>
              <w:pStyle w:val="ListParagraph"/>
              <w:rPr>
                <w:rFonts w:cs="Calibri"/>
              </w:rPr>
            </w:pPr>
            <w:r w:rsidRPr="0099324A">
              <w:rPr>
                <w:b/>
              </w:rPr>
              <w:t xml:space="preserve">interpersonal and public relations </w:t>
            </w:r>
            <w:r>
              <w:rPr>
                <w:b/>
              </w:rPr>
              <w:br/>
            </w:r>
            <w:r w:rsidRPr="0099324A">
              <w:rPr>
                <w:b/>
              </w:rPr>
              <w:t>skills</w:t>
            </w:r>
            <w:r w:rsidRPr="0099324A">
              <w:t xml:space="preserve"> to promote products or services </w:t>
            </w:r>
            <w:r>
              <w:br/>
            </w:r>
            <w:r w:rsidRPr="0099324A">
              <w:t>and to interact with potential customers</w:t>
            </w:r>
          </w:p>
          <w:p w14:paraId="28E41C67" w14:textId="1C7BC962" w:rsidR="0018557D" w:rsidRPr="00330ED5" w:rsidRDefault="009A05DB" w:rsidP="008435AE">
            <w:pPr>
              <w:pStyle w:val="ListParagraph"/>
            </w:pPr>
            <w:r w:rsidRPr="0099324A">
              <w:t>career options in marketing and promotions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AB2909" w:rsidRPr="00B530F3" w14:paraId="08AF5234" w14:textId="77777777" w:rsidTr="00777B42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A9E5EFF" w14:textId="5614FF52" w:rsidR="00AB2909" w:rsidRPr="00B530F3" w:rsidRDefault="00AB2909" w:rsidP="00AB290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APPLIED DESIGN, SKILLS, AND TECHNOLOGIES – </w:t>
            </w:r>
            <w:r>
              <w:rPr>
                <w:b/>
                <w:szCs w:val="22"/>
              </w:rPr>
              <w:t>Tourism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11</w:t>
            </w:r>
          </w:p>
        </w:tc>
      </w:tr>
      <w:tr w:rsidR="00AB2909" w:rsidRPr="00B530F3" w14:paraId="6B697035" w14:textId="77777777" w:rsidTr="00777B42">
        <w:tc>
          <w:tcPr>
            <w:tcW w:w="5000" w:type="pct"/>
            <w:shd w:val="clear" w:color="auto" w:fill="F3F3F3"/>
          </w:tcPr>
          <w:p w14:paraId="48F14824" w14:textId="77777777" w:rsidR="00AB2909" w:rsidRPr="00B530F3" w:rsidRDefault="00AB2909" w:rsidP="00777B42">
            <w:pPr>
              <w:pStyle w:val="ListParagraph"/>
              <w:spacing w:before="120" w:after="120"/>
            </w:pPr>
            <w:r w:rsidRPr="007B7383">
              <w:rPr>
                <w:b/>
              </w:rPr>
              <w:t>technologies:</w:t>
            </w:r>
            <w:r w:rsidRPr="007B7383">
              <w:t xml:space="preserve"> tools that extend human capabilities</w:t>
            </w:r>
          </w:p>
        </w:tc>
      </w:tr>
    </w:tbl>
    <w:p w14:paraId="47028702" w14:textId="77777777" w:rsidR="00AB2909" w:rsidRDefault="00AB2909" w:rsidP="00AB2909"/>
    <w:p w14:paraId="470224FA" w14:textId="77777777" w:rsidR="00AB2909" w:rsidRDefault="00AB2909" w:rsidP="00AB2909"/>
    <w:p w14:paraId="7774E5BC" w14:textId="77777777" w:rsidR="00AB2909" w:rsidRDefault="00AB2909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9D9D10A" w:rsidR="00F9586F" w:rsidRPr="00330ED5" w:rsidRDefault="0059376F" w:rsidP="00AB290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8435AE">
              <w:rPr>
                <w:b/>
                <w:szCs w:val="22"/>
              </w:rPr>
              <w:t>Tourism</w:t>
            </w:r>
            <w:r w:rsidR="009A05DB" w:rsidRPr="00330ED5">
              <w:rPr>
                <w:b/>
              </w:rPr>
              <w:t xml:space="preserve"> 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EC7D5D" w:rsidRPr="00330ED5">
              <w:rPr>
                <w:b/>
                <w:szCs w:val="22"/>
              </w:rPr>
              <w:t>1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71CFDB92" w14:textId="2C54030F" w:rsidR="008435AE" w:rsidRPr="00A070C3" w:rsidRDefault="008435AE" w:rsidP="008435AE">
            <w:pPr>
              <w:pStyle w:val="ListParagraph"/>
              <w:spacing w:before="120"/>
            </w:pPr>
            <w:r w:rsidRPr="00A070C3">
              <w:rPr>
                <w:b/>
              </w:rPr>
              <w:t>consumer-centred research:</w:t>
            </w:r>
            <w:r w:rsidRPr="00A070C3">
              <w:t xml:space="preserve"> research done directly with potential consumers to understand how they do things and why, their physical </w:t>
            </w:r>
            <w:r>
              <w:br/>
            </w:r>
            <w:r w:rsidRPr="00A070C3">
              <w:t>and emotional needs, how they think about the world, and what is meaningful to them</w:t>
            </w:r>
          </w:p>
          <w:p w14:paraId="4E276FA4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  <w:bCs/>
                <w:color w:val="000000"/>
                <w:lang w:val="en-US"/>
              </w:rPr>
              <w:t>empathetic observation:</w:t>
            </w:r>
            <w:r w:rsidRPr="00A070C3">
              <w:rPr>
                <w:color w:val="000000"/>
                <w:lang w:val="en-US"/>
              </w:rPr>
              <w:t xml:space="preserve"> aimed at understanding the values and beliefs of other cultures and the diverse motivations and needs of different people; </w:t>
            </w:r>
            <w:r w:rsidRPr="00A070C3">
              <w:t>may be informed by experiences of people involved; traditional cultural knowledge and approaches; First Peoples worldviews, perspectives, knowledge, and practices; places, including the land</w:t>
            </w:r>
            <w:bookmarkStart w:id="0" w:name="_GoBack"/>
            <w:bookmarkEnd w:id="0"/>
            <w:r w:rsidRPr="00A070C3">
              <w:t xml:space="preserve"> and its natural resources and analogous settings; experts and thought leaders</w:t>
            </w:r>
          </w:p>
          <w:p w14:paraId="59F2CD4E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constraints:</w:t>
            </w:r>
            <w:r w:rsidRPr="00A070C3">
              <w:t xml:space="preserve"> limiting factors, such as consumer requirements and wishes, expense, environmental impact, copyright</w:t>
            </w:r>
          </w:p>
          <w:p w14:paraId="52BB044C" w14:textId="2E062E31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sources of inspiration:</w:t>
            </w:r>
            <w:r w:rsidRPr="00A070C3">
              <w:t xml:space="preserve"> may include personal experiences; </w:t>
            </w:r>
            <w:r w:rsidRPr="00A070C3">
              <w:rPr>
                <w:lang w:val="en-US"/>
              </w:rPr>
              <w:t>First Peoples perspectives and knowledge; the natural environment and places</w:t>
            </w:r>
            <w:r w:rsidRPr="00A070C3">
              <w:t xml:space="preserve">, </w:t>
            </w:r>
            <w:r>
              <w:br/>
            </w:r>
            <w:r w:rsidRPr="00A070C3">
              <w:t>including the land, its natural resources, and analogous settings; people, including consumers, experts, and thought leaders</w:t>
            </w:r>
          </w:p>
          <w:p w14:paraId="6BA0C514" w14:textId="3E26DC2D" w:rsidR="008435AE" w:rsidRPr="00A070C3" w:rsidRDefault="008435AE" w:rsidP="008435AE">
            <w:pPr>
              <w:pStyle w:val="ListParagraph"/>
              <w:rPr>
                <w:lang w:val="en-US"/>
              </w:rPr>
            </w:pPr>
            <w:r w:rsidRPr="00A070C3">
              <w:rPr>
                <w:b/>
              </w:rPr>
              <w:t>information:</w:t>
            </w:r>
            <w:r w:rsidRPr="00A070C3">
              <w:t xml:space="preserve"> </w:t>
            </w:r>
            <w:r w:rsidRPr="00A070C3">
              <w:rPr>
                <w:lang w:val="en-US"/>
              </w:rPr>
              <w:t xml:space="preserve">may include professionals; First Nations, Métis, or Inuit community experts; secondary sources; collective pools of knowledge </w:t>
            </w:r>
            <w:r>
              <w:rPr>
                <w:lang w:val="en-US"/>
              </w:rPr>
              <w:br/>
            </w:r>
            <w:r w:rsidRPr="00A070C3">
              <w:rPr>
                <w:lang w:val="en-US"/>
              </w:rPr>
              <w:t>in communities and collaborative atmospheres both online and offline</w:t>
            </w:r>
          </w:p>
          <w:p w14:paraId="11B57892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sources:</w:t>
            </w:r>
            <w:r w:rsidRPr="00A070C3">
              <w:t xml:space="preserve"> may include peers; consumers; First Nations, </w:t>
            </w:r>
            <w:r w:rsidRPr="00A070C3">
              <w:rPr>
                <w:lang w:val="en-US"/>
              </w:rPr>
              <w:t>Métis, or Inuit community experts</w:t>
            </w:r>
            <w:r w:rsidRPr="00A070C3">
              <w:t>; other experts and professionals both online and offline</w:t>
            </w:r>
          </w:p>
          <w:p w14:paraId="79DF2684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project management processes:</w:t>
            </w:r>
            <w:r w:rsidRPr="00A070C3">
              <w:t xml:space="preserve"> setting goals, planning, organizing, constructing, monitoring, and leading during execution </w:t>
            </w:r>
          </w:p>
          <w:p w14:paraId="00D59FFA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Share:</w:t>
            </w:r>
            <w:r w:rsidRPr="00A070C3">
              <w:t xml:space="preserve"> may include showing to others or use by others, giving away, or marketing and selling</w:t>
            </w:r>
          </w:p>
          <w:p w14:paraId="1E66DD6A" w14:textId="77777777" w:rsidR="008435AE" w:rsidRPr="00A070C3" w:rsidRDefault="008435AE" w:rsidP="008435AE">
            <w:pPr>
              <w:pStyle w:val="ListParagraph"/>
              <w:rPr>
                <w:color w:val="000000"/>
                <w:lang w:val="en-US"/>
              </w:rPr>
            </w:pPr>
            <w:r w:rsidRPr="00A070C3">
              <w:rPr>
                <w:b/>
                <w:bCs/>
                <w:color w:val="000000"/>
                <w:lang w:val="en-US"/>
              </w:rPr>
              <w:t>product or service:</w:t>
            </w:r>
            <w:r w:rsidRPr="00A070C3">
              <w:rPr>
                <w:bCs/>
                <w:color w:val="000000"/>
                <w:lang w:val="en-US"/>
              </w:rPr>
              <w:t xml:space="preserve"> for example, a </w:t>
            </w:r>
            <w:r w:rsidRPr="00A070C3">
              <w:rPr>
                <w:color w:val="000000"/>
                <w:lang w:val="en-US"/>
              </w:rPr>
              <w:t>physical product, process, system, service, activity, or environment</w:t>
            </w:r>
          </w:p>
          <w:p w14:paraId="376A30FE" w14:textId="383FE098" w:rsidR="00770B0C" w:rsidRPr="00330ED5" w:rsidRDefault="008435AE" w:rsidP="008435AE">
            <w:pPr>
              <w:pStyle w:val="ListParagraph"/>
              <w:spacing w:after="120"/>
            </w:pPr>
            <w:r w:rsidRPr="00A070C3">
              <w:rPr>
                <w:b/>
              </w:rPr>
              <w:t>intellectual property:</w:t>
            </w:r>
            <w:r w:rsidRPr="00A070C3">
              <w:t xml:space="preserve"> creations of the intellect such as works of art, inventions, discoveries, design ideas to which one has the legal rights </w:t>
            </w:r>
            <w:r>
              <w:br/>
            </w:r>
            <w:r w:rsidRPr="00A070C3">
              <w:t>of ownership</w:t>
            </w:r>
          </w:p>
        </w:tc>
      </w:tr>
    </w:tbl>
    <w:p w14:paraId="4194EDCC" w14:textId="77777777" w:rsidR="00F9586F" w:rsidRPr="00330ED5" w:rsidRDefault="00F9586F" w:rsidP="008435AE"/>
    <w:p w14:paraId="42115AB4" w14:textId="77777777" w:rsidR="00F82197" w:rsidRPr="00330ED5" w:rsidRDefault="00F82197" w:rsidP="008435AE"/>
    <w:p w14:paraId="2ED18DD9" w14:textId="77777777" w:rsidR="00F82197" w:rsidRPr="00330ED5" w:rsidRDefault="00F82197" w:rsidP="008435A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5FE112E" w:rsidR="00F9586F" w:rsidRPr="00330ED5" w:rsidRDefault="0059376F" w:rsidP="008435A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8435AE">
              <w:rPr>
                <w:b/>
                <w:color w:val="FFFFFF" w:themeColor="background1"/>
                <w:szCs w:val="22"/>
              </w:rPr>
              <w:t>Tourism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30ED5">
              <w:rPr>
                <w:b/>
                <w:color w:val="FFFFFF" w:themeColor="background1"/>
                <w:szCs w:val="22"/>
              </w:rPr>
              <w:t>1</w:t>
            </w:r>
            <w:r w:rsidR="00EC7D5D" w:rsidRPr="00330ED5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330ED5" w14:paraId="7A2216BF" w14:textId="77777777">
        <w:tc>
          <w:tcPr>
            <w:tcW w:w="5000" w:type="pct"/>
            <w:shd w:val="clear" w:color="auto" w:fill="F3F3F3"/>
          </w:tcPr>
          <w:p w14:paraId="1139D73F" w14:textId="77777777" w:rsidR="008435AE" w:rsidRPr="00A070C3" w:rsidRDefault="008435AE" w:rsidP="008435AE">
            <w:pPr>
              <w:pStyle w:val="ListParagraph"/>
              <w:spacing w:before="120"/>
            </w:pPr>
            <w:r w:rsidRPr="00A070C3">
              <w:rPr>
                <w:b/>
              </w:rPr>
              <w:t>consumer types:</w:t>
            </w:r>
            <w:r w:rsidRPr="00A070C3">
              <w:t xml:space="preserve"> for example, excursionist, international tourist, domestic tourist, guest, visitor</w:t>
            </w:r>
          </w:p>
          <w:p w14:paraId="7303449B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factors that influence tourism:</w:t>
            </w:r>
            <w:r w:rsidRPr="00A070C3">
              <w:t xml:space="preserve"> for example, target markets, explorer quotient (EQ), travel motivators, consumer decision-making processes</w:t>
            </w:r>
          </w:p>
          <w:p w14:paraId="5F6BDB67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sectors:</w:t>
            </w:r>
            <w:r w:rsidRPr="00A070C3">
              <w:t xml:space="preserve"> for example, travel services, transportation, accommodation, food and beverage, recreation and entertainment</w:t>
            </w:r>
          </w:p>
          <w:p w14:paraId="47CCEA3D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changing marketplace:</w:t>
            </w:r>
            <w:r w:rsidRPr="00A070C3">
              <w:t xml:space="preserve"> outbound tourism, inbound tourism; adapting to/mitigating disruptors</w:t>
            </w:r>
          </w:p>
          <w:p w14:paraId="1B430E9D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economic influence:</w:t>
            </w:r>
            <w:r w:rsidRPr="00A070C3">
              <w:t xml:space="preserve"> for example, multiplier effect, relationship with other industries (e.g., forestry, fishing, mining)</w:t>
            </w:r>
          </w:p>
          <w:p w14:paraId="76945873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characteristics of services:</w:t>
            </w:r>
            <w:r w:rsidRPr="00A070C3">
              <w:t xml:space="preserve"> variability (heterogeneity), intangibility, perishability, simultaneity</w:t>
            </w:r>
          </w:p>
          <w:p w14:paraId="3412358E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local factors:</w:t>
            </w:r>
            <w:r w:rsidRPr="00A070C3">
              <w:t xml:space="preserve"> for example, political, environmental, economic, social, technological</w:t>
            </w:r>
          </w:p>
          <w:p w14:paraId="399D5324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evolution:</w:t>
            </w:r>
            <w:r w:rsidRPr="00A070C3">
              <w:t xml:space="preserve"> for example, ancient times, Grand Tours, organized travel, rail travel, steam boats, automobiles, air travel, jet age, mass tourism, technological shift, sustainability</w:t>
            </w:r>
          </w:p>
          <w:p w14:paraId="638B5BA6" w14:textId="1F10E278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agencies:</w:t>
            </w:r>
            <w:r w:rsidRPr="00A070C3">
              <w:t xml:space="preserve"> local, regional, provincial, national, and international support organizations; for example, destination marketing organizations, </w:t>
            </w:r>
            <w:r>
              <w:br/>
            </w:r>
            <w:r w:rsidRPr="00A070C3">
              <w:t>chambers of commerce, visitor information centres, economic development offices, industry associations, government departments and ministries, non-governmental organizations NGOs</w:t>
            </w:r>
          </w:p>
          <w:p w14:paraId="7447EBC2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marketing considerations:</w:t>
            </w:r>
            <w:r w:rsidRPr="00A070C3">
              <w:t xml:space="preserve"> for example:</w:t>
            </w:r>
          </w:p>
          <w:p w14:paraId="062C665E" w14:textId="77777777" w:rsidR="008435AE" w:rsidRPr="00A070C3" w:rsidRDefault="008435AE" w:rsidP="008435AE">
            <w:pPr>
              <w:pStyle w:val="ListParagraphindent"/>
            </w:pPr>
            <w:r w:rsidRPr="00A070C3">
              <w:t>for businesses, public service agencies, hospitality</w:t>
            </w:r>
          </w:p>
          <w:p w14:paraId="705FE569" w14:textId="77777777" w:rsidR="008435AE" w:rsidRPr="00A070C3" w:rsidRDefault="008435AE" w:rsidP="008435AE">
            <w:pPr>
              <w:pStyle w:val="ListParagraphindent"/>
            </w:pPr>
            <w:r w:rsidRPr="00A070C3">
              <w:t>experiential tourism or sightseeing</w:t>
            </w:r>
          </w:p>
          <w:p w14:paraId="29F0CF01" w14:textId="77777777" w:rsidR="008435AE" w:rsidRPr="00A070C3" w:rsidRDefault="008435AE" w:rsidP="008435AE">
            <w:pPr>
              <w:pStyle w:val="ListParagraphindent"/>
              <w:rPr>
                <w:b/>
              </w:rPr>
            </w:pPr>
            <w:r w:rsidRPr="00A070C3">
              <w:t>advertising, public relations/media, personal selling, direct marketing, sales promotion</w:t>
            </w:r>
          </w:p>
          <w:p w14:paraId="16421589" w14:textId="77777777" w:rsidR="008435AE" w:rsidRPr="00A070C3" w:rsidRDefault="008435AE" w:rsidP="008435AE">
            <w:pPr>
              <w:pStyle w:val="ListParagraphindent"/>
            </w:pPr>
            <w:r w:rsidRPr="00A070C3">
              <w:t>unique characteristics of Canadian and BC history, physical geography, arts</w:t>
            </w:r>
          </w:p>
          <w:p w14:paraId="0040D6C8" w14:textId="77777777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industry technologies:</w:t>
            </w:r>
            <w:r w:rsidRPr="00A070C3">
              <w:t xml:space="preserve"> for example, point-of-sale (POS) systems, </w:t>
            </w:r>
            <w:bookmarkStart w:id="1" w:name="_Hlk512867277"/>
            <w:r w:rsidRPr="00A070C3">
              <w:t>property management systems (PMS)</w:t>
            </w:r>
            <w:bookmarkEnd w:id="1"/>
            <w:r w:rsidRPr="00A070C3">
              <w:t xml:space="preserve">, </w:t>
            </w:r>
            <w:bookmarkStart w:id="2" w:name="_Hlk512867307"/>
            <w:r w:rsidRPr="00A070C3">
              <w:t>customer relationship management (CRM) systems</w:t>
            </w:r>
            <w:bookmarkEnd w:id="2"/>
            <w:r w:rsidRPr="00A070C3">
              <w:t>, social media, Internet, apps</w:t>
            </w:r>
          </w:p>
          <w:p w14:paraId="527C5800" w14:textId="65CCEA1C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First Peoples tourism:</w:t>
            </w:r>
            <w:r w:rsidRPr="00A070C3">
              <w:t xml:space="preserve"> tourism businesses that are majority-owned and operated by First Nations, M</w:t>
            </w:r>
            <w:r w:rsidRPr="00A070C3">
              <w:rPr>
                <w:lang w:val="en-US"/>
              </w:rPr>
              <w:t>é</w:t>
            </w:r>
            <w:r w:rsidRPr="00A070C3">
              <w:t xml:space="preserve">tis, or Inuit and that demonstrate </w:t>
            </w:r>
            <w:r>
              <w:br/>
            </w:r>
            <w:r w:rsidRPr="00A070C3">
              <w:t>a connection and responsibility to the local First Peoples community and traditional territory where the operation resides</w:t>
            </w:r>
          </w:p>
          <w:p w14:paraId="0748CB53" w14:textId="013E302F" w:rsidR="008435AE" w:rsidRPr="00A070C3" w:rsidRDefault="008435AE" w:rsidP="008435AE">
            <w:pPr>
              <w:pStyle w:val="ListParagraph"/>
            </w:pPr>
            <w:r w:rsidRPr="00A070C3">
              <w:rPr>
                <w:b/>
              </w:rPr>
              <w:t>cultural appropriation:</w:t>
            </w:r>
            <w:r w:rsidRPr="00A070C3">
              <w:t xml:space="preserve"> using or sharing a cultural motif, theme, “voice,” image, knowledge, story, song, or drama without permission </w:t>
            </w:r>
            <w:r>
              <w:br/>
            </w:r>
            <w:r w:rsidRPr="00A070C3">
              <w:t>or appropriate context or in a way that may misrepresent the real experience of the people from whose culture it is drawn</w:t>
            </w:r>
          </w:p>
          <w:p w14:paraId="4C948E40" w14:textId="0EACF06B" w:rsidR="00A85D89" w:rsidRPr="00330ED5" w:rsidRDefault="008435AE" w:rsidP="008435AE">
            <w:pPr>
              <w:pStyle w:val="ListParagraph"/>
              <w:spacing w:after="120"/>
              <w:rPr>
                <w:rFonts w:cs="Cambria"/>
                <w:b/>
              </w:rPr>
            </w:pPr>
            <w:r w:rsidRPr="00A070C3">
              <w:rPr>
                <w:b/>
              </w:rPr>
              <w:t>interact effectively:</w:t>
            </w:r>
            <w:r w:rsidRPr="00A070C3">
              <w:t xml:space="preserve"> for example, welcoming discourse or body language; ways to communicate with people who may have limited local language skills/proficiency or diverse cultural heritages</w:t>
            </w:r>
          </w:p>
        </w:tc>
      </w:tr>
    </w:tbl>
    <w:p w14:paraId="08CF9400" w14:textId="77777777" w:rsidR="00F9586F" w:rsidRPr="00330ED5" w:rsidRDefault="00F9586F" w:rsidP="008435AE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B2909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327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6C4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61AD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E89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F4B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8AE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F0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0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9"/>
  </w:num>
  <w:num w:numId="8">
    <w:abstractNumId w:val="16"/>
  </w:num>
  <w:num w:numId="9">
    <w:abstractNumId w:val="14"/>
  </w:num>
  <w:num w:numId="10">
    <w:abstractNumId w:val="12"/>
  </w:num>
  <w:num w:numId="11">
    <w:abstractNumId w:val="17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35AE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909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CD7B-119C-124E-8351-A60FF2D0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1146</Words>
  <Characters>7744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8873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</cp:revision>
  <cp:lastPrinted>2018-03-14T18:14:00Z</cp:lastPrinted>
  <dcterms:created xsi:type="dcterms:W3CDTF">2018-04-04T20:20:00Z</dcterms:created>
  <dcterms:modified xsi:type="dcterms:W3CDTF">2018-05-24T16:10:00Z</dcterms:modified>
</cp:coreProperties>
</file>