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40CDE" w14:textId="497A414A" w:rsidR="009479D3" w:rsidRDefault="00F51AE9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Maker Design Challenge</w:t>
      </w:r>
      <w:r w:rsidR="00C04743">
        <w:rPr>
          <w:rFonts w:ascii="Arial" w:hAnsi="Arial" w:cs="Arial"/>
          <w:b/>
          <w:bCs/>
          <w:sz w:val="32"/>
        </w:rPr>
        <w:t>:</w:t>
      </w:r>
      <w:r w:rsidR="000C7ED7">
        <w:rPr>
          <w:rFonts w:ascii="Arial" w:hAnsi="Arial" w:cs="Arial"/>
          <w:b/>
          <w:bCs/>
          <w:sz w:val="32"/>
        </w:rPr>
        <w:t xml:space="preserve"> </w:t>
      </w:r>
      <w:r w:rsidR="00B4192C">
        <w:rPr>
          <w:rFonts w:ascii="Arial" w:hAnsi="Arial" w:cs="Arial"/>
          <w:b/>
          <w:bCs/>
          <w:sz w:val="32"/>
        </w:rPr>
        <w:t>R</w:t>
      </w:r>
      <w:r w:rsidR="00B4192C" w:rsidRPr="0043134D">
        <w:rPr>
          <w:rFonts w:ascii="Arial" w:hAnsi="Arial" w:cs="Arial"/>
          <w:b/>
          <w:bCs/>
          <w:sz w:val="32"/>
        </w:rPr>
        <w:t xml:space="preserve">ebuilding </w:t>
      </w:r>
      <w:r w:rsidR="00B4192C">
        <w:rPr>
          <w:rFonts w:ascii="Arial" w:hAnsi="Arial" w:cs="Arial"/>
          <w:b/>
          <w:bCs/>
          <w:sz w:val="32"/>
        </w:rPr>
        <w:t xml:space="preserve">a </w:t>
      </w:r>
      <w:r w:rsidR="00CE554F">
        <w:rPr>
          <w:rFonts w:ascii="Arial" w:hAnsi="Arial" w:cs="Arial"/>
          <w:b/>
          <w:bCs/>
          <w:sz w:val="32"/>
        </w:rPr>
        <w:t>D</w:t>
      </w:r>
      <w:r w:rsidR="00B4192C">
        <w:rPr>
          <w:rFonts w:ascii="Arial" w:hAnsi="Arial" w:cs="Arial"/>
          <w:b/>
          <w:bCs/>
          <w:sz w:val="32"/>
        </w:rPr>
        <w:t>amaged E</w:t>
      </w:r>
      <w:r w:rsidR="00B4192C" w:rsidRPr="0043134D">
        <w:rPr>
          <w:rFonts w:ascii="Arial" w:hAnsi="Arial" w:cs="Arial"/>
          <w:b/>
          <w:bCs/>
          <w:sz w:val="32"/>
        </w:rPr>
        <w:t>arth</w:t>
      </w:r>
    </w:p>
    <w:p w14:paraId="2C3C592F" w14:textId="77777777" w:rsidR="005F2956" w:rsidRPr="005F2956" w:rsidRDefault="005F2956" w:rsidP="005F2956">
      <w:pPr>
        <w:widowControl w:val="0"/>
        <w:autoSpaceDE w:val="0"/>
        <w:autoSpaceDN w:val="0"/>
        <w:adjustRightInd w:val="0"/>
        <w:spacing w:line="221" w:lineRule="atLeast"/>
        <w:rPr>
          <w:rFonts w:ascii="Calibri" w:eastAsia="Calibri" w:hAnsi="Calibri" w:cs="Times New Roman"/>
          <w:color w:val="808080"/>
          <w:sz w:val="20"/>
          <w:szCs w:val="16"/>
        </w:rPr>
      </w:pPr>
      <w:r w:rsidRPr="005F2956">
        <w:rPr>
          <w:rFonts w:ascii="Calibri" w:eastAsia="Calibri" w:hAnsi="Calibri" w:cs="Times New Roman"/>
          <w:color w:val="808080"/>
          <w:sz w:val="20"/>
          <w:szCs w:val="16"/>
        </w:rPr>
        <w:t>Maker Day Toolkit by Dr. Susan Crichton and Deb Carter, PhD © is licensed under a Creative Commons Attribution-</w:t>
      </w:r>
      <w:proofErr w:type="spellStart"/>
      <w:r w:rsidRPr="005F2956">
        <w:rPr>
          <w:rFonts w:ascii="Calibri" w:eastAsia="Calibri" w:hAnsi="Calibri" w:cs="Times New Roman"/>
          <w:color w:val="808080"/>
          <w:sz w:val="20"/>
          <w:szCs w:val="16"/>
        </w:rPr>
        <w:t>NonCommercial</w:t>
      </w:r>
      <w:proofErr w:type="spellEnd"/>
      <w:r w:rsidRPr="005F2956">
        <w:rPr>
          <w:rFonts w:ascii="Calibri" w:eastAsia="Calibri" w:hAnsi="Calibri" w:cs="Times New Roman"/>
          <w:color w:val="808080"/>
          <w:sz w:val="20"/>
          <w:szCs w:val="16"/>
        </w:rPr>
        <w:t>-</w:t>
      </w:r>
      <w:proofErr w:type="spellStart"/>
      <w:r w:rsidRPr="005F2956">
        <w:rPr>
          <w:rFonts w:ascii="Calibri" w:eastAsia="Calibri" w:hAnsi="Calibri" w:cs="Times New Roman"/>
          <w:color w:val="808080"/>
          <w:sz w:val="20"/>
          <w:szCs w:val="16"/>
        </w:rPr>
        <w:t>ShareAlike</w:t>
      </w:r>
      <w:proofErr w:type="spellEnd"/>
      <w:r w:rsidRPr="005F2956">
        <w:rPr>
          <w:rFonts w:ascii="Calibri" w:eastAsia="Calibri" w:hAnsi="Calibri" w:cs="Times New Roman"/>
          <w:color w:val="808080"/>
          <w:sz w:val="20"/>
          <w:szCs w:val="16"/>
        </w:rPr>
        <w:t xml:space="preserve"> 4.0 International License. </w:t>
      </w:r>
    </w:p>
    <w:p w14:paraId="223625AF" w14:textId="77777777" w:rsidR="005F2956" w:rsidRPr="005F2956" w:rsidRDefault="005F2956" w:rsidP="005F2956">
      <w:pPr>
        <w:widowControl w:val="0"/>
        <w:autoSpaceDE w:val="0"/>
        <w:autoSpaceDN w:val="0"/>
        <w:adjustRightInd w:val="0"/>
        <w:spacing w:line="221" w:lineRule="atLeast"/>
        <w:rPr>
          <w:rFonts w:ascii="Calibri" w:eastAsia="Calibri" w:hAnsi="Calibri" w:cs="Avenir Book"/>
          <w:color w:val="808080"/>
          <w:sz w:val="20"/>
          <w:szCs w:val="16"/>
          <w:u w:val="single"/>
        </w:rPr>
      </w:pPr>
      <w:r w:rsidRPr="005F2956">
        <w:rPr>
          <w:rFonts w:ascii="Calibri" w:eastAsia="Calibri" w:hAnsi="Calibri" w:cs="Times New Roman"/>
          <w:color w:val="808080"/>
          <w:sz w:val="20"/>
          <w:szCs w:val="16"/>
        </w:rPr>
        <w:t xml:space="preserve">CC licensing information: </w:t>
      </w:r>
      <w:r w:rsidRPr="005F2956">
        <w:rPr>
          <w:rFonts w:ascii="Calibri" w:eastAsia="Calibri" w:hAnsi="Calibri" w:cs="Times New Roman"/>
          <w:color w:val="808080"/>
          <w:sz w:val="20"/>
          <w:szCs w:val="16"/>
          <w:u w:val="single"/>
        </w:rPr>
        <w:t xml:space="preserve">http://creativecommons.org/licenses/by-nc-sa/4.0/deed.en_CA </w:t>
      </w:r>
    </w:p>
    <w:p w14:paraId="12507A9A" w14:textId="77777777" w:rsidR="005F2956" w:rsidRPr="005F2956" w:rsidRDefault="005F2956" w:rsidP="005F2956">
      <w:pPr>
        <w:widowControl w:val="0"/>
        <w:autoSpaceDE w:val="0"/>
        <w:autoSpaceDN w:val="0"/>
        <w:adjustRightInd w:val="0"/>
        <w:spacing w:line="221" w:lineRule="atLeast"/>
        <w:rPr>
          <w:rFonts w:ascii="Calibri" w:eastAsia="Calibri" w:hAnsi="Calibri" w:cs="Times New Roman"/>
          <w:color w:val="808080"/>
          <w:sz w:val="32"/>
        </w:rPr>
      </w:pPr>
      <w:r w:rsidRPr="005F2956">
        <w:rPr>
          <w:rFonts w:ascii="Calibri" w:eastAsia="Calibri" w:hAnsi="Calibri" w:cs="Times New Roman"/>
          <w:color w:val="808080"/>
          <w:sz w:val="20"/>
          <w:szCs w:val="16"/>
        </w:rPr>
        <w:t xml:space="preserve">Based on a work at </w:t>
      </w:r>
      <w:r w:rsidRPr="005F2956">
        <w:rPr>
          <w:rFonts w:ascii="Calibri" w:eastAsia="Calibri" w:hAnsi="Calibri" w:cs="Times New Roman"/>
          <w:color w:val="808080"/>
          <w:sz w:val="20"/>
          <w:szCs w:val="16"/>
          <w:u w:val="single"/>
        </w:rPr>
        <w:t>http://blogs.ubc.ca/centre/</w:t>
      </w:r>
      <w:proofErr w:type="gramStart"/>
      <w:r w:rsidRPr="005F2956">
        <w:rPr>
          <w:rFonts w:ascii="Calibri" w:eastAsia="Calibri" w:hAnsi="Calibri" w:cs="Times New Roman"/>
          <w:color w:val="808080"/>
          <w:sz w:val="20"/>
          <w:szCs w:val="16"/>
          <w:u w:val="single"/>
        </w:rPr>
        <w:t>?p</w:t>
      </w:r>
      <w:proofErr w:type="gramEnd"/>
      <w:r w:rsidRPr="005F2956">
        <w:rPr>
          <w:rFonts w:ascii="Calibri" w:eastAsia="Calibri" w:hAnsi="Calibri" w:cs="Times New Roman"/>
          <w:color w:val="808080"/>
          <w:sz w:val="20"/>
          <w:szCs w:val="16"/>
          <w:u w:val="single"/>
        </w:rPr>
        <w:t>=922</w:t>
      </w:r>
      <w:r w:rsidRPr="005F2956">
        <w:rPr>
          <w:rFonts w:ascii="Calibri" w:eastAsia="Calibri" w:hAnsi="Calibri" w:cs="Times New Roman"/>
          <w:color w:val="808080"/>
          <w:sz w:val="32"/>
        </w:rPr>
        <w:t xml:space="preserve"> </w:t>
      </w:r>
    </w:p>
    <w:p w14:paraId="2F008257" w14:textId="77777777" w:rsidR="005F2956" w:rsidRPr="0043134D" w:rsidRDefault="005F2956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  <w:sz w:val="32"/>
        </w:rPr>
      </w:pPr>
    </w:p>
    <w:p w14:paraId="0185CBDD" w14:textId="75744159" w:rsidR="00677703" w:rsidRDefault="00C04743" w:rsidP="00986ECC">
      <w:pPr>
        <w:rPr>
          <w:rFonts w:ascii="Arial" w:hAnsi="Arial" w:cs="Arial"/>
          <w:b/>
        </w:rPr>
      </w:pPr>
      <w:r w:rsidRPr="002D18BF">
        <w:rPr>
          <w:rFonts w:ascii="Arial" w:hAnsi="Arial" w:cs="Arial"/>
          <w:b/>
        </w:rPr>
        <w:t>Overview</w:t>
      </w:r>
      <w:r w:rsidR="0089766E" w:rsidRPr="002D18BF">
        <w:rPr>
          <w:rFonts w:ascii="Arial" w:hAnsi="Arial" w:cs="Arial"/>
          <w:b/>
        </w:rPr>
        <w:t xml:space="preserve"> </w:t>
      </w:r>
    </w:p>
    <w:p w14:paraId="75ED984E" w14:textId="59068763" w:rsidR="0089766E" w:rsidRDefault="00986ECC" w:rsidP="00986ECC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9766E" w:rsidRPr="002D18BF">
        <w:rPr>
          <w:rFonts w:ascii="Arial" w:hAnsi="Arial" w:cs="Arial"/>
        </w:rPr>
        <w:t xml:space="preserve">tudents </w:t>
      </w:r>
      <w:r>
        <w:rPr>
          <w:rFonts w:ascii="Arial" w:hAnsi="Arial" w:cs="Arial"/>
        </w:rPr>
        <w:t xml:space="preserve">develop their design thinking and core competencies </w:t>
      </w:r>
      <w:r w:rsidR="0089766E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a d</w:t>
      </w:r>
      <w:r w:rsidR="0089766E">
        <w:rPr>
          <w:rFonts w:ascii="Arial" w:hAnsi="Arial" w:cs="Arial"/>
        </w:rPr>
        <w:t xml:space="preserve">esign </w:t>
      </w:r>
      <w:r>
        <w:rPr>
          <w:rFonts w:ascii="Arial" w:hAnsi="Arial" w:cs="Arial"/>
        </w:rPr>
        <w:t xml:space="preserve">challenge </w:t>
      </w:r>
      <w:r w:rsidR="00C04743">
        <w:rPr>
          <w:rFonts w:ascii="Arial" w:hAnsi="Arial" w:cs="Arial"/>
        </w:rPr>
        <w:t xml:space="preserve">that </w:t>
      </w:r>
      <w:r w:rsidR="0089766E">
        <w:rPr>
          <w:rFonts w:ascii="Arial" w:hAnsi="Arial" w:cs="Arial"/>
        </w:rPr>
        <w:t>include</w:t>
      </w:r>
      <w:r>
        <w:rPr>
          <w:rFonts w:ascii="Arial" w:hAnsi="Arial" w:cs="Arial"/>
        </w:rPr>
        <w:t>s</w:t>
      </w:r>
      <w:r w:rsidR="0089766E">
        <w:rPr>
          <w:rFonts w:ascii="Arial" w:hAnsi="Arial" w:cs="Arial"/>
        </w:rPr>
        <w:t xml:space="preserve"> empathic </w:t>
      </w:r>
      <w:r>
        <w:rPr>
          <w:rFonts w:ascii="Arial" w:hAnsi="Arial" w:cs="Arial"/>
        </w:rPr>
        <w:t>i</w:t>
      </w:r>
      <w:r w:rsidR="0089766E">
        <w:rPr>
          <w:rFonts w:ascii="Arial" w:hAnsi="Arial" w:cs="Arial"/>
        </w:rPr>
        <w:t xml:space="preserve">nterviewing, sketching and sharing of designs, giving and receiving feedback from a </w:t>
      </w:r>
      <w:r w:rsidR="009A4D45">
        <w:rPr>
          <w:rFonts w:ascii="Arial" w:hAnsi="Arial" w:cs="Arial"/>
        </w:rPr>
        <w:t>“</w:t>
      </w:r>
      <w:r w:rsidR="0089766E">
        <w:rPr>
          <w:rFonts w:ascii="Arial" w:hAnsi="Arial" w:cs="Arial"/>
        </w:rPr>
        <w:t>critical friend</w:t>
      </w:r>
      <w:r w:rsidR="009A4D45">
        <w:rPr>
          <w:rFonts w:ascii="Arial" w:hAnsi="Arial" w:cs="Arial"/>
        </w:rPr>
        <w:t>,”</w:t>
      </w:r>
      <w:r w:rsidR="0089766E">
        <w:rPr>
          <w:rFonts w:ascii="Arial" w:hAnsi="Arial" w:cs="Arial"/>
        </w:rPr>
        <w:t xml:space="preserve"> prototyping, and showcasing of designs.</w:t>
      </w:r>
    </w:p>
    <w:p w14:paraId="17F54C22" w14:textId="77777777" w:rsidR="00986ECC" w:rsidRDefault="00986ECC" w:rsidP="00986ECC">
      <w:pPr>
        <w:rPr>
          <w:rFonts w:ascii="Arial" w:hAnsi="Arial" w:cs="Arial"/>
        </w:rPr>
      </w:pPr>
    </w:p>
    <w:p w14:paraId="018DBB0C" w14:textId="6A84C01F" w:rsidR="0089766E" w:rsidRDefault="0089766E" w:rsidP="00986E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this </w:t>
      </w:r>
      <w:r w:rsidR="00677703">
        <w:rPr>
          <w:rFonts w:ascii="Arial" w:hAnsi="Arial" w:cs="Arial"/>
        </w:rPr>
        <w:t>activity</w:t>
      </w:r>
      <w:r>
        <w:rPr>
          <w:rFonts w:ascii="Arial" w:hAnsi="Arial" w:cs="Arial"/>
        </w:rPr>
        <w:t xml:space="preserve">, students are </w:t>
      </w:r>
      <w:r w:rsidRPr="002D18BF">
        <w:rPr>
          <w:rFonts w:ascii="Arial" w:hAnsi="Arial" w:cs="Arial"/>
        </w:rPr>
        <w:t xml:space="preserve">challenged to design a </w:t>
      </w:r>
      <w:r>
        <w:rPr>
          <w:rFonts w:ascii="Arial" w:hAnsi="Arial" w:cs="Arial"/>
        </w:rPr>
        <w:t xml:space="preserve">prototype machine or tool that is capable of restoring balance to Earth’s damaged ecosystems. </w:t>
      </w:r>
      <w:r w:rsidRPr="002D18BF">
        <w:rPr>
          <w:rFonts w:ascii="Arial" w:hAnsi="Arial" w:cs="Arial"/>
        </w:rPr>
        <w:t xml:space="preserve">Teachers should </w:t>
      </w:r>
      <w:r>
        <w:rPr>
          <w:rFonts w:ascii="Arial" w:hAnsi="Arial" w:cs="Arial"/>
        </w:rPr>
        <w:t>build prior knowledge related to the concepts of sustainability and ecosystems before the design day.</w:t>
      </w:r>
    </w:p>
    <w:p w14:paraId="648C6A65" w14:textId="77777777" w:rsidR="0089766E" w:rsidRDefault="0089766E" w:rsidP="00986ECC">
      <w:pPr>
        <w:rPr>
          <w:rFonts w:ascii="Arial" w:hAnsi="Arial" w:cs="Arial"/>
        </w:rPr>
      </w:pPr>
    </w:p>
    <w:p w14:paraId="10FB47F6" w14:textId="5E71AC02" w:rsidR="0089766E" w:rsidRDefault="0089766E" w:rsidP="00986E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Teachers </w:t>
      </w:r>
      <w:r w:rsidR="00986ECC">
        <w:rPr>
          <w:rFonts w:ascii="Arial" w:hAnsi="Arial" w:cs="Arial"/>
        </w:rPr>
        <w:t>planning to</w:t>
      </w:r>
      <w:r>
        <w:rPr>
          <w:rFonts w:ascii="Arial" w:hAnsi="Arial" w:cs="Arial"/>
        </w:rPr>
        <w:t xml:space="preserve"> implement </w:t>
      </w:r>
      <w:r w:rsidR="00986ECC">
        <w:rPr>
          <w:rFonts w:ascii="Arial" w:hAnsi="Arial" w:cs="Arial"/>
        </w:rPr>
        <w:t xml:space="preserve">design thinking </w:t>
      </w:r>
      <w:r>
        <w:rPr>
          <w:rFonts w:ascii="Arial" w:hAnsi="Arial" w:cs="Arial"/>
        </w:rPr>
        <w:t xml:space="preserve">in their classrooms are encouraged to review the Maker Day </w:t>
      </w:r>
      <w:r w:rsidR="009A4D45">
        <w:rPr>
          <w:rFonts w:ascii="Arial" w:hAnsi="Arial" w:cs="Arial"/>
        </w:rPr>
        <w:t>T</w:t>
      </w:r>
      <w:r>
        <w:rPr>
          <w:rFonts w:ascii="Arial" w:hAnsi="Arial" w:cs="Arial"/>
        </w:rPr>
        <w:t>oolkit</w:t>
      </w:r>
      <w:r w:rsidR="009A4D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available at </w:t>
      </w:r>
      <w:hyperlink r:id="rId7" w:history="1">
        <w:r w:rsidRPr="00D1024A">
          <w:rPr>
            <w:rStyle w:val="Hyperlink"/>
            <w:rFonts w:ascii="Arial" w:hAnsi="Arial" w:cs="Arial"/>
          </w:rPr>
          <w:t>http://innovativelearningcentre.ca/our-space/resources/</w:t>
        </w:r>
      </w:hyperlink>
      <w:r w:rsidR="00986ECC">
        <w:rPr>
          <w:rFonts w:ascii="Arial" w:hAnsi="Arial" w:cs="Arial"/>
        </w:rPr>
        <w:t xml:space="preserve">, in order to develop a deeper understanding of </w:t>
      </w:r>
      <w:r w:rsidR="009A4D45">
        <w:rPr>
          <w:rFonts w:ascii="Arial" w:hAnsi="Arial" w:cs="Arial"/>
        </w:rPr>
        <w:t>m</w:t>
      </w:r>
      <w:r w:rsidR="00986ECC">
        <w:rPr>
          <w:rFonts w:ascii="Arial" w:hAnsi="Arial" w:cs="Arial"/>
        </w:rPr>
        <w:t xml:space="preserve">aker </w:t>
      </w:r>
      <w:r w:rsidR="009A4D45">
        <w:rPr>
          <w:rFonts w:ascii="Arial" w:hAnsi="Arial" w:cs="Arial"/>
        </w:rPr>
        <w:t>p</w:t>
      </w:r>
      <w:r w:rsidR="00986ECC">
        <w:rPr>
          <w:rFonts w:ascii="Arial" w:hAnsi="Arial" w:cs="Arial"/>
        </w:rPr>
        <w:t>edagogy.</w:t>
      </w:r>
    </w:p>
    <w:p w14:paraId="22AEF3F4" w14:textId="77777777" w:rsidR="0089766E" w:rsidRDefault="0089766E" w:rsidP="00986ECC">
      <w:pPr>
        <w:rPr>
          <w:rFonts w:ascii="Arial" w:hAnsi="Arial" w:cs="Arial"/>
        </w:rPr>
      </w:pPr>
    </w:p>
    <w:p w14:paraId="3E047342" w14:textId="4D7B1BCD" w:rsidR="00BE5D6E" w:rsidRPr="00BE5D6E" w:rsidRDefault="00045007" w:rsidP="00BE5D6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 of Learning</w:t>
      </w:r>
      <w:r w:rsidR="00BE5D6E" w:rsidRPr="009479D3">
        <w:rPr>
          <w:rFonts w:ascii="Arial" w:hAnsi="Arial" w:cs="Arial"/>
          <w:b/>
          <w:bCs/>
        </w:rPr>
        <w:t xml:space="preserve">: </w:t>
      </w:r>
      <w:r w:rsidR="00BE5D6E">
        <w:rPr>
          <w:rFonts w:ascii="Arial" w:hAnsi="Arial" w:cs="Arial"/>
          <w:b/>
          <w:bCs/>
        </w:rPr>
        <w:t>Applied Design</w:t>
      </w:r>
      <w:r w:rsidR="00677703">
        <w:rPr>
          <w:rFonts w:ascii="Arial" w:hAnsi="Arial" w:cs="Arial"/>
          <w:b/>
          <w:bCs/>
        </w:rPr>
        <w:t>,</w:t>
      </w:r>
      <w:r w:rsidR="00BE5D6E">
        <w:rPr>
          <w:rFonts w:ascii="Arial" w:hAnsi="Arial" w:cs="Arial"/>
          <w:b/>
          <w:bCs/>
        </w:rPr>
        <w:t xml:space="preserve"> </w:t>
      </w:r>
      <w:r w:rsidR="00677703">
        <w:rPr>
          <w:rFonts w:ascii="Arial" w:hAnsi="Arial" w:cs="Arial"/>
          <w:b/>
          <w:bCs/>
        </w:rPr>
        <w:t xml:space="preserve">Skills, </w:t>
      </w:r>
      <w:r w:rsidR="00BE5D6E">
        <w:rPr>
          <w:rFonts w:ascii="Arial" w:hAnsi="Arial" w:cs="Arial"/>
          <w:b/>
          <w:bCs/>
        </w:rPr>
        <w:t>and Technologies, Grade 4</w:t>
      </w:r>
    </w:p>
    <w:p w14:paraId="1FDDE83F" w14:textId="0CF4E44D" w:rsidR="0043134D" w:rsidRPr="00B4192C" w:rsidRDefault="00C04743" w:rsidP="00FA0AE6">
      <w:pPr>
        <w:widowControl w:val="0"/>
        <w:autoSpaceDE w:val="0"/>
        <w:autoSpaceDN w:val="0"/>
        <w:adjustRightInd w:val="0"/>
        <w:spacing w:after="60" w:line="320" w:lineRule="atLeast"/>
        <w:ind w:firstLine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Big Idea</w:t>
      </w:r>
      <w:r w:rsidR="009479D3">
        <w:rPr>
          <w:rFonts w:ascii="Arial" w:hAnsi="Arial" w:cs="Arial"/>
          <w:b/>
          <w:bCs/>
        </w:rPr>
        <w:t>:</w:t>
      </w:r>
      <w:r w:rsidR="00B4192C">
        <w:rPr>
          <w:rFonts w:ascii="Arial" w:hAnsi="Arial" w:cs="Arial"/>
          <w:b/>
          <w:bCs/>
        </w:rPr>
        <w:t xml:space="preserve"> </w:t>
      </w:r>
      <w:r w:rsidR="009479D3" w:rsidRPr="00B4192C">
        <w:rPr>
          <w:rFonts w:ascii="Arial" w:hAnsi="Arial" w:cs="Arial"/>
          <w:bCs/>
        </w:rPr>
        <w:t>Designs can be improved with prototyping and testing</w:t>
      </w:r>
      <w:r w:rsidR="009A4D45">
        <w:rPr>
          <w:rFonts w:ascii="Arial" w:hAnsi="Arial" w:cs="Arial"/>
          <w:bCs/>
        </w:rPr>
        <w:t>.</w:t>
      </w:r>
    </w:p>
    <w:p w14:paraId="72BF5460" w14:textId="0B250F9A" w:rsidR="00B4192C" w:rsidRDefault="00C04743" w:rsidP="00FA0AE6">
      <w:pPr>
        <w:widowControl w:val="0"/>
        <w:autoSpaceDE w:val="0"/>
        <w:autoSpaceDN w:val="0"/>
        <w:adjustRightInd w:val="0"/>
        <w:spacing w:after="60" w:line="320" w:lineRule="atLeast"/>
        <w:ind w:firstLine="142"/>
        <w:rPr>
          <w:rFonts w:ascii="Arial" w:hAnsi="Arial" w:cs="Arial"/>
        </w:rPr>
      </w:pPr>
      <w:r w:rsidRPr="0043134D">
        <w:rPr>
          <w:rFonts w:ascii="Arial" w:hAnsi="Arial" w:cs="Arial"/>
          <w:b/>
          <w:bCs/>
        </w:rPr>
        <w:t>Curricular Competencies</w:t>
      </w:r>
      <w:r w:rsidR="00B4192C">
        <w:rPr>
          <w:rFonts w:ascii="Arial" w:hAnsi="Arial" w:cs="Arial"/>
        </w:rPr>
        <w:t xml:space="preserve">: </w:t>
      </w:r>
    </w:p>
    <w:p w14:paraId="6FE1772F" w14:textId="77777777" w:rsidR="00F51AE9" w:rsidRDefault="00F51AE9" w:rsidP="00FA0A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320" w:lineRule="atLeast"/>
        <w:ind w:left="833" w:hanging="266"/>
        <w:rPr>
          <w:rFonts w:ascii="Arial" w:hAnsi="Arial" w:cs="Arial"/>
          <w:color w:val="2D2D2D"/>
        </w:rPr>
      </w:pPr>
      <w:r w:rsidRPr="00F51AE9">
        <w:rPr>
          <w:rFonts w:ascii="Arial" w:hAnsi="Arial" w:cs="Arial"/>
          <w:color w:val="2D2D2D"/>
        </w:rPr>
        <w:t>Outline a general plan, identifying tools and materials</w:t>
      </w:r>
    </w:p>
    <w:p w14:paraId="78802300" w14:textId="0D1C8E62" w:rsidR="00F51AE9" w:rsidRPr="00F51AE9" w:rsidRDefault="00F51AE9" w:rsidP="00FA0A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320" w:lineRule="atLeast"/>
        <w:ind w:left="833" w:hanging="266"/>
        <w:rPr>
          <w:rFonts w:ascii="Arial" w:hAnsi="Arial" w:cs="Arial"/>
          <w:color w:val="2D2D2D"/>
        </w:rPr>
      </w:pPr>
      <w:r w:rsidRPr="00F51AE9">
        <w:rPr>
          <w:rFonts w:ascii="Arial" w:hAnsi="Arial" w:cs="Arial"/>
          <w:color w:val="2D2D2D"/>
        </w:rPr>
        <w:t>Demonstrate their product</w:t>
      </w:r>
      <w:r w:rsidR="00213C93">
        <w:rPr>
          <w:rFonts w:ascii="Arial" w:hAnsi="Arial" w:cs="Arial"/>
          <w:color w:val="2D2D2D"/>
        </w:rPr>
        <w:t xml:space="preserve"> and describe their process</w:t>
      </w:r>
    </w:p>
    <w:p w14:paraId="341FF3F1" w14:textId="66CBAD3C" w:rsidR="00F51AE9" w:rsidRPr="00F51AE9" w:rsidRDefault="00F51AE9" w:rsidP="00FA0A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320" w:lineRule="atLeast"/>
        <w:ind w:left="833" w:hanging="266"/>
        <w:rPr>
          <w:rFonts w:ascii="Arial" w:hAnsi="Arial" w:cs="Arial"/>
          <w:color w:val="2D2D2D"/>
        </w:rPr>
      </w:pPr>
      <w:r w:rsidRPr="00F51AE9">
        <w:rPr>
          <w:rFonts w:ascii="Arial" w:hAnsi="Arial" w:cs="Arial"/>
          <w:color w:val="2D2D2D"/>
        </w:rPr>
        <w:t>Reflect on their design thinking and processes</w:t>
      </w:r>
    </w:p>
    <w:p w14:paraId="3E052280" w14:textId="77777777" w:rsidR="00CE554F" w:rsidRDefault="00CE554F" w:rsidP="00CE554F">
      <w:pPr>
        <w:widowControl w:val="0"/>
        <w:autoSpaceDE w:val="0"/>
        <w:autoSpaceDN w:val="0"/>
        <w:adjustRightInd w:val="0"/>
        <w:spacing w:after="60" w:line="320" w:lineRule="atLeast"/>
        <w:rPr>
          <w:rFonts w:ascii="Arial" w:hAnsi="Arial" w:cs="Arial"/>
          <w:b/>
          <w:bCs/>
        </w:rPr>
      </w:pPr>
    </w:p>
    <w:p w14:paraId="1A085416" w14:textId="13819688" w:rsidR="009479D3" w:rsidRPr="009479D3" w:rsidRDefault="00C04743" w:rsidP="00BE5D6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60" w:line="3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Cross-curricular connection</w:t>
      </w:r>
      <w:r w:rsidR="009479D3" w:rsidRPr="009479D3">
        <w:rPr>
          <w:rFonts w:ascii="Arial" w:hAnsi="Arial" w:cs="Arial"/>
          <w:b/>
          <w:bCs/>
        </w:rPr>
        <w:t>: Science</w:t>
      </w:r>
      <w:r w:rsidR="0043134D">
        <w:rPr>
          <w:rFonts w:ascii="Arial" w:hAnsi="Arial" w:cs="Arial"/>
          <w:b/>
          <w:bCs/>
        </w:rPr>
        <w:t>, Grade</w:t>
      </w:r>
      <w:r w:rsidR="009479D3" w:rsidRPr="009479D3">
        <w:rPr>
          <w:rFonts w:ascii="Arial" w:hAnsi="Arial" w:cs="Arial"/>
          <w:b/>
          <w:bCs/>
        </w:rPr>
        <w:t xml:space="preserve"> 4</w:t>
      </w:r>
    </w:p>
    <w:p w14:paraId="4C8E97C6" w14:textId="45A1FA08" w:rsidR="009479D3" w:rsidRPr="00B4192C" w:rsidRDefault="00C04743" w:rsidP="00FA0AE6">
      <w:pPr>
        <w:widowControl w:val="0"/>
        <w:autoSpaceDE w:val="0"/>
        <w:autoSpaceDN w:val="0"/>
        <w:adjustRightInd w:val="0"/>
        <w:spacing w:after="60" w:line="340" w:lineRule="atLeast"/>
        <w:ind w:left="142"/>
        <w:rPr>
          <w:rFonts w:ascii="Arial" w:hAnsi="Arial" w:cs="Arial"/>
          <w:b/>
          <w:bCs/>
          <w:color w:val="2D2D2D"/>
        </w:rPr>
      </w:pPr>
      <w:r>
        <w:rPr>
          <w:rFonts w:ascii="Arial" w:hAnsi="Arial" w:cs="Arial"/>
          <w:b/>
          <w:bCs/>
          <w:color w:val="2D2D2D"/>
        </w:rPr>
        <w:t>Big Idea</w:t>
      </w:r>
      <w:r w:rsidR="009479D3">
        <w:rPr>
          <w:rFonts w:ascii="Arial" w:hAnsi="Arial" w:cs="Arial"/>
          <w:b/>
          <w:bCs/>
          <w:color w:val="2D2D2D"/>
        </w:rPr>
        <w:t>:</w:t>
      </w:r>
      <w:r w:rsidR="00B4192C">
        <w:rPr>
          <w:rFonts w:ascii="Arial" w:hAnsi="Arial" w:cs="Arial"/>
          <w:b/>
          <w:bCs/>
          <w:color w:val="2D2D2D"/>
        </w:rPr>
        <w:t xml:space="preserve"> </w:t>
      </w:r>
      <w:r w:rsidR="009479D3" w:rsidRPr="00B4192C">
        <w:rPr>
          <w:rFonts w:ascii="Arial" w:hAnsi="Arial" w:cs="Arial"/>
          <w:bCs/>
          <w:color w:val="2D2D2D"/>
        </w:rPr>
        <w:t>All living things and their environment are interdependent</w:t>
      </w:r>
      <w:r w:rsidR="009479D3" w:rsidRPr="00B4192C">
        <w:rPr>
          <w:rFonts w:ascii="Arial" w:hAnsi="Arial" w:cs="Arial"/>
          <w:color w:val="2D2D2D"/>
        </w:rPr>
        <w:t>.</w:t>
      </w:r>
    </w:p>
    <w:p w14:paraId="66D6E8AA" w14:textId="4DF6099C" w:rsidR="009479D3" w:rsidRPr="00B4192C" w:rsidRDefault="00C04743" w:rsidP="00FA0AE6">
      <w:pPr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spacing w:after="60" w:line="320" w:lineRule="atLeast"/>
        <w:ind w:left="142"/>
        <w:rPr>
          <w:rFonts w:ascii="Arial" w:hAnsi="Arial" w:cs="Arial"/>
          <w:b/>
          <w:color w:val="2D2D2D"/>
        </w:rPr>
      </w:pPr>
      <w:r>
        <w:rPr>
          <w:rFonts w:ascii="Arial" w:hAnsi="Arial" w:cs="Arial"/>
          <w:b/>
          <w:color w:val="2D2D2D"/>
        </w:rPr>
        <w:t>Elaboration</w:t>
      </w:r>
      <w:r w:rsidR="009479D3" w:rsidRPr="009479D3">
        <w:rPr>
          <w:rFonts w:ascii="Arial" w:hAnsi="Arial" w:cs="Arial"/>
          <w:b/>
          <w:color w:val="2D2D2D"/>
        </w:rPr>
        <w:t>:</w:t>
      </w:r>
      <w:r w:rsidR="00B4192C">
        <w:rPr>
          <w:rFonts w:ascii="Arial" w:hAnsi="Arial" w:cs="Arial"/>
          <w:b/>
          <w:color w:val="2D2D2D"/>
        </w:rPr>
        <w:t xml:space="preserve"> </w:t>
      </w:r>
      <w:r w:rsidR="009479D3" w:rsidRPr="00B4192C">
        <w:rPr>
          <w:rFonts w:ascii="Arial" w:hAnsi="Arial" w:cs="Arial"/>
          <w:color w:val="2D2D2D"/>
        </w:rPr>
        <w:t>What evidence is there of interdependence between living and non-living things in ecosystems?</w:t>
      </w:r>
    </w:p>
    <w:p w14:paraId="1F7597F4" w14:textId="68AF2228" w:rsidR="00B4192C" w:rsidRDefault="00C04743" w:rsidP="00FA0AE6">
      <w:pPr>
        <w:widowControl w:val="0"/>
        <w:autoSpaceDE w:val="0"/>
        <w:autoSpaceDN w:val="0"/>
        <w:adjustRightInd w:val="0"/>
        <w:spacing w:after="60" w:line="320" w:lineRule="atLeast"/>
        <w:ind w:left="1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Curricular Competencies</w:t>
      </w:r>
      <w:r w:rsidR="00B4192C">
        <w:rPr>
          <w:rFonts w:ascii="Arial" w:hAnsi="Arial" w:cs="Arial"/>
          <w:b/>
          <w:bCs/>
        </w:rPr>
        <w:t>:</w:t>
      </w:r>
      <w:r w:rsidR="00B4192C">
        <w:rPr>
          <w:rFonts w:ascii="Arial" w:hAnsi="Arial" w:cs="Arial"/>
        </w:rPr>
        <w:t xml:space="preserve"> </w:t>
      </w:r>
    </w:p>
    <w:p w14:paraId="1B993B1C" w14:textId="150A4F39" w:rsidR="009479D3" w:rsidRPr="00EB68AE" w:rsidRDefault="00EB68AE" w:rsidP="00FA0A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320" w:lineRule="atLeast"/>
        <w:ind w:left="833" w:hanging="266"/>
        <w:rPr>
          <w:rFonts w:ascii="Arial" w:hAnsi="Arial" w:cs="Arial"/>
        </w:rPr>
      </w:pPr>
      <w:r w:rsidRPr="00EB68AE">
        <w:rPr>
          <w:rFonts w:ascii="Arial" w:hAnsi="Arial" w:cs="Arial"/>
          <w:color w:val="2D2D2D"/>
        </w:rPr>
        <w:t>Make observations about living and non-living things in the local environment</w:t>
      </w:r>
    </w:p>
    <w:p w14:paraId="76BE6704" w14:textId="7D2DD758" w:rsidR="00EB68AE" w:rsidRPr="00EB68AE" w:rsidRDefault="00EB68AE" w:rsidP="00FA0A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320" w:lineRule="atLeast"/>
        <w:ind w:left="833" w:hanging="266"/>
        <w:rPr>
          <w:rFonts w:ascii="Arial" w:hAnsi="Arial" w:cs="Arial"/>
        </w:rPr>
      </w:pPr>
      <w:r w:rsidRPr="00EB68AE">
        <w:rPr>
          <w:rFonts w:ascii="Arial" w:hAnsi="Arial" w:cs="Arial"/>
        </w:rPr>
        <w:t>Identify some simple environmental implications of their and others’ actions</w:t>
      </w:r>
    </w:p>
    <w:p w14:paraId="478E04E4" w14:textId="77777777" w:rsidR="00EB68AE" w:rsidRPr="00EB68AE" w:rsidRDefault="00EB68AE" w:rsidP="00CE554F">
      <w:pPr>
        <w:pStyle w:val="ListParagraph"/>
        <w:widowControl w:val="0"/>
        <w:autoSpaceDE w:val="0"/>
        <w:autoSpaceDN w:val="0"/>
        <w:adjustRightInd w:val="0"/>
        <w:spacing w:after="60" w:line="320" w:lineRule="atLeast"/>
        <w:rPr>
          <w:rFonts w:ascii="Arial" w:hAnsi="Arial" w:cs="Arial"/>
        </w:rPr>
      </w:pPr>
    </w:p>
    <w:p w14:paraId="607D57B8" w14:textId="5417CA4B" w:rsidR="009479D3" w:rsidRDefault="00C04743" w:rsidP="00BE5D6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60" w:line="320" w:lineRule="atLeast"/>
        <w:rPr>
          <w:rFonts w:ascii="Arial" w:hAnsi="Arial" w:cs="Arial"/>
          <w:b/>
          <w:bCs/>
        </w:rPr>
      </w:pPr>
      <w:r w:rsidRPr="009479D3">
        <w:rPr>
          <w:rFonts w:ascii="Arial" w:hAnsi="Arial" w:cs="Arial"/>
          <w:b/>
          <w:bCs/>
        </w:rPr>
        <w:t>Core</w:t>
      </w:r>
      <w:r>
        <w:rPr>
          <w:rFonts w:ascii="Arial" w:hAnsi="Arial" w:cs="Arial"/>
          <w:b/>
          <w:bCs/>
        </w:rPr>
        <w:t xml:space="preserve"> Competencies</w:t>
      </w:r>
    </w:p>
    <w:p w14:paraId="2EDB86BA" w14:textId="0D421C70" w:rsidR="009479D3" w:rsidRPr="009479D3" w:rsidRDefault="008A3A31" w:rsidP="00CE554F">
      <w:pPr>
        <w:widowControl w:val="0"/>
        <w:autoSpaceDE w:val="0"/>
        <w:autoSpaceDN w:val="0"/>
        <w:adjustRightInd w:val="0"/>
        <w:spacing w:after="60" w:line="320" w:lineRule="atLeast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</w:t>
      </w:r>
      <w:r w:rsidR="00045007">
        <w:rPr>
          <w:rFonts w:ascii="Arial" w:hAnsi="Arial" w:cs="Arial"/>
          <w:b/>
        </w:rPr>
        <w:t>:</w:t>
      </w:r>
    </w:p>
    <w:p w14:paraId="36CC6B28" w14:textId="77777777" w:rsidR="009479D3" w:rsidRPr="009479D3" w:rsidRDefault="009479D3" w:rsidP="00FA0A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320" w:lineRule="atLeast"/>
        <w:ind w:left="833" w:hanging="266"/>
        <w:rPr>
          <w:rFonts w:ascii="Arial" w:hAnsi="Arial" w:cs="Arial"/>
          <w:color w:val="2D2D2D"/>
        </w:rPr>
      </w:pPr>
      <w:r w:rsidRPr="009479D3">
        <w:rPr>
          <w:rFonts w:ascii="Arial" w:hAnsi="Arial" w:cs="Arial"/>
          <w:color w:val="2D2D2D"/>
        </w:rPr>
        <w:t>Connect and engage with others (to share and develop ideas)</w:t>
      </w:r>
    </w:p>
    <w:p w14:paraId="02C1F1DA" w14:textId="406017A6" w:rsidR="009479D3" w:rsidRPr="0043134D" w:rsidRDefault="009479D3" w:rsidP="00FA0A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320" w:lineRule="atLeast"/>
        <w:ind w:left="833" w:hanging="266"/>
        <w:rPr>
          <w:rFonts w:ascii="Arial" w:hAnsi="Arial" w:cs="Arial"/>
          <w:color w:val="2D2D2D"/>
        </w:rPr>
      </w:pPr>
      <w:r w:rsidRPr="009479D3">
        <w:rPr>
          <w:rFonts w:ascii="Arial" w:hAnsi="Arial" w:cs="Arial"/>
          <w:color w:val="2D2D2D"/>
        </w:rPr>
        <w:t>Acquire, interpret, and present information (includes inquiries)</w:t>
      </w:r>
    </w:p>
    <w:p w14:paraId="6567F2CA" w14:textId="3C49A6E4" w:rsidR="009479D3" w:rsidRPr="009479D3" w:rsidRDefault="008A3A31" w:rsidP="00CE554F">
      <w:pPr>
        <w:widowControl w:val="0"/>
        <w:autoSpaceDE w:val="0"/>
        <w:autoSpaceDN w:val="0"/>
        <w:adjustRightInd w:val="0"/>
        <w:spacing w:after="60" w:line="320" w:lineRule="atLeast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Thinking</w:t>
      </w:r>
      <w:r w:rsidR="00045007">
        <w:rPr>
          <w:rFonts w:ascii="Arial" w:hAnsi="Arial" w:cs="Arial"/>
          <w:b/>
        </w:rPr>
        <w:t>:</w:t>
      </w:r>
    </w:p>
    <w:p w14:paraId="4ADFF589" w14:textId="6F94B9F4" w:rsidR="009479D3" w:rsidRPr="0043134D" w:rsidRDefault="009479D3" w:rsidP="00FA0A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320" w:lineRule="atLeast"/>
        <w:ind w:left="833" w:hanging="266"/>
        <w:rPr>
          <w:rFonts w:ascii="Arial" w:hAnsi="Arial" w:cs="Arial"/>
          <w:color w:val="2D2D2D"/>
        </w:rPr>
      </w:pPr>
      <w:r w:rsidRPr="009479D3">
        <w:rPr>
          <w:rFonts w:ascii="Arial" w:hAnsi="Arial" w:cs="Arial"/>
          <w:color w:val="2D2D2D"/>
        </w:rPr>
        <w:lastRenderedPageBreak/>
        <w:t xml:space="preserve">Developing Ideas </w:t>
      </w:r>
    </w:p>
    <w:p w14:paraId="0CDB7186" w14:textId="06E653C1" w:rsidR="009479D3" w:rsidRPr="009479D3" w:rsidRDefault="008A3A31" w:rsidP="00CE554F">
      <w:pPr>
        <w:widowControl w:val="0"/>
        <w:autoSpaceDE w:val="0"/>
        <w:autoSpaceDN w:val="0"/>
        <w:adjustRightInd w:val="0"/>
        <w:spacing w:after="60" w:line="320" w:lineRule="atLeast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Social </w:t>
      </w:r>
      <w:r w:rsidR="00045007">
        <w:rPr>
          <w:rFonts w:ascii="Arial" w:hAnsi="Arial" w:cs="Arial"/>
          <w:b/>
        </w:rPr>
        <w:t>Responsibility:</w:t>
      </w:r>
    </w:p>
    <w:p w14:paraId="24B6E82A" w14:textId="75667DF9" w:rsidR="00986ECC" w:rsidRPr="00BE5D6E" w:rsidRDefault="009479D3" w:rsidP="00FA0A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320" w:lineRule="atLeast"/>
        <w:ind w:left="833" w:hanging="266"/>
        <w:rPr>
          <w:rFonts w:ascii="Arial" w:hAnsi="Arial" w:cs="Arial"/>
          <w:color w:val="2D2D2D"/>
        </w:rPr>
      </w:pPr>
      <w:r w:rsidRPr="009479D3">
        <w:rPr>
          <w:rFonts w:ascii="Arial" w:hAnsi="Arial" w:cs="Arial"/>
          <w:color w:val="2D2D2D"/>
        </w:rPr>
        <w:t>Contributing to community and caring for the environment</w:t>
      </w:r>
    </w:p>
    <w:p w14:paraId="2D1F5629" w14:textId="55F5710A" w:rsidR="00CE554F" w:rsidRPr="009479D3" w:rsidRDefault="00C04743" w:rsidP="00603EB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Prior knowledge</w:t>
      </w:r>
    </w:p>
    <w:p w14:paraId="26392AC1" w14:textId="0976267B" w:rsidR="00CE554F" w:rsidRPr="009479D3" w:rsidRDefault="00CE554F" w:rsidP="00CE554F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color w:val="2D2D2D"/>
        </w:rPr>
      </w:pPr>
      <w:r w:rsidRPr="009479D3">
        <w:rPr>
          <w:rFonts w:ascii="Arial" w:hAnsi="Arial" w:cs="Arial"/>
          <w:color w:val="2D2D2D"/>
        </w:rPr>
        <w:t>Concepts relate</w:t>
      </w:r>
      <w:r>
        <w:rPr>
          <w:rFonts w:ascii="Arial" w:hAnsi="Arial" w:cs="Arial"/>
          <w:color w:val="2D2D2D"/>
        </w:rPr>
        <w:t xml:space="preserve">d to </w:t>
      </w:r>
      <w:r w:rsidR="00045007">
        <w:rPr>
          <w:rFonts w:ascii="Arial" w:hAnsi="Arial" w:cs="Arial"/>
          <w:color w:val="2D2D2D"/>
        </w:rPr>
        <w:t>s</w:t>
      </w:r>
      <w:r>
        <w:rPr>
          <w:rFonts w:ascii="Arial" w:hAnsi="Arial" w:cs="Arial"/>
          <w:color w:val="2D2D2D"/>
        </w:rPr>
        <w:t xml:space="preserve">ustainability and </w:t>
      </w:r>
      <w:r w:rsidR="00045007">
        <w:rPr>
          <w:rFonts w:ascii="Arial" w:hAnsi="Arial" w:cs="Arial"/>
          <w:color w:val="2D2D2D"/>
        </w:rPr>
        <w:t>e</w:t>
      </w:r>
      <w:r>
        <w:rPr>
          <w:rFonts w:ascii="Arial" w:hAnsi="Arial" w:cs="Arial"/>
          <w:color w:val="2D2D2D"/>
        </w:rPr>
        <w:t>cosystem</w:t>
      </w:r>
      <w:r w:rsidR="00045007">
        <w:rPr>
          <w:rFonts w:ascii="Arial" w:hAnsi="Arial" w:cs="Arial"/>
          <w:color w:val="2D2D2D"/>
        </w:rPr>
        <w:t>s</w:t>
      </w:r>
    </w:p>
    <w:p w14:paraId="79D20E22" w14:textId="77777777" w:rsidR="00CE554F" w:rsidRPr="00FA0AE6" w:rsidRDefault="00CE554F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2D2D2D"/>
        </w:rPr>
      </w:pPr>
    </w:p>
    <w:p w14:paraId="7A29E901" w14:textId="77777777" w:rsidR="00CE554F" w:rsidRDefault="00CE554F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</w:rPr>
      </w:pPr>
    </w:p>
    <w:p w14:paraId="29829877" w14:textId="121FC44E" w:rsidR="00603EBF" w:rsidRDefault="00603EBF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Possible Resources</w:t>
      </w:r>
    </w:p>
    <w:p w14:paraId="5B7D6400" w14:textId="3EEF2237" w:rsidR="00986ECC" w:rsidRPr="00C04743" w:rsidRDefault="00986ECC" w:rsidP="00C04743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603EBF">
        <w:rPr>
          <w:rFonts w:ascii="Arial" w:hAnsi="Arial" w:cs="Arial"/>
          <w:color w:val="2D2D2D"/>
        </w:rPr>
        <w:t>Aboriginal</w:t>
      </w:r>
      <w:r w:rsidRPr="00603EBF">
        <w:rPr>
          <w:rFonts w:ascii="Arial" w:hAnsi="Arial" w:cs="Arial"/>
        </w:rPr>
        <w:t xml:space="preserve"> Perspectives on Sustainable Development</w:t>
      </w:r>
      <w:r w:rsidR="00C04743">
        <w:rPr>
          <w:rFonts w:ascii="Arial" w:hAnsi="Arial" w:cs="Arial"/>
        </w:rPr>
        <w:t xml:space="preserve"> (</w:t>
      </w:r>
      <w:hyperlink r:id="rId8" w:history="1">
        <w:r w:rsidRPr="00C04743">
          <w:rPr>
            <w:rStyle w:val="Hyperlink"/>
            <w:rFonts w:ascii="Arial" w:hAnsi="Arial" w:cs="Arial"/>
          </w:rPr>
          <w:t>http://www.edu.gov.mb.ca/k12/cur/socstud/frame_found_sr2/tns/tn-41.pdf</w:t>
        </w:r>
      </w:hyperlink>
      <w:r w:rsidR="00C04743">
        <w:rPr>
          <w:rStyle w:val="Hyperlink"/>
          <w:rFonts w:ascii="Arial" w:hAnsi="Arial" w:cs="Arial"/>
        </w:rPr>
        <w:t>)</w:t>
      </w:r>
    </w:p>
    <w:p w14:paraId="4FE4C0F9" w14:textId="26F875A4" w:rsidR="00986ECC" w:rsidRPr="00C04743" w:rsidRDefault="00986ECC" w:rsidP="00C04743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603EBF">
        <w:rPr>
          <w:rFonts w:ascii="Arial" w:hAnsi="Arial" w:cs="Arial"/>
          <w:i/>
        </w:rPr>
        <w:t>WALL·E</w:t>
      </w:r>
      <w:r w:rsidRPr="00603EBF">
        <w:rPr>
          <w:rFonts w:ascii="Arial" w:hAnsi="Arial" w:cs="Arial"/>
        </w:rPr>
        <w:t xml:space="preserve"> (2008) </w:t>
      </w:r>
      <w:r w:rsidR="00C04743">
        <w:rPr>
          <w:rFonts w:ascii="Arial" w:hAnsi="Arial" w:cs="Arial"/>
        </w:rPr>
        <w:t>–</w:t>
      </w:r>
      <w:r w:rsidRPr="00603EBF">
        <w:rPr>
          <w:rFonts w:ascii="Arial" w:hAnsi="Arial" w:cs="Arial"/>
        </w:rPr>
        <w:t xml:space="preserve"> </w:t>
      </w:r>
      <w:proofErr w:type="spellStart"/>
      <w:r w:rsidRPr="00603EBF">
        <w:rPr>
          <w:rFonts w:ascii="Arial" w:hAnsi="Arial" w:cs="Arial"/>
        </w:rPr>
        <w:t>IMDb</w:t>
      </w:r>
      <w:proofErr w:type="spellEnd"/>
      <w:r w:rsidR="00C04743">
        <w:rPr>
          <w:rFonts w:ascii="Arial" w:hAnsi="Arial" w:cs="Arial"/>
        </w:rPr>
        <w:t xml:space="preserve"> (</w:t>
      </w:r>
      <w:hyperlink r:id="rId9" w:history="1">
        <w:r w:rsidRPr="00C04743">
          <w:rPr>
            <w:rStyle w:val="Hyperlink"/>
            <w:rFonts w:ascii="Arial" w:hAnsi="Arial" w:cs="Arial"/>
          </w:rPr>
          <w:t>http://www.imdb.com/title/tt0910970/</w:t>
        </w:r>
      </w:hyperlink>
      <w:r w:rsidR="00C04743">
        <w:rPr>
          <w:rStyle w:val="Hyperlink"/>
          <w:rFonts w:ascii="Arial" w:hAnsi="Arial" w:cs="Arial"/>
        </w:rPr>
        <w:t>)</w:t>
      </w:r>
    </w:p>
    <w:p w14:paraId="4A5B5D9E" w14:textId="31285675" w:rsidR="00986ECC" w:rsidRPr="00C04743" w:rsidRDefault="00986ECC" w:rsidP="00C04743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603EBF">
        <w:rPr>
          <w:rFonts w:ascii="Arial" w:hAnsi="Arial" w:cs="Arial"/>
          <w:i/>
          <w:color w:val="2D2D2D"/>
        </w:rPr>
        <w:t>The</w:t>
      </w:r>
      <w:r w:rsidRPr="00603EBF">
        <w:rPr>
          <w:rFonts w:ascii="Arial" w:hAnsi="Arial" w:cs="Arial"/>
          <w:i/>
        </w:rPr>
        <w:t xml:space="preserve"> Martian</w:t>
      </w:r>
      <w:r w:rsidRPr="00603EBF">
        <w:rPr>
          <w:rFonts w:ascii="Arial" w:hAnsi="Arial" w:cs="Arial"/>
        </w:rPr>
        <w:t xml:space="preserve"> (2015)</w:t>
      </w:r>
      <w:r w:rsidR="00C04743">
        <w:rPr>
          <w:rFonts w:ascii="Arial" w:hAnsi="Arial" w:cs="Arial"/>
        </w:rPr>
        <w:t xml:space="preserve"> (</w:t>
      </w:r>
      <w:hyperlink r:id="rId10" w:history="1">
        <w:r w:rsidRPr="00C04743">
          <w:rPr>
            <w:rStyle w:val="Hyperlink"/>
            <w:rFonts w:ascii="Arial" w:hAnsi="Arial" w:cs="Arial"/>
          </w:rPr>
          <w:t>http://www.imdb.com/title/tt3659388/</w:t>
        </w:r>
      </w:hyperlink>
      <w:r w:rsidR="00C04743">
        <w:rPr>
          <w:rStyle w:val="Hyperlink"/>
          <w:rFonts w:ascii="Arial" w:hAnsi="Arial" w:cs="Arial"/>
        </w:rPr>
        <w:t>)</w:t>
      </w:r>
    </w:p>
    <w:p w14:paraId="2E2359E8" w14:textId="211ACDA0" w:rsidR="00986ECC" w:rsidRPr="00986ECC" w:rsidRDefault="00986ECC" w:rsidP="00986ECC">
      <w:pPr>
        <w:pStyle w:val="ListParagraph"/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</w:p>
    <w:p w14:paraId="38EF0DE6" w14:textId="77777777" w:rsidR="00986ECC" w:rsidRDefault="00986ECC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</w:rPr>
      </w:pPr>
    </w:p>
    <w:p w14:paraId="1B166200" w14:textId="477865F7" w:rsidR="00986ECC" w:rsidRPr="008A3A31" w:rsidRDefault="00C04743" w:rsidP="00603EB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20" w:lineRule="atLeast"/>
        <w:rPr>
          <w:rFonts w:ascii="Arial" w:hAnsi="Arial" w:cs="Arial"/>
          <w:b/>
        </w:rPr>
      </w:pPr>
      <w:r w:rsidRPr="008A3A31">
        <w:rPr>
          <w:rFonts w:ascii="Arial" w:hAnsi="Arial" w:cs="Arial"/>
          <w:b/>
        </w:rPr>
        <w:t>Assessment</w:t>
      </w:r>
      <w:r>
        <w:rPr>
          <w:rFonts w:ascii="Arial" w:hAnsi="Arial" w:cs="Arial"/>
          <w:b/>
        </w:rPr>
        <w:t xml:space="preserve"> considerations</w:t>
      </w:r>
    </w:p>
    <w:p w14:paraId="44BA544B" w14:textId="77777777" w:rsidR="00986ECC" w:rsidRDefault="00986ECC" w:rsidP="00986ECC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>Teacher observes students communicating in small and large groups</w:t>
      </w:r>
    </w:p>
    <w:p w14:paraId="3B40A739" w14:textId="15D8AB3A" w:rsidR="00986ECC" w:rsidRDefault="00986ECC" w:rsidP="00986ECC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 xml:space="preserve">Students defend design decisions during the small group </w:t>
      </w:r>
      <w:r w:rsidR="00045007">
        <w:rPr>
          <w:rFonts w:ascii="Arial" w:hAnsi="Arial" w:cs="Arial"/>
          <w:color w:val="2D2D2D"/>
        </w:rPr>
        <w:t>“</w:t>
      </w:r>
      <w:r>
        <w:rPr>
          <w:rFonts w:ascii="Arial" w:hAnsi="Arial" w:cs="Arial"/>
          <w:color w:val="2D2D2D"/>
        </w:rPr>
        <w:t>gallery walk</w:t>
      </w:r>
      <w:r w:rsidR="00045007">
        <w:rPr>
          <w:rFonts w:ascii="Arial" w:hAnsi="Arial" w:cs="Arial"/>
          <w:color w:val="2D2D2D"/>
        </w:rPr>
        <w:t>”</w:t>
      </w:r>
    </w:p>
    <w:p w14:paraId="3A5C17B7" w14:textId="77777777" w:rsidR="00986ECC" w:rsidRDefault="00986ECC" w:rsidP="00986ECC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>Students provide evidence of their design thinking through the creation of a design prototype</w:t>
      </w:r>
    </w:p>
    <w:p w14:paraId="7A06916E" w14:textId="77777777" w:rsidR="00986ECC" w:rsidRDefault="00986ECC" w:rsidP="00986ECC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>Students track the progression of their design thinking through a portfolio of learning (interview sheet, design prototype, reflection panel)</w:t>
      </w:r>
    </w:p>
    <w:p w14:paraId="690633E0" w14:textId="77777777" w:rsidR="00986ECC" w:rsidRPr="00CF77E0" w:rsidRDefault="00986ECC" w:rsidP="00986ECC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>Students engage in peer and self-assessment</w:t>
      </w:r>
    </w:p>
    <w:p w14:paraId="69C2666D" w14:textId="77777777" w:rsidR="00986ECC" w:rsidRDefault="00986ECC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</w:rPr>
      </w:pPr>
    </w:p>
    <w:p w14:paraId="61E05C28" w14:textId="77777777" w:rsidR="00986ECC" w:rsidRDefault="00986ECC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</w:rPr>
      </w:pPr>
    </w:p>
    <w:p w14:paraId="773C4E55" w14:textId="77777777" w:rsidR="00986ECC" w:rsidRDefault="00986ECC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</w:rPr>
      </w:pPr>
    </w:p>
    <w:p w14:paraId="14271AB0" w14:textId="77777777" w:rsidR="00CE554F" w:rsidRDefault="00CE55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5F36A17" w14:textId="5A11D72E" w:rsidR="00CE554F" w:rsidRPr="0043134D" w:rsidRDefault="00CE554F" w:rsidP="00603EBF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Maker Design Challenge</w:t>
      </w:r>
      <w:r w:rsidR="00045007">
        <w:rPr>
          <w:rFonts w:ascii="Arial" w:hAnsi="Arial" w:cs="Arial"/>
          <w:b/>
          <w:bCs/>
          <w:sz w:val="32"/>
        </w:rPr>
        <w:t>:</w:t>
      </w:r>
      <w:r>
        <w:rPr>
          <w:rFonts w:ascii="Arial" w:hAnsi="Arial" w:cs="Arial"/>
          <w:b/>
          <w:bCs/>
          <w:sz w:val="32"/>
        </w:rPr>
        <w:t xml:space="preserve"> R</w:t>
      </w:r>
      <w:r w:rsidRPr="0043134D">
        <w:rPr>
          <w:rFonts w:ascii="Arial" w:hAnsi="Arial" w:cs="Arial"/>
          <w:b/>
          <w:bCs/>
          <w:sz w:val="32"/>
        </w:rPr>
        <w:t xml:space="preserve">ebuilding </w:t>
      </w:r>
      <w:r>
        <w:rPr>
          <w:rFonts w:ascii="Arial" w:hAnsi="Arial" w:cs="Arial"/>
          <w:b/>
          <w:bCs/>
          <w:sz w:val="32"/>
        </w:rPr>
        <w:t>a Damaged E</w:t>
      </w:r>
      <w:r w:rsidRPr="0043134D">
        <w:rPr>
          <w:rFonts w:ascii="Arial" w:hAnsi="Arial" w:cs="Arial"/>
          <w:b/>
          <w:bCs/>
          <w:sz w:val="32"/>
        </w:rPr>
        <w:t>arth</w:t>
      </w:r>
    </w:p>
    <w:p w14:paraId="484EE6A7" w14:textId="77777777" w:rsidR="00CE554F" w:rsidRDefault="00CE554F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  <w:bCs/>
        </w:rPr>
      </w:pPr>
    </w:p>
    <w:p w14:paraId="658BC837" w14:textId="6B88E4D0" w:rsidR="009479D3" w:rsidRPr="009479D3" w:rsidRDefault="00045007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Rationale</w:t>
      </w:r>
    </w:p>
    <w:p w14:paraId="3E8CD3E7" w14:textId="766BC6B0" w:rsidR="009479D3" w:rsidRPr="009479D3" w:rsidRDefault="00045007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First</w:t>
      </w:r>
      <w:r w:rsidRPr="009479D3">
        <w:rPr>
          <w:rFonts w:ascii="Arial" w:hAnsi="Arial" w:cs="Arial"/>
        </w:rPr>
        <w:t xml:space="preserve"> </w:t>
      </w:r>
      <w:r w:rsidR="009479D3" w:rsidRPr="009479D3">
        <w:rPr>
          <w:rFonts w:ascii="Arial" w:hAnsi="Arial" w:cs="Arial"/>
        </w:rPr>
        <w:t>People</w:t>
      </w:r>
      <w:r>
        <w:rPr>
          <w:rFonts w:ascii="Arial" w:hAnsi="Arial" w:cs="Arial"/>
        </w:rPr>
        <w:t>s</w:t>
      </w:r>
      <w:r w:rsidR="009479D3" w:rsidRPr="009479D3">
        <w:rPr>
          <w:rFonts w:ascii="Arial" w:hAnsi="Arial" w:cs="Arial"/>
        </w:rPr>
        <w:t xml:space="preserve"> in British Columbia </w:t>
      </w:r>
      <w:r w:rsidR="00CF77E0">
        <w:rPr>
          <w:rFonts w:ascii="Arial" w:hAnsi="Arial" w:cs="Arial"/>
        </w:rPr>
        <w:t xml:space="preserve">have </w:t>
      </w:r>
      <w:r w:rsidR="009479D3" w:rsidRPr="009479D3">
        <w:rPr>
          <w:rFonts w:ascii="Arial" w:hAnsi="Arial" w:cs="Arial"/>
        </w:rPr>
        <w:t xml:space="preserve">traditionally </w:t>
      </w:r>
      <w:r w:rsidR="000C7ED7">
        <w:rPr>
          <w:rFonts w:ascii="Arial" w:hAnsi="Arial" w:cs="Arial"/>
        </w:rPr>
        <w:t xml:space="preserve">created tools from materials </w:t>
      </w:r>
      <w:r w:rsidR="009479D3" w:rsidRPr="009479D3">
        <w:rPr>
          <w:rFonts w:ascii="Arial" w:hAnsi="Arial" w:cs="Arial"/>
        </w:rPr>
        <w:t xml:space="preserve">found in their natural environment. For example, </w:t>
      </w:r>
      <w:r w:rsidR="00CF77E0">
        <w:rPr>
          <w:rFonts w:ascii="Arial" w:hAnsi="Arial" w:cs="Arial"/>
        </w:rPr>
        <w:t xml:space="preserve">animal </w:t>
      </w:r>
      <w:r w:rsidR="009479D3" w:rsidRPr="009479D3">
        <w:rPr>
          <w:rFonts w:ascii="Arial" w:hAnsi="Arial" w:cs="Arial"/>
        </w:rPr>
        <w:t>skins we</w:t>
      </w:r>
      <w:r w:rsidR="00CF77E0">
        <w:rPr>
          <w:rFonts w:ascii="Arial" w:hAnsi="Arial" w:cs="Arial"/>
        </w:rPr>
        <w:t>re used for clothing</w:t>
      </w:r>
      <w:r w:rsidR="000C7ED7">
        <w:rPr>
          <w:rFonts w:ascii="Arial" w:hAnsi="Arial" w:cs="Arial"/>
        </w:rPr>
        <w:t>, trees</w:t>
      </w:r>
      <w:r>
        <w:rPr>
          <w:rFonts w:ascii="Arial" w:hAnsi="Arial" w:cs="Arial"/>
        </w:rPr>
        <w:t xml:space="preserve"> were carved into dugout canoes</w:t>
      </w:r>
      <w:r w:rsidR="009479D3" w:rsidRPr="009479D3">
        <w:rPr>
          <w:rFonts w:ascii="Arial" w:hAnsi="Arial" w:cs="Arial"/>
        </w:rPr>
        <w:t xml:space="preserve">, branches and stones were used to create </w:t>
      </w:r>
      <w:r w:rsidR="000C7ED7">
        <w:rPr>
          <w:rFonts w:ascii="Arial" w:hAnsi="Arial" w:cs="Arial"/>
        </w:rPr>
        <w:t>spears for hunting</w:t>
      </w:r>
      <w:r w:rsidR="009479D3" w:rsidRPr="009479D3">
        <w:rPr>
          <w:rFonts w:ascii="Arial" w:hAnsi="Arial" w:cs="Arial"/>
        </w:rPr>
        <w:t xml:space="preserve">, </w:t>
      </w:r>
      <w:r w:rsidR="00CF77E0">
        <w:rPr>
          <w:rFonts w:ascii="Arial" w:hAnsi="Arial" w:cs="Arial"/>
        </w:rPr>
        <w:t xml:space="preserve">and </w:t>
      </w:r>
      <w:r w:rsidR="009479D3" w:rsidRPr="009479D3">
        <w:rPr>
          <w:rFonts w:ascii="Arial" w:hAnsi="Arial" w:cs="Arial"/>
        </w:rPr>
        <w:t>vines were</w:t>
      </w:r>
      <w:r w:rsidR="00CF77E0">
        <w:rPr>
          <w:rFonts w:ascii="Arial" w:hAnsi="Arial" w:cs="Arial"/>
        </w:rPr>
        <w:t xml:space="preserve"> woven into nets for fishing</w:t>
      </w:r>
      <w:r w:rsidR="009479D3" w:rsidRPr="009479D3">
        <w:rPr>
          <w:rFonts w:ascii="Arial" w:hAnsi="Arial" w:cs="Arial"/>
        </w:rPr>
        <w:t xml:space="preserve">.  </w:t>
      </w:r>
    </w:p>
    <w:p w14:paraId="3BAA0A4D" w14:textId="77777777" w:rsidR="009479D3" w:rsidRPr="009479D3" w:rsidRDefault="009479D3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</w:p>
    <w:p w14:paraId="019EE78A" w14:textId="34AF0B13" w:rsidR="00CF77E0" w:rsidRDefault="009479D3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9479D3">
        <w:rPr>
          <w:rFonts w:ascii="Arial" w:hAnsi="Arial" w:cs="Arial"/>
        </w:rPr>
        <w:t>In the near future</w:t>
      </w:r>
      <w:r w:rsidR="00CF77E0">
        <w:rPr>
          <w:rFonts w:ascii="Arial" w:hAnsi="Arial" w:cs="Arial"/>
        </w:rPr>
        <w:t>,</w:t>
      </w:r>
      <w:r w:rsidRPr="009479D3">
        <w:rPr>
          <w:rFonts w:ascii="Arial" w:hAnsi="Arial" w:cs="Arial"/>
        </w:rPr>
        <w:t xml:space="preserve"> </w:t>
      </w:r>
      <w:r w:rsidR="00045007">
        <w:rPr>
          <w:rFonts w:ascii="Arial" w:hAnsi="Arial" w:cs="Arial"/>
        </w:rPr>
        <w:t>E</w:t>
      </w:r>
      <w:r w:rsidRPr="009479D3">
        <w:rPr>
          <w:rFonts w:ascii="Arial" w:hAnsi="Arial" w:cs="Arial"/>
        </w:rPr>
        <w:t xml:space="preserve">arth has been damaged and humans </w:t>
      </w:r>
      <w:r w:rsidR="00CF77E0">
        <w:rPr>
          <w:rFonts w:ascii="Arial" w:hAnsi="Arial" w:cs="Arial"/>
        </w:rPr>
        <w:t>only live in</w:t>
      </w:r>
      <w:r w:rsidR="00045007">
        <w:rPr>
          <w:rFonts w:ascii="Arial" w:hAnsi="Arial" w:cs="Arial"/>
        </w:rPr>
        <w:t xml:space="preserve"> colonies on the</w:t>
      </w:r>
      <w:r w:rsidR="00CF77E0">
        <w:rPr>
          <w:rFonts w:ascii="Arial" w:hAnsi="Arial" w:cs="Arial"/>
        </w:rPr>
        <w:t xml:space="preserve"> </w:t>
      </w:r>
      <w:r w:rsidR="000C7ED7">
        <w:rPr>
          <w:rFonts w:ascii="Arial" w:hAnsi="Arial" w:cs="Arial"/>
        </w:rPr>
        <w:t>Moon</w:t>
      </w:r>
      <w:r w:rsidRPr="009479D3">
        <w:rPr>
          <w:rFonts w:ascii="Arial" w:hAnsi="Arial" w:cs="Arial"/>
        </w:rPr>
        <w:t xml:space="preserve">. Humans </w:t>
      </w:r>
      <w:r w:rsidR="000C7ED7">
        <w:rPr>
          <w:rFonts w:ascii="Arial" w:hAnsi="Arial" w:cs="Arial"/>
        </w:rPr>
        <w:t>want</w:t>
      </w:r>
      <w:r w:rsidRPr="009479D3">
        <w:rPr>
          <w:rFonts w:ascii="Arial" w:hAnsi="Arial" w:cs="Arial"/>
        </w:rPr>
        <w:t xml:space="preserve"> to recolonize </w:t>
      </w:r>
      <w:r w:rsidR="00CF77E0">
        <w:rPr>
          <w:rFonts w:ascii="Arial" w:hAnsi="Arial" w:cs="Arial"/>
        </w:rPr>
        <w:t>E</w:t>
      </w:r>
      <w:r w:rsidRPr="009479D3">
        <w:rPr>
          <w:rFonts w:ascii="Arial" w:hAnsi="Arial" w:cs="Arial"/>
        </w:rPr>
        <w:t>arth</w:t>
      </w:r>
      <w:r w:rsidR="00045007">
        <w:rPr>
          <w:rFonts w:ascii="Arial" w:hAnsi="Arial" w:cs="Arial"/>
        </w:rPr>
        <w:t>,</w:t>
      </w:r>
      <w:r w:rsidRPr="009479D3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 xml:space="preserve">first they </w:t>
      </w:r>
      <w:r w:rsidRPr="009479D3">
        <w:rPr>
          <w:rFonts w:ascii="Arial" w:hAnsi="Arial" w:cs="Arial"/>
        </w:rPr>
        <w:t>need to r</w:t>
      </w:r>
      <w:r w:rsidR="000C7ED7">
        <w:rPr>
          <w:rFonts w:ascii="Arial" w:hAnsi="Arial" w:cs="Arial"/>
        </w:rPr>
        <w:t>estore</w:t>
      </w:r>
      <w:r w:rsidRPr="009479D3">
        <w:rPr>
          <w:rFonts w:ascii="Arial" w:hAnsi="Arial" w:cs="Arial"/>
        </w:rPr>
        <w:t xml:space="preserve"> </w:t>
      </w:r>
      <w:r w:rsidR="00C1659D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 xml:space="preserve">natural ecosystems </w:t>
      </w:r>
      <w:r w:rsidR="00CF77E0">
        <w:rPr>
          <w:rFonts w:ascii="Arial" w:hAnsi="Arial" w:cs="Arial"/>
        </w:rPr>
        <w:t xml:space="preserve">and </w:t>
      </w:r>
      <w:r w:rsidR="000C7ED7">
        <w:rPr>
          <w:rFonts w:ascii="Arial" w:hAnsi="Arial" w:cs="Arial"/>
        </w:rPr>
        <w:t>rebuild</w:t>
      </w:r>
      <w:r>
        <w:rPr>
          <w:rFonts w:ascii="Arial" w:hAnsi="Arial" w:cs="Arial"/>
        </w:rPr>
        <w:t xml:space="preserve"> cities </w:t>
      </w:r>
      <w:r w:rsidRPr="009479D3">
        <w:rPr>
          <w:rFonts w:ascii="Arial" w:hAnsi="Arial" w:cs="Arial"/>
        </w:rPr>
        <w:t>in a pla</w:t>
      </w:r>
      <w:r w:rsidR="0043134D">
        <w:rPr>
          <w:rFonts w:ascii="Arial" w:hAnsi="Arial" w:cs="Arial"/>
        </w:rPr>
        <w:t>nned and sustainable way. </w:t>
      </w:r>
    </w:p>
    <w:p w14:paraId="5A016DF5" w14:textId="09F32921" w:rsidR="00CF77E0" w:rsidRDefault="00CF77E0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</w:p>
    <w:p w14:paraId="055A0D75" w14:textId="1BE65202" w:rsidR="009479D3" w:rsidRDefault="000C7ED7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43134D" w:rsidRPr="009479D3">
        <w:rPr>
          <w:rFonts w:ascii="Arial" w:hAnsi="Arial" w:cs="Arial"/>
        </w:rPr>
        <w:t xml:space="preserve"> expedition </w:t>
      </w:r>
      <w:r w:rsidR="00CF77E0">
        <w:rPr>
          <w:rFonts w:ascii="Arial" w:hAnsi="Arial" w:cs="Arial"/>
        </w:rPr>
        <w:t xml:space="preserve">has </w:t>
      </w:r>
      <w:r w:rsidR="00045007">
        <w:rPr>
          <w:rFonts w:ascii="Arial" w:hAnsi="Arial" w:cs="Arial"/>
        </w:rPr>
        <w:t xml:space="preserve">just </w:t>
      </w:r>
      <w:r w:rsidR="0043134D" w:rsidRPr="009479D3">
        <w:rPr>
          <w:rFonts w:ascii="Arial" w:hAnsi="Arial" w:cs="Arial"/>
        </w:rPr>
        <w:t xml:space="preserve">returned from Earth and brought back a small bag of </w:t>
      </w:r>
      <w:proofErr w:type="spellStart"/>
      <w:r w:rsidR="0043134D" w:rsidRPr="009479D3">
        <w:rPr>
          <w:rFonts w:ascii="Arial" w:hAnsi="Arial" w:cs="Arial"/>
        </w:rPr>
        <w:t>art</w:t>
      </w:r>
      <w:r w:rsidR="00045007">
        <w:rPr>
          <w:rFonts w:ascii="Arial" w:hAnsi="Arial" w:cs="Arial"/>
        </w:rPr>
        <w:t>e</w:t>
      </w:r>
      <w:r w:rsidR="0043134D" w:rsidRPr="009479D3">
        <w:rPr>
          <w:rFonts w:ascii="Arial" w:hAnsi="Arial" w:cs="Arial"/>
        </w:rPr>
        <w:t>facts</w:t>
      </w:r>
      <w:proofErr w:type="spellEnd"/>
      <w:r w:rsidR="0043134D" w:rsidRPr="009479D3">
        <w:rPr>
          <w:rFonts w:ascii="Arial" w:hAnsi="Arial" w:cs="Arial"/>
        </w:rPr>
        <w:t xml:space="preserve"> </w:t>
      </w:r>
      <w:r w:rsidR="00CF77E0">
        <w:rPr>
          <w:rFonts w:ascii="Arial" w:hAnsi="Arial" w:cs="Arial"/>
        </w:rPr>
        <w:t>(the materials found inside the paper bag</w:t>
      </w:r>
      <w:r w:rsidR="00FD6DC9">
        <w:rPr>
          <w:rFonts w:ascii="Arial" w:hAnsi="Arial" w:cs="Arial"/>
        </w:rPr>
        <w:t xml:space="preserve"> – see Materials</w:t>
      </w:r>
      <w:r w:rsidR="00CF77E0">
        <w:rPr>
          <w:rFonts w:ascii="Arial" w:hAnsi="Arial" w:cs="Arial"/>
        </w:rPr>
        <w:t xml:space="preserve">) </w:t>
      </w:r>
      <w:r w:rsidR="00C1659D">
        <w:rPr>
          <w:rFonts w:ascii="Arial" w:hAnsi="Arial" w:cs="Arial"/>
        </w:rPr>
        <w:t>that</w:t>
      </w:r>
      <w:r w:rsidR="00C1659D" w:rsidRPr="009479D3">
        <w:rPr>
          <w:rFonts w:ascii="Arial" w:hAnsi="Arial" w:cs="Arial"/>
        </w:rPr>
        <w:t xml:space="preserve"> </w:t>
      </w:r>
      <w:r w:rsidR="0043134D" w:rsidRPr="009479D3">
        <w:rPr>
          <w:rFonts w:ascii="Arial" w:hAnsi="Arial" w:cs="Arial"/>
        </w:rPr>
        <w:t>represent the</w:t>
      </w:r>
      <w:r w:rsidR="00CF77E0">
        <w:rPr>
          <w:rFonts w:ascii="Arial" w:hAnsi="Arial" w:cs="Arial"/>
        </w:rPr>
        <w:t xml:space="preserve"> only items left on E</w:t>
      </w:r>
      <w:r w:rsidR="0043134D" w:rsidRPr="009479D3">
        <w:rPr>
          <w:rFonts w:ascii="Arial" w:hAnsi="Arial" w:cs="Arial"/>
        </w:rPr>
        <w:t>arth.</w:t>
      </w:r>
      <w:r>
        <w:rPr>
          <w:rFonts w:ascii="Arial" w:hAnsi="Arial" w:cs="Arial"/>
        </w:rPr>
        <w:t xml:space="preserve"> </w:t>
      </w:r>
      <w:r w:rsidR="00045007">
        <w:rPr>
          <w:rFonts w:ascii="Arial" w:hAnsi="Arial" w:cs="Arial"/>
        </w:rPr>
        <w:t>Like the</w:t>
      </w:r>
      <w:r w:rsidR="00CF77E0">
        <w:rPr>
          <w:rFonts w:ascii="Arial" w:hAnsi="Arial" w:cs="Arial"/>
        </w:rPr>
        <w:t xml:space="preserve"> </w:t>
      </w:r>
      <w:r w:rsidR="00045007">
        <w:rPr>
          <w:rFonts w:ascii="Arial" w:hAnsi="Arial" w:cs="Arial"/>
        </w:rPr>
        <w:t xml:space="preserve">First </w:t>
      </w:r>
      <w:r w:rsidR="00CF77E0">
        <w:rPr>
          <w:rFonts w:ascii="Arial" w:hAnsi="Arial" w:cs="Arial"/>
        </w:rPr>
        <w:t xml:space="preserve">Peoples </w:t>
      </w:r>
      <w:r w:rsidR="00045007">
        <w:rPr>
          <w:rFonts w:ascii="Arial" w:hAnsi="Arial" w:cs="Arial"/>
        </w:rPr>
        <w:t xml:space="preserve">using </w:t>
      </w:r>
      <w:r>
        <w:rPr>
          <w:rFonts w:ascii="Arial" w:hAnsi="Arial" w:cs="Arial"/>
        </w:rPr>
        <w:t xml:space="preserve">only materials </w:t>
      </w:r>
      <w:r w:rsidR="00045007">
        <w:rPr>
          <w:rFonts w:ascii="Arial" w:hAnsi="Arial" w:cs="Arial"/>
        </w:rPr>
        <w:t xml:space="preserve">from </w:t>
      </w:r>
      <w:r w:rsidR="00CF77E0">
        <w:rPr>
          <w:rFonts w:ascii="Arial" w:hAnsi="Arial" w:cs="Arial"/>
        </w:rPr>
        <w:t xml:space="preserve">the natural world, your team must build </w:t>
      </w:r>
      <w:r>
        <w:rPr>
          <w:rFonts w:ascii="Arial" w:hAnsi="Arial" w:cs="Arial"/>
        </w:rPr>
        <w:t>a prototype machine</w:t>
      </w:r>
      <w:r w:rsidR="00603EBF">
        <w:rPr>
          <w:rFonts w:ascii="Arial" w:hAnsi="Arial" w:cs="Arial"/>
        </w:rPr>
        <w:t xml:space="preserve"> or tool</w:t>
      </w:r>
      <w:r>
        <w:rPr>
          <w:rFonts w:ascii="Arial" w:hAnsi="Arial" w:cs="Arial"/>
        </w:rPr>
        <w:t xml:space="preserve"> that is capable of restoring and rebuilding </w:t>
      </w:r>
      <w:r w:rsidR="00B4192C">
        <w:rPr>
          <w:rFonts w:ascii="Arial" w:hAnsi="Arial" w:cs="Arial"/>
        </w:rPr>
        <w:t>an Earth colony, using only the waste materials left on Earth.</w:t>
      </w:r>
    </w:p>
    <w:p w14:paraId="6AC3010A" w14:textId="77777777" w:rsidR="008A3A31" w:rsidRDefault="008A3A31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</w:p>
    <w:p w14:paraId="4DBCB9DD" w14:textId="7B883649" w:rsidR="009479D3" w:rsidRPr="009479D3" w:rsidRDefault="009479D3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9479D3">
        <w:rPr>
          <w:rFonts w:ascii="Arial" w:hAnsi="Arial" w:cs="Arial"/>
          <w:b/>
          <w:bCs/>
        </w:rPr>
        <w:t>Parameters</w:t>
      </w:r>
    </w:p>
    <w:p w14:paraId="33904834" w14:textId="7961585F" w:rsidR="008A3A31" w:rsidRDefault="009479D3" w:rsidP="00986ECC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9479D3">
        <w:rPr>
          <w:rFonts w:ascii="Arial" w:hAnsi="Arial" w:cs="Arial"/>
        </w:rPr>
        <w:t>Your team must design a unique machine using these found objects to help repair the damaged air</w:t>
      </w:r>
      <w:r w:rsidR="00677703">
        <w:rPr>
          <w:rFonts w:ascii="Arial" w:hAnsi="Arial" w:cs="Arial"/>
        </w:rPr>
        <w:t xml:space="preserve"> and</w:t>
      </w:r>
      <w:r w:rsidRPr="009479D3">
        <w:rPr>
          <w:rFonts w:ascii="Arial" w:hAnsi="Arial" w:cs="Arial"/>
        </w:rPr>
        <w:t xml:space="preserve"> water and re</w:t>
      </w:r>
      <w:r w:rsidR="00045007">
        <w:rPr>
          <w:rFonts w:ascii="Arial" w:hAnsi="Arial" w:cs="Arial"/>
        </w:rPr>
        <w:t>-</w:t>
      </w:r>
      <w:r w:rsidRPr="009479D3">
        <w:rPr>
          <w:rFonts w:ascii="Arial" w:hAnsi="Arial" w:cs="Arial"/>
        </w:rPr>
        <w:t>establish natural ecosystems</w:t>
      </w:r>
      <w:r w:rsidR="00677703">
        <w:rPr>
          <w:rFonts w:ascii="Arial" w:hAnsi="Arial" w:cs="Arial"/>
        </w:rPr>
        <w:t xml:space="preserve"> on Earth</w:t>
      </w:r>
      <w:r w:rsidRPr="009479D3">
        <w:rPr>
          <w:rFonts w:ascii="Arial" w:hAnsi="Arial" w:cs="Arial"/>
        </w:rPr>
        <w:t xml:space="preserve">. </w:t>
      </w:r>
    </w:p>
    <w:p w14:paraId="412EB115" w14:textId="11C098BC" w:rsidR="008A3A31" w:rsidRPr="008A3A31" w:rsidRDefault="008A3A31" w:rsidP="00986ECC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color w:val="2D2D2D"/>
        </w:rPr>
      </w:pPr>
      <w:r w:rsidRPr="008A3A31">
        <w:rPr>
          <w:rFonts w:ascii="Arial" w:hAnsi="Arial" w:cs="Arial"/>
          <w:color w:val="2D2D2D"/>
        </w:rPr>
        <w:t xml:space="preserve">You must use at least one of every item in the bag of </w:t>
      </w:r>
      <w:proofErr w:type="spellStart"/>
      <w:r w:rsidRPr="008A3A31">
        <w:rPr>
          <w:rFonts w:ascii="Arial" w:hAnsi="Arial" w:cs="Arial"/>
          <w:color w:val="2D2D2D"/>
        </w:rPr>
        <w:t>art</w:t>
      </w:r>
      <w:r w:rsidR="00677703">
        <w:rPr>
          <w:rFonts w:ascii="Arial" w:hAnsi="Arial" w:cs="Arial"/>
          <w:color w:val="2D2D2D"/>
        </w:rPr>
        <w:t>e</w:t>
      </w:r>
      <w:r w:rsidRPr="008A3A31">
        <w:rPr>
          <w:rFonts w:ascii="Arial" w:hAnsi="Arial" w:cs="Arial"/>
          <w:color w:val="2D2D2D"/>
        </w:rPr>
        <w:t>facts</w:t>
      </w:r>
      <w:proofErr w:type="spellEnd"/>
      <w:r w:rsidRPr="008A3A31">
        <w:rPr>
          <w:rFonts w:ascii="Arial" w:hAnsi="Arial" w:cs="Arial"/>
          <w:color w:val="2D2D2D"/>
        </w:rPr>
        <w:t>.</w:t>
      </w:r>
    </w:p>
    <w:p w14:paraId="374C4354" w14:textId="5C4D3761" w:rsidR="008A3A31" w:rsidRPr="008A3A31" w:rsidRDefault="008A3A31" w:rsidP="00986ECC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color w:val="2D2D2D"/>
        </w:rPr>
      </w:pPr>
      <w:r w:rsidRPr="008A3A31">
        <w:rPr>
          <w:rFonts w:ascii="Arial" w:hAnsi="Arial" w:cs="Arial"/>
          <w:color w:val="2D2D2D"/>
        </w:rPr>
        <w:t xml:space="preserve">You may </w:t>
      </w:r>
      <w:r w:rsidR="00B4192C">
        <w:rPr>
          <w:rFonts w:ascii="Arial" w:hAnsi="Arial" w:cs="Arial"/>
          <w:color w:val="2D2D2D"/>
        </w:rPr>
        <w:t xml:space="preserve">also </w:t>
      </w:r>
      <w:r w:rsidRPr="008A3A31">
        <w:rPr>
          <w:rFonts w:ascii="Arial" w:hAnsi="Arial" w:cs="Arial"/>
          <w:color w:val="2D2D2D"/>
        </w:rPr>
        <w:t>use items from the pantry</w:t>
      </w:r>
      <w:r w:rsidR="00C1659D">
        <w:rPr>
          <w:rFonts w:ascii="Arial" w:hAnsi="Arial" w:cs="Arial"/>
          <w:color w:val="2D2D2D"/>
        </w:rPr>
        <w:t>.</w:t>
      </w:r>
    </w:p>
    <w:p w14:paraId="09D5FF78" w14:textId="21D17AAF" w:rsidR="00B4192C" w:rsidRDefault="00B4192C" w:rsidP="00986ECC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>Each member of the team must participate</w:t>
      </w:r>
      <w:r w:rsidR="00C1659D">
        <w:rPr>
          <w:rFonts w:ascii="Arial" w:hAnsi="Arial" w:cs="Arial"/>
          <w:color w:val="2D2D2D"/>
        </w:rPr>
        <w:t>.</w:t>
      </w:r>
    </w:p>
    <w:p w14:paraId="475323E2" w14:textId="0E4FE0AA" w:rsidR="00B4192C" w:rsidRPr="00045007" w:rsidRDefault="00B4192C" w:rsidP="00045007">
      <w:pPr>
        <w:pStyle w:val="ListParagraph"/>
        <w:widowControl w:val="0"/>
        <w:numPr>
          <w:ilvl w:val="0"/>
          <w:numId w:val="4"/>
        </w:numPr>
        <w:tabs>
          <w:tab w:val="left" w:pos="1660"/>
          <w:tab w:val="left" w:pos="2160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color w:val="2D2D2D"/>
        </w:rPr>
      </w:pPr>
      <w:r>
        <w:rPr>
          <w:rFonts w:ascii="Arial" w:hAnsi="Arial" w:cs="Arial"/>
          <w:color w:val="2D2D2D"/>
        </w:rPr>
        <w:t>Each member of the team</w:t>
      </w:r>
      <w:r w:rsidR="008A3A31" w:rsidRPr="008A3A31">
        <w:rPr>
          <w:rFonts w:ascii="Arial" w:hAnsi="Arial" w:cs="Arial"/>
          <w:color w:val="2D2D2D"/>
        </w:rPr>
        <w:t xml:space="preserve"> must use one tool </w:t>
      </w:r>
      <w:r>
        <w:rPr>
          <w:rFonts w:ascii="Arial" w:hAnsi="Arial" w:cs="Arial"/>
          <w:color w:val="2D2D2D"/>
        </w:rPr>
        <w:t>they</w:t>
      </w:r>
      <w:r w:rsidR="008A3A31" w:rsidRPr="008A3A31">
        <w:rPr>
          <w:rFonts w:ascii="Arial" w:hAnsi="Arial" w:cs="Arial"/>
          <w:color w:val="2D2D2D"/>
        </w:rPr>
        <w:t>’ve never used before</w:t>
      </w:r>
      <w:r w:rsidR="00C1659D">
        <w:rPr>
          <w:rFonts w:ascii="Arial" w:hAnsi="Arial" w:cs="Arial"/>
          <w:color w:val="2D2D2D"/>
        </w:rPr>
        <w:t>.</w:t>
      </w:r>
    </w:p>
    <w:p w14:paraId="64F15B31" w14:textId="3F8AA9E1" w:rsidR="00E26413" w:rsidRDefault="00F51AE9" w:rsidP="00986E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5C8757A" w14:textId="77777777" w:rsidR="00E26413" w:rsidRDefault="00E26413" w:rsidP="00986ECC">
      <w:pPr>
        <w:rPr>
          <w:rFonts w:ascii="Arial" w:hAnsi="Arial" w:cs="Arial"/>
        </w:rPr>
      </w:pPr>
      <w:bookmarkStart w:id="0" w:name="_GoBack"/>
      <w:bookmarkEnd w:id="0"/>
    </w:p>
    <w:p w14:paraId="17576A44" w14:textId="77777777" w:rsidR="00603EBF" w:rsidRPr="009479D3" w:rsidRDefault="00603EBF" w:rsidP="00986ECC">
      <w:pPr>
        <w:rPr>
          <w:rFonts w:ascii="Arial" w:hAnsi="Arial" w:cs="Arial"/>
        </w:rPr>
      </w:pPr>
    </w:p>
    <w:sectPr w:rsidR="00603EBF" w:rsidRPr="009479D3" w:rsidSect="0002352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C4CF32" w15:done="0"/>
  <w15:commentEx w15:paraId="444D3D80" w15:done="0"/>
  <w15:commentEx w15:paraId="1B8EEAB2" w15:done="0"/>
  <w15:commentEx w15:paraId="2DC616E3" w15:done="0"/>
  <w15:commentEx w15:paraId="29E711F9" w15:done="0"/>
  <w15:commentEx w15:paraId="083A9ED2" w15:done="0"/>
  <w15:commentEx w15:paraId="0B3AC9EF" w15:done="0"/>
  <w15:commentEx w15:paraId="00658518" w15:done="0"/>
  <w15:commentEx w15:paraId="74B07FDA" w15:done="0"/>
  <w15:commentEx w15:paraId="15B0A2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C96869"/>
    <w:multiLevelType w:val="hybridMultilevel"/>
    <w:tmpl w:val="B300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75E75"/>
    <w:multiLevelType w:val="hybridMultilevel"/>
    <w:tmpl w:val="E8CA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11321"/>
    <w:multiLevelType w:val="hybridMultilevel"/>
    <w:tmpl w:val="0622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9641A"/>
    <w:multiLevelType w:val="hybridMultilevel"/>
    <w:tmpl w:val="5A82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7377E"/>
    <w:multiLevelType w:val="hybridMultilevel"/>
    <w:tmpl w:val="1CE2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D3"/>
    <w:rsid w:val="00006A81"/>
    <w:rsid w:val="0002352D"/>
    <w:rsid w:val="00045007"/>
    <w:rsid w:val="000C7ED7"/>
    <w:rsid w:val="00213C93"/>
    <w:rsid w:val="0043134D"/>
    <w:rsid w:val="005D0104"/>
    <w:rsid w:val="005F2956"/>
    <w:rsid w:val="00603EBF"/>
    <w:rsid w:val="00677703"/>
    <w:rsid w:val="006A01E7"/>
    <w:rsid w:val="0089766E"/>
    <w:rsid w:val="008A3A31"/>
    <w:rsid w:val="009479D3"/>
    <w:rsid w:val="00986ECC"/>
    <w:rsid w:val="009A4D45"/>
    <w:rsid w:val="009C1605"/>
    <w:rsid w:val="00A149E1"/>
    <w:rsid w:val="00B4192C"/>
    <w:rsid w:val="00BE5D6E"/>
    <w:rsid w:val="00C04743"/>
    <w:rsid w:val="00C1659D"/>
    <w:rsid w:val="00C825E0"/>
    <w:rsid w:val="00C95906"/>
    <w:rsid w:val="00CE554F"/>
    <w:rsid w:val="00CF77E0"/>
    <w:rsid w:val="00E26413"/>
    <w:rsid w:val="00EB68AE"/>
    <w:rsid w:val="00F51AE9"/>
    <w:rsid w:val="00F91FAD"/>
    <w:rsid w:val="00FA0AE6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7D6A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A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47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7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7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7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7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7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4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0474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77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A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47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7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7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7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7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7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4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0474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mb.ca/k12/cur/socstud/frame_found_sr2/tns/tn-41.pdf" TargetMode="Externa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hyperlink" Target="http://innovativelearningcentre.ca/our-space/resources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imdb.com/title/tt3659388/" TargetMode="External"/><Relationship Id="rId1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imdb.com/title/tt09109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9A6B58BAA2542997F237A992549A5" ma:contentTypeVersion="0" ma:contentTypeDescription="Create a new document." ma:contentTypeScope="" ma:versionID="265631b21a2f46d01febbdf25720b6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29A5C-FE24-4D81-95C3-DB8718691BCE}"/>
</file>

<file path=customXml/itemProps2.xml><?xml version="1.0" encoding="utf-8"?>
<ds:datastoreItem xmlns:ds="http://schemas.openxmlformats.org/officeDocument/2006/customXml" ds:itemID="{D2B5A49B-44B4-4BB6-B132-24E9C6F901E1}"/>
</file>

<file path=customXml/itemProps3.xml><?xml version="1.0" encoding="utf-8"?>
<ds:datastoreItem xmlns:ds="http://schemas.openxmlformats.org/officeDocument/2006/customXml" ds:itemID="{08135B1F-2E03-354C-B96A-A2644AF0C7F3}"/>
</file>

<file path=customXml/itemProps4.xml><?xml version="1.0" encoding="utf-8"?>
<ds:datastoreItem xmlns:ds="http://schemas.openxmlformats.org/officeDocument/2006/customXml" ds:itemID="{C0C88290-A759-432D-9285-8A4FD7F12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3890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Cunniam</dc:creator>
  <cp:keywords/>
  <dc:description/>
  <cp:lastModifiedBy>Sean Cunniam</cp:lastModifiedBy>
  <cp:revision>3</cp:revision>
  <dcterms:created xsi:type="dcterms:W3CDTF">2016-06-07T21:58:00Z</dcterms:created>
  <dcterms:modified xsi:type="dcterms:W3CDTF">2016-07-26T18:28:00Z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0x0101004229A6B58BAA2542997F237A992549A5</vt:lpwstr>
  </property>
</Properties>
</file>