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19484" w14:textId="7A26B5F2" w:rsidR="00C33C62" w:rsidRPr="00C33C62" w:rsidRDefault="00C33C62" w:rsidP="00FD3B0F">
      <w:pPr>
        <w:pStyle w:val="Title"/>
        <w:rPr>
          <w:rFonts w:ascii="Times New Roman" w:hAnsi="Times New Roman" w:cs="Times New Roman"/>
        </w:rPr>
      </w:pPr>
      <w:r w:rsidRPr="00C33C62">
        <w:t>How Does One Person Make a Difference?</w:t>
      </w:r>
    </w:p>
    <w:p w14:paraId="708B4AF7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506B4367" w14:textId="3E8A0F91" w:rsidR="00C33C62" w:rsidRPr="001F3571" w:rsidRDefault="00C33C62" w:rsidP="00FD3B0F">
      <w:pPr>
        <w:pStyle w:val="Subtitle"/>
        <w:rPr>
          <w:rFonts w:ascii="Times New Roman" w:hAnsi="Times New Roman" w:cs="Times New Roman"/>
        </w:rPr>
      </w:pPr>
      <w:r w:rsidRPr="001F3571">
        <w:t>Social Studies</w:t>
      </w:r>
      <w:r w:rsidR="00FD3B0F">
        <w:t>, Grade 2</w:t>
      </w:r>
    </w:p>
    <w:p w14:paraId="309C611C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1"/>
      </w:tblGrid>
      <w:tr w:rsidR="00C33C62" w:rsidRPr="00C33C62" w14:paraId="6FB55292" w14:textId="77777777" w:rsidTr="001F3571">
        <w:tc>
          <w:tcPr>
            <w:tcW w:w="9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463DC5" w14:textId="77777777" w:rsidR="00C33C62" w:rsidRPr="00D10EB2" w:rsidRDefault="00C33C62" w:rsidP="00D10EB2">
            <w:pPr>
              <w:rPr>
                <w:rFonts w:ascii="Times New Roman" w:hAnsi="Times New Roman" w:cs="Times New Roman"/>
                <w:i/>
              </w:rPr>
            </w:pPr>
            <w:r w:rsidRPr="00D10EB2">
              <w:rPr>
                <w:i/>
              </w:rPr>
              <w:t>Overview</w:t>
            </w:r>
          </w:p>
          <w:p w14:paraId="6C905326" w14:textId="2CB2640E" w:rsidR="001F3571" w:rsidRDefault="00C57F7F" w:rsidP="00D10EB2">
            <w:r w:rsidRPr="00C33C62">
              <w:t xml:space="preserve">The unit is divided into </w:t>
            </w:r>
            <w:r w:rsidR="001F3571">
              <w:t>three</w:t>
            </w:r>
            <w:r w:rsidRPr="00C33C62">
              <w:t xml:space="preserve"> </w:t>
            </w:r>
            <w:r w:rsidR="00662820">
              <w:t>parts</w:t>
            </w:r>
            <w:r w:rsidR="001F3571">
              <w:t>: 1</w:t>
            </w:r>
            <w:r w:rsidR="004D3405">
              <w:t>.</w:t>
            </w:r>
            <w:r w:rsidR="001F3571">
              <w:t xml:space="preserve"> </w:t>
            </w:r>
            <w:r w:rsidR="001F3571" w:rsidRPr="00C33C62">
              <w:t xml:space="preserve">Knowing </w:t>
            </w:r>
            <w:r w:rsidR="00FD3B0F">
              <w:t>s</w:t>
            </w:r>
            <w:r w:rsidR="001F3571" w:rsidRPr="00C33C62">
              <w:t>elf</w:t>
            </w:r>
            <w:r w:rsidR="001F3571">
              <w:t>, 2</w:t>
            </w:r>
            <w:r w:rsidR="004D3405">
              <w:t>.</w:t>
            </w:r>
            <w:r w:rsidR="001F3571">
              <w:t xml:space="preserve"> M</w:t>
            </w:r>
            <w:r w:rsidR="001F3571" w:rsidRPr="00C33C62">
              <w:t>y actions in the community</w:t>
            </w:r>
            <w:r w:rsidR="001F3571">
              <w:t>, 3</w:t>
            </w:r>
            <w:r w:rsidR="004D3405">
              <w:t>.</w:t>
            </w:r>
            <w:r w:rsidR="001F3571">
              <w:t xml:space="preserve"> U</w:t>
            </w:r>
            <w:r w:rsidR="001F3571" w:rsidRPr="00C57F7F">
              <w:t>nderstanding the global impact</w:t>
            </w:r>
            <w:r w:rsidR="00FD3B0F">
              <w:t>.</w:t>
            </w:r>
            <w:r w:rsidR="001F3571" w:rsidRPr="00C57F7F">
              <w:t xml:space="preserve"> </w:t>
            </w:r>
          </w:p>
          <w:p w14:paraId="2E5AF240" w14:textId="77777777" w:rsidR="001F3571" w:rsidRDefault="001F3571" w:rsidP="00D10EB2"/>
          <w:p w14:paraId="598DBA6E" w14:textId="1C9EB603" w:rsidR="001F3571" w:rsidRDefault="00C57F7F" w:rsidP="00D10EB2">
            <w:r>
              <w:t>Each</w:t>
            </w:r>
            <w:r w:rsidRPr="00C57F7F">
              <w:t xml:space="preserve"> </w:t>
            </w:r>
            <w:r w:rsidR="00662820">
              <w:t>part</w:t>
            </w:r>
            <w:r w:rsidRPr="00C57F7F">
              <w:t xml:space="preserve"> can be completed in one lesson or in multiple lessons, at the discretion of the teacher. This allow</w:t>
            </w:r>
            <w:r w:rsidR="00FD3B0F">
              <w:t>s</w:t>
            </w:r>
            <w:r w:rsidRPr="00C57F7F">
              <w:t xml:space="preserve"> for flexibility</w:t>
            </w:r>
            <w:r w:rsidR="00FD3B0F">
              <w:t>,</w:t>
            </w:r>
            <w:r w:rsidRPr="00C57F7F">
              <w:t xml:space="preserve"> </w:t>
            </w:r>
            <w:r w:rsidR="00FD3B0F">
              <w:t>as</w:t>
            </w:r>
            <w:r w:rsidR="00FD3B0F" w:rsidRPr="00C57F7F">
              <w:t xml:space="preserve"> </w:t>
            </w:r>
            <w:r w:rsidRPr="00C57F7F">
              <w:t xml:space="preserve">the teacher </w:t>
            </w:r>
            <w:r w:rsidR="00FD3B0F">
              <w:t>can</w:t>
            </w:r>
            <w:r w:rsidR="004D3405">
              <w:t xml:space="preserve"> </w:t>
            </w:r>
            <w:r w:rsidRPr="00C57F7F">
              <w:t xml:space="preserve">decide how long each part should take to complete. </w:t>
            </w:r>
          </w:p>
          <w:p w14:paraId="0BEA2888" w14:textId="77777777" w:rsidR="001F3571" w:rsidRDefault="001F3571" w:rsidP="00D10EB2"/>
          <w:p w14:paraId="2DD734DF" w14:textId="244187A7" w:rsidR="00FD3B0F" w:rsidRDefault="00FD3B0F" w:rsidP="00D10EB2">
            <w:r w:rsidRPr="00C57F7F">
              <w:t xml:space="preserve">Through this unit, </w:t>
            </w:r>
            <w:r>
              <w:t>s</w:t>
            </w:r>
            <w:r w:rsidR="00C33C62" w:rsidRPr="00C57F7F">
              <w:t xml:space="preserve">tudents think </w:t>
            </w:r>
            <w:r w:rsidR="004D3405">
              <w:t xml:space="preserve">about </w:t>
            </w:r>
            <w:r w:rsidR="00C33C62" w:rsidRPr="00C57F7F">
              <w:t xml:space="preserve">and reflect on how they can make changes in themselves, in their local community, and globally. The unit begins by asking students to identify who they are as a person and what makes them who they are. From this </w:t>
            </w:r>
            <w:r w:rsidR="00301D76" w:rsidRPr="00C57F7F">
              <w:t>self-analysis</w:t>
            </w:r>
            <w:r w:rsidR="00C33C62" w:rsidRPr="00C57F7F">
              <w:t xml:space="preserve">, the unit moves on to examine how one person can affect the story of another person’s life, </w:t>
            </w:r>
            <w:r>
              <w:t xml:space="preserve">and </w:t>
            </w:r>
            <w:r w:rsidR="00C33C62" w:rsidRPr="00C57F7F">
              <w:t xml:space="preserve">then </w:t>
            </w:r>
            <w:r>
              <w:t>how that story can have an</w:t>
            </w:r>
            <w:r w:rsidRPr="00C57F7F">
              <w:t xml:space="preserve"> </w:t>
            </w:r>
            <w:r w:rsidR="00C33C62" w:rsidRPr="00C57F7F">
              <w:t xml:space="preserve">impact on a group, the community, and the </w:t>
            </w:r>
            <w:r>
              <w:t>world</w:t>
            </w:r>
            <w:r w:rsidR="00C33C62" w:rsidRPr="00C57F7F">
              <w:t xml:space="preserve">. </w:t>
            </w:r>
          </w:p>
          <w:p w14:paraId="02FA55AF" w14:textId="77777777" w:rsidR="00FD3B0F" w:rsidRDefault="00FD3B0F" w:rsidP="00D10EB2"/>
          <w:p w14:paraId="1370F6B6" w14:textId="57B18DF5" w:rsidR="00C33C62" w:rsidRPr="00C57F7F" w:rsidRDefault="00FD3B0F" w:rsidP="004D3405">
            <w:r>
              <w:t>S</w:t>
            </w:r>
            <w:r w:rsidR="00C33C62" w:rsidRPr="00C57F7F">
              <w:t xml:space="preserve">tudents will </w:t>
            </w:r>
            <w:r>
              <w:t xml:space="preserve">come to </w:t>
            </w:r>
            <w:r w:rsidR="00C33C62" w:rsidRPr="00C57F7F">
              <w:t>understand that everyone has different opinions, perspectives</w:t>
            </w:r>
            <w:r w:rsidR="004D3405">
              <w:t>,</w:t>
            </w:r>
            <w:r w:rsidR="00C33C62" w:rsidRPr="00C57F7F">
              <w:t xml:space="preserve"> and ways of doing, being, and knowing </w:t>
            </w:r>
            <w:r w:rsidR="004D3405">
              <w:t>through</w:t>
            </w:r>
            <w:r w:rsidR="00C33C62" w:rsidRPr="00C57F7F">
              <w:t xml:space="preserve"> examples in their local communities. </w:t>
            </w:r>
            <w:r w:rsidR="00301D76">
              <w:t>Student</w:t>
            </w:r>
            <w:r>
              <w:t>s</w:t>
            </w:r>
            <w:r w:rsidR="00C33C62" w:rsidRPr="00C57F7F">
              <w:t xml:space="preserve"> will also understand how opinions, values</w:t>
            </w:r>
            <w:r w:rsidR="004D3405">
              <w:t>,</w:t>
            </w:r>
            <w:r w:rsidR="00C33C62" w:rsidRPr="00C57F7F">
              <w:t xml:space="preserve"> and perspectives are created and influenced by family, environment, community, law, and other factors. </w:t>
            </w:r>
            <w:r>
              <w:t>And t</w:t>
            </w:r>
            <w:r w:rsidR="00C33C62" w:rsidRPr="00C57F7F">
              <w:t xml:space="preserve">hey will understand how the differences in opinions, values, and perspectives impact their inner self, their community, and the </w:t>
            </w:r>
            <w:r>
              <w:t>world</w:t>
            </w:r>
            <w:r w:rsidR="00C33C62" w:rsidRPr="00C57F7F">
              <w:t>.  </w:t>
            </w:r>
          </w:p>
        </w:tc>
      </w:tr>
    </w:tbl>
    <w:p w14:paraId="4D3ACBE1" w14:textId="77777777" w:rsidR="001F3571" w:rsidRDefault="001F3571" w:rsidP="001F3571">
      <w:pPr>
        <w:textAlignment w:val="baseline"/>
        <w:rPr>
          <w:rFonts w:ascii="Times New Roman" w:eastAsia="Times New Roman" w:hAnsi="Times New Roman" w:cs="Times New Roman"/>
        </w:rPr>
      </w:pPr>
    </w:p>
    <w:p w14:paraId="7EDA3C01" w14:textId="77777777" w:rsidR="00276507" w:rsidRPr="00C33C62" w:rsidRDefault="00276507" w:rsidP="00276507">
      <w:pPr>
        <w:pStyle w:val="Heading3"/>
        <w:rPr>
          <w:rFonts w:ascii="Times New Roman" w:hAnsi="Times New Roman" w:cs="Times New Roman"/>
        </w:rPr>
      </w:pPr>
      <w:r w:rsidRPr="00C33C62">
        <w:t>Key questions  </w:t>
      </w:r>
    </w:p>
    <w:p w14:paraId="153CF052" w14:textId="77777777" w:rsidR="00276507" w:rsidRPr="001F3571" w:rsidRDefault="00276507" w:rsidP="00276507">
      <w:pPr>
        <w:pStyle w:val="ListBullet"/>
      </w:pPr>
      <w:r w:rsidRPr="001F3571">
        <w:t xml:space="preserve">Who am I? </w:t>
      </w:r>
    </w:p>
    <w:p w14:paraId="5DDC3A4D" w14:textId="77777777" w:rsidR="00276507" w:rsidRPr="001F3571" w:rsidRDefault="00276507" w:rsidP="00276507">
      <w:pPr>
        <w:pStyle w:val="ListBullet"/>
      </w:pPr>
      <w:r w:rsidRPr="001F3571">
        <w:t xml:space="preserve">What are the different ingredients that make up ME? </w:t>
      </w:r>
    </w:p>
    <w:p w14:paraId="64B584DF" w14:textId="77777777" w:rsidR="00276507" w:rsidRPr="001F3571" w:rsidRDefault="00276507" w:rsidP="00276507">
      <w:pPr>
        <w:pStyle w:val="ListBullet"/>
      </w:pPr>
      <w:r w:rsidRPr="001F3571">
        <w:t xml:space="preserve">What/who influences </w:t>
      </w:r>
      <w:proofErr w:type="gramStart"/>
      <w:r w:rsidRPr="001F3571">
        <w:t>me and my actions</w:t>
      </w:r>
      <w:proofErr w:type="gramEnd"/>
      <w:r w:rsidRPr="001F3571">
        <w:t>?</w:t>
      </w:r>
    </w:p>
    <w:p w14:paraId="22B7443E" w14:textId="77777777" w:rsidR="00276507" w:rsidRPr="001F3571" w:rsidRDefault="00276507" w:rsidP="00276507">
      <w:pPr>
        <w:pStyle w:val="ListBullet"/>
      </w:pPr>
      <w:r w:rsidRPr="001F3571">
        <w:t xml:space="preserve">Why is it necessary/important to understand the factors that influence me and my </w:t>
      </w:r>
      <w:proofErr w:type="gramStart"/>
      <w:r w:rsidRPr="001F3571">
        <w:t>decision</w:t>
      </w:r>
      <w:r>
        <w:t xml:space="preserve"> </w:t>
      </w:r>
      <w:r w:rsidRPr="001F3571">
        <w:t>making</w:t>
      </w:r>
      <w:proofErr w:type="gramEnd"/>
      <w:r w:rsidRPr="001F3571">
        <w:t>?</w:t>
      </w:r>
    </w:p>
    <w:p w14:paraId="6BC1C135" w14:textId="77777777" w:rsidR="00276507" w:rsidRPr="001F3571" w:rsidRDefault="00276507" w:rsidP="00276507">
      <w:pPr>
        <w:pStyle w:val="ListBullet"/>
      </w:pPr>
      <w:r w:rsidRPr="001F3571">
        <w:t xml:space="preserve">Why is it necessary/important to understand the factors that influence others and their </w:t>
      </w:r>
      <w:proofErr w:type="gramStart"/>
      <w:r w:rsidRPr="001F3571">
        <w:t>decision</w:t>
      </w:r>
      <w:r>
        <w:t xml:space="preserve"> </w:t>
      </w:r>
      <w:r w:rsidRPr="001F3571">
        <w:t>making</w:t>
      </w:r>
      <w:proofErr w:type="gramEnd"/>
      <w:r w:rsidRPr="001F3571">
        <w:t>?</w:t>
      </w:r>
    </w:p>
    <w:p w14:paraId="031E016C" w14:textId="69A30DAB" w:rsidR="00276507" w:rsidRDefault="00276507" w:rsidP="00276507">
      <w:pPr>
        <w:pStyle w:val="ListBullet"/>
      </w:pPr>
      <w:r w:rsidRPr="00276507">
        <w:t xml:space="preserve">How am I contributing to </w:t>
      </w:r>
      <w:r>
        <w:t>my community</w:t>
      </w:r>
      <w:r w:rsidRPr="001F3571">
        <w:t>?</w:t>
      </w:r>
    </w:p>
    <w:p w14:paraId="413331CD" w14:textId="77777777" w:rsidR="00276507" w:rsidRDefault="00276507" w:rsidP="001F3571">
      <w:pPr>
        <w:textAlignment w:val="baseline"/>
        <w:rPr>
          <w:rFonts w:ascii="Times New Roman" w:eastAsia="Times New Roman" w:hAnsi="Times New Roman" w:cs="Times New Roman"/>
        </w:rPr>
      </w:pPr>
    </w:p>
    <w:p w14:paraId="62DBD49E" w14:textId="519FCF63" w:rsidR="00C33C62" w:rsidRPr="001F3571" w:rsidRDefault="001F3571" w:rsidP="00276507">
      <w:pPr>
        <w:pStyle w:val="Heading1"/>
      </w:pPr>
      <w:r w:rsidRPr="001F3571">
        <w:t xml:space="preserve">Part 1: </w:t>
      </w:r>
      <w:r w:rsidR="00C33C62" w:rsidRPr="00C33C62">
        <w:t xml:space="preserve">Knowing </w:t>
      </w:r>
      <w:r w:rsidR="00FD3B0F">
        <w:t>s</w:t>
      </w:r>
      <w:r w:rsidR="00C33C62" w:rsidRPr="00C33C62">
        <w:t>elf</w:t>
      </w:r>
    </w:p>
    <w:p w14:paraId="234B56F5" w14:textId="5F7F2137" w:rsidR="00662820" w:rsidRDefault="00662820" w:rsidP="00D10EB2">
      <w:r>
        <w:t xml:space="preserve">This part of the unit asks students to reflect </w:t>
      </w:r>
      <w:r w:rsidR="00B85834">
        <w:t xml:space="preserve">on </w:t>
      </w:r>
      <w:r>
        <w:t xml:space="preserve">and identify who they are and the influences that make </w:t>
      </w:r>
      <w:r w:rsidR="00224044">
        <w:t xml:space="preserve">them </w:t>
      </w:r>
      <w:r>
        <w:t>who they are</w:t>
      </w:r>
      <w:r w:rsidR="00B85834">
        <w:t xml:space="preserve"> —</w:t>
      </w:r>
      <w:r>
        <w:t xml:space="preserve"> family, hobbies, heritage, peer groups</w:t>
      </w:r>
      <w:r w:rsidR="00B85834">
        <w:t>,</w:t>
      </w:r>
      <w:r>
        <w:t xml:space="preserve"> </w:t>
      </w:r>
      <w:r w:rsidR="00B85834">
        <w:t>and so on.</w:t>
      </w:r>
      <w:r>
        <w:t xml:space="preserve"> Through this </w:t>
      </w:r>
      <w:r>
        <w:lastRenderedPageBreak/>
        <w:t>reflection, they will understand how other people influence their decision making and that they also can influence and have an impact on other people’s lives.</w:t>
      </w:r>
    </w:p>
    <w:p w14:paraId="58AFE38E" w14:textId="1C53CD46" w:rsidR="00C57F7F" w:rsidRDefault="00662820" w:rsidP="00C33C6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7ACD05F5" w14:textId="77777777" w:rsidR="00C33C62" w:rsidRPr="00C33C62" w:rsidRDefault="00C33C62" w:rsidP="00276507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Big Idea</w:t>
      </w:r>
    </w:p>
    <w:p w14:paraId="266A7A32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Individuals have rights and responsibilities as global citizens.</w:t>
      </w:r>
    </w:p>
    <w:p w14:paraId="5DDEA31C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412445EF" w14:textId="3D2FA53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 xml:space="preserve">Learning </w:t>
      </w:r>
      <w:r w:rsidR="00B85834">
        <w:t>s</w:t>
      </w:r>
      <w:r w:rsidRPr="00C33C62">
        <w:t>tandards (</w:t>
      </w:r>
      <w:r w:rsidR="00B85834">
        <w:t>C</w:t>
      </w:r>
      <w:r w:rsidRPr="00C33C62">
        <w:t xml:space="preserve">urricular </w:t>
      </w:r>
      <w:r w:rsidR="00B85834">
        <w:t>C</w:t>
      </w:r>
      <w:r w:rsidRPr="00C33C62">
        <w:t xml:space="preserve">ompetencies and </w:t>
      </w:r>
      <w:r w:rsidR="00B85834">
        <w:t>C</w:t>
      </w:r>
      <w:r w:rsidRPr="00C33C62">
        <w:t>ontent)</w:t>
      </w:r>
    </w:p>
    <w:p w14:paraId="279BB6B8" w14:textId="63EC83CE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Explain why people’s beliefs, values, worldviews, experiences, and roles give them different perspectives on people, places, issues, and events (</w:t>
      </w:r>
      <w:r w:rsidR="00B85834">
        <w:t>C</w:t>
      </w:r>
      <w:r w:rsidRPr="001F3571">
        <w:t xml:space="preserve">urricular </w:t>
      </w:r>
      <w:r w:rsidR="00B85834">
        <w:t>C</w:t>
      </w:r>
      <w:r w:rsidRPr="001F3571">
        <w:t>ompetency)        </w:t>
      </w:r>
    </w:p>
    <w:p w14:paraId="168E6271" w14:textId="77777777" w:rsidR="001F3571" w:rsidRDefault="001F3571" w:rsidP="001E3968">
      <w:pPr>
        <w:shd w:val="clear" w:color="auto" w:fill="E7E6E6" w:themeFill="background2"/>
        <w:rPr>
          <w:rFonts w:ascii="Arial" w:hAnsi="Arial" w:cs="Arial"/>
          <w:b/>
          <w:bCs/>
          <w:color w:val="000000"/>
        </w:rPr>
      </w:pPr>
    </w:p>
    <w:p w14:paraId="1BBD82F8" w14:textId="7777777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Core Competencies</w:t>
      </w:r>
    </w:p>
    <w:p w14:paraId="50561A91" w14:textId="254F6275" w:rsidR="00C33C62" w:rsidRPr="00C33C62" w:rsidRDefault="00301D76" w:rsidP="001E3968">
      <w:pPr>
        <w:shd w:val="clear" w:color="auto" w:fill="E7E6E6" w:themeFill="background2"/>
        <w:rPr>
          <w:rFonts w:ascii="Times New Roman" w:hAnsi="Times New Roman" w:cs="Times New Roman"/>
        </w:rPr>
      </w:pPr>
      <w:r>
        <w:t xml:space="preserve">   </w:t>
      </w:r>
      <w:r w:rsidR="00C33C62" w:rsidRPr="00C33C62">
        <w:t>Critical Thinking:   </w:t>
      </w:r>
    </w:p>
    <w:p w14:paraId="41FE7E3C" w14:textId="3021247E" w:rsidR="00D7421C" w:rsidRPr="001F3571" w:rsidRDefault="00C33C62" w:rsidP="001E3968">
      <w:pPr>
        <w:pStyle w:val="ListBullet"/>
        <w:shd w:val="clear" w:color="auto" w:fill="E7E6E6" w:themeFill="background2"/>
      </w:pPr>
      <w:r w:rsidRPr="001F3571">
        <w:t>I can analyze my own assumptions and beliefs and consider views that do not fit with them.</w:t>
      </w:r>
    </w:p>
    <w:p w14:paraId="08810416" w14:textId="77777777" w:rsidR="00B85834" w:rsidRDefault="00301D76" w:rsidP="001E3968">
      <w:pPr>
        <w:pStyle w:val="NormalWeb"/>
        <w:shd w:val="clear" w:color="auto" w:fill="E7E6E6" w:themeFill="background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2845F5F8" w14:textId="1FDFFAD7" w:rsidR="00D7421C" w:rsidRDefault="00C0301A" w:rsidP="001E3968">
      <w:pPr>
        <w:shd w:val="clear" w:color="auto" w:fill="E7E6E6" w:themeFill="background2"/>
      </w:pPr>
      <w:r>
        <w:t xml:space="preserve">   </w:t>
      </w:r>
      <w:r w:rsidR="00D7421C">
        <w:t>Positive Personal and Cultural Identity:</w:t>
      </w:r>
    </w:p>
    <w:p w14:paraId="49281EB2" w14:textId="77777777" w:rsidR="00D7421C" w:rsidRDefault="00D7421C" w:rsidP="001E3968">
      <w:pPr>
        <w:pStyle w:val="ListBullet"/>
        <w:shd w:val="clear" w:color="auto" w:fill="E7E6E6" w:themeFill="background2"/>
      </w:pPr>
      <w:r>
        <w:t>I understand that my identity is made up of many interconnected aspects (such as life experiences, family history, heritage, peer groups).   </w:t>
      </w:r>
    </w:p>
    <w:p w14:paraId="21BC2019" w14:textId="77777777" w:rsidR="00D7421C" w:rsidRPr="00C33C62" w:rsidRDefault="00D7421C" w:rsidP="001E3968">
      <w:pPr>
        <w:shd w:val="clear" w:color="auto" w:fill="E7E6E6" w:themeFill="background2"/>
        <w:textAlignment w:val="baseline"/>
        <w:rPr>
          <w:rFonts w:ascii="Arial" w:hAnsi="Arial" w:cs="Arial"/>
          <w:color w:val="000000"/>
        </w:rPr>
      </w:pPr>
    </w:p>
    <w:p w14:paraId="23C26423" w14:textId="03896ED9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First Peoples Principles of Learning</w:t>
      </w:r>
    </w:p>
    <w:p w14:paraId="7388498F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Learning requires exploration of one’s identity.</w:t>
      </w:r>
    </w:p>
    <w:p w14:paraId="4E7AF1A7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65768CEE" w14:textId="01F5E73A" w:rsidR="00D10EB2" w:rsidRDefault="00C33C62" w:rsidP="001E3968">
      <w:pPr>
        <w:pStyle w:val="Heading3"/>
        <w:shd w:val="clear" w:color="auto" w:fill="E7E6E6" w:themeFill="background2"/>
      </w:pPr>
      <w:r w:rsidRPr="00C33C62">
        <w:t>Cross-</w:t>
      </w:r>
      <w:r w:rsidR="00B85834">
        <w:t>c</w:t>
      </w:r>
      <w:r w:rsidRPr="00C33C62">
        <w:t xml:space="preserve">urricular </w:t>
      </w:r>
      <w:r w:rsidR="00B85834">
        <w:t>c</w:t>
      </w:r>
      <w:r w:rsidRPr="00C33C62">
        <w:t>onnections</w:t>
      </w:r>
    </w:p>
    <w:p w14:paraId="497CDB8D" w14:textId="10098026" w:rsidR="00C33C62" w:rsidRPr="00D10EB2" w:rsidRDefault="00C33C62" w:rsidP="001E3968">
      <w:pPr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Career Education:</w:t>
      </w:r>
    </w:p>
    <w:p w14:paraId="49A4FF5C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Share ideas, information, personal feelings, and knowledge with others</w:t>
      </w:r>
    </w:p>
    <w:p w14:paraId="0C931886" w14:textId="77777777" w:rsidR="00D10EB2" w:rsidRDefault="00301D76" w:rsidP="001E3968">
      <w:pPr>
        <w:shd w:val="clear" w:color="auto" w:fill="E7E6E6" w:themeFill="background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59E55159" w14:textId="0220899A" w:rsidR="00C33C62" w:rsidRPr="00D10EB2" w:rsidRDefault="00C33C62" w:rsidP="001E3968">
      <w:pPr>
        <w:shd w:val="clear" w:color="auto" w:fill="E7E6E6" w:themeFill="background2"/>
        <w:textAlignment w:val="baseline"/>
        <w:rPr>
          <w:rFonts w:ascii="Arial" w:hAnsi="Arial" w:cs="Arial"/>
          <w:color w:val="000000"/>
        </w:rPr>
      </w:pPr>
      <w:r w:rsidRPr="00C33C62">
        <w:t>English Language Arts:</w:t>
      </w:r>
    </w:p>
    <w:p w14:paraId="2B6A664D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Everyone has a unique story to share</w:t>
      </w:r>
    </w:p>
    <w:p w14:paraId="686C1522" w14:textId="77777777" w:rsidR="00D10EB2" w:rsidRDefault="00D10EB2" w:rsidP="00D10EB2"/>
    <w:p w14:paraId="0802890F" w14:textId="44B143BE" w:rsidR="00C57F7F" w:rsidRPr="00C33C62" w:rsidRDefault="00D10EB2" w:rsidP="00C57F7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9F753F6" w14:textId="4DBBA05A" w:rsidR="00C33C62" w:rsidRPr="00C33C62" w:rsidRDefault="00C33C62" w:rsidP="00276507">
      <w:pPr>
        <w:pStyle w:val="Heading2"/>
        <w:rPr>
          <w:rFonts w:ascii="Times New Roman" w:hAnsi="Times New Roman" w:cs="Times New Roman"/>
        </w:rPr>
      </w:pPr>
      <w:r w:rsidRPr="00C33C62">
        <w:t xml:space="preserve">Learning </w:t>
      </w:r>
      <w:r w:rsidR="00C0301A">
        <w:t>a</w:t>
      </w:r>
      <w:r w:rsidRPr="00C33C62">
        <w:t>ctivity</w:t>
      </w:r>
    </w:p>
    <w:p w14:paraId="07B6B28E" w14:textId="595D4FD9" w:rsidR="00C33C62" w:rsidRPr="00C0301A" w:rsidRDefault="00C0301A" w:rsidP="00D10EB2">
      <w:pPr>
        <w:rPr>
          <w:rFonts w:ascii="Times New Roman" w:hAnsi="Times New Roman" w:cs="Times New Roman"/>
        </w:rPr>
      </w:pPr>
      <w:r>
        <w:t xml:space="preserve">Begin with a cake analogy: </w:t>
      </w:r>
      <w:r w:rsidR="00C33C62" w:rsidRPr="00C33C62">
        <w:t xml:space="preserve">What makes a cake? What are the ingredients? Are they all the same? What different </w:t>
      </w:r>
      <w:proofErr w:type="spellStart"/>
      <w:r w:rsidR="00C33C62" w:rsidRPr="00C33C62">
        <w:t>flavours</w:t>
      </w:r>
      <w:proofErr w:type="spellEnd"/>
      <w:r w:rsidR="00C33C62" w:rsidRPr="00C33C62">
        <w:t xml:space="preserve"> are there? What varieties are there?</w:t>
      </w:r>
      <w:r>
        <w:rPr>
          <w:rFonts w:ascii="Times New Roman" w:hAnsi="Times New Roman" w:cs="Times New Roman"/>
        </w:rPr>
        <w:t xml:space="preserve"> </w:t>
      </w:r>
      <w:r w:rsidR="00C33C62" w:rsidRPr="00C33C62">
        <w:t xml:space="preserve">Help students </w:t>
      </w:r>
      <w:r w:rsidR="004D3405">
        <w:t>connect the cake analogy</w:t>
      </w:r>
      <w:r w:rsidR="00C33C62" w:rsidRPr="00C33C62">
        <w:t xml:space="preserve"> to people’s identities</w:t>
      </w:r>
      <w:r>
        <w:t>:</w:t>
      </w:r>
      <w:r w:rsidR="00C33C62" w:rsidRPr="00C33C62">
        <w:t xml:space="preserve"> </w:t>
      </w:r>
      <w:r w:rsidR="004D3405">
        <w:t>J</w:t>
      </w:r>
      <w:r w:rsidR="00C33C62" w:rsidRPr="00C33C62">
        <w:t xml:space="preserve">ust like cakes, people are made up of different ingredients. Our main bits are the same, but we all have a hint of different </w:t>
      </w:r>
      <w:proofErr w:type="spellStart"/>
      <w:r w:rsidR="00C33C62" w:rsidRPr="00C33C62">
        <w:t>flavours</w:t>
      </w:r>
      <w:proofErr w:type="spellEnd"/>
      <w:r w:rsidR="00C33C62" w:rsidRPr="00C33C62">
        <w:t>.   </w:t>
      </w:r>
    </w:p>
    <w:p w14:paraId="26069EB8" w14:textId="77777777" w:rsidR="001F3571" w:rsidRPr="00C33C62" w:rsidRDefault="001F3571" w:rsidP="00D10EB2">
      <w:pPr>
        <w:rPr>
          <w:rFonts w:ascii="Times New Roman" w:hAnsi="Times New Roman" w:cs="Times New Roman"/>
        </w:rPr>
      </w:pPr>
    </w:p>
    <w:p w14:paraId="35D08562" w14:textId="36651710" w:rsidR="00E022FE" w:rsidRDefault="00E022FE" w:rsidP="00D10EB2">
      <w:r w:rsidRPr="00C33C62">
        <w:t xml:space="preserve">Ask students to explore </w:t>
      </w:r>
      <w:r>
        <w:t>the key questions</w:t>
      </w:r>
      <w:r w:rsidR="004D3405">
        <w:t>,</w:t>
      </w:r>
      <w:r>
        <w:t xml:space="preserve"> one at a time. </w:t>
      </w:r>
    </w:p>
    <w:p w14:paraId="78A5CF7D" w14:textId="77777777" w:rsidR="00E022FE" w:rsidRDefault="00E022FE" w:rsidP="00D10EB2"/>
    <w:p w14:paraId="06ECB494" w14:textId="536C6DA2" w:rsidR="00C33C62" w:rsidRPr="00C33C62" w:rsidRDefault="00E022FE" w:rsidP="00D10EB2">
      <w:pPr>
        <w:rPr>
          <w:rFonts w:ascii="Times New Roman" w:hAnsi="Times New Roman" w:cs="Times New Roman"/>
        </w:rPr>
      </w:pPr>
      <w:r>
        <w:lastRenderedPageBreak/>
        <w:t>Start</w:t>
      </w:r>
      <w:r w:rsidRPr="00C33C62">
        <w:t xml:space="preserve"> </w:t>
      </w:r>
      <w:r w:rsidR="00C33C62" w:rsidRPr="00C33C62">
        <w:t xml:space="preserve">with </w:t>
      </w:r>
      <w:r>
        <w:t>“</w:t>
      </w:r>
      <w:r w:rsidR="00C33C62" w:rsidRPr="00C33C62">
        <w:t>Who am I?</w:t>
      </w:r>
      <w:r>
        <w:t>”</w:t>
      </w:r>
      <w:r w:rsidR="00C33C62" w:rsidRPr="00C33C62">
        <w:t xml:space="preserve"> and </w:t>
      </w:r>
      <w:r>
        <w:t>ask</w:t>
      </w:r>
      <w:r w:rsidR="00C33C62" w:rsidRPr="00C33C62">
        <w:t xml:space="preserve"> students to create a </w:t>
      </w:r>
      <w:proofErr w:type="spellStart"/>
      <w:r w:rsidR="00C33C62" w:rsidRPr="00C33C62">
        <w:t>mindmap</w:t>
      </w:r>
      <w:proofErr w:type="spellEnd"/>
      <w:r w:rsidR="00C33C62" w:rsidRPr="00C33C62">
        <w:t xml:space="preserve"> on paper or </w:t>
      </w:r>
      <w:proofErr w:type="spellStart"/>
      <w:r w:rsidR="00C33C62" w:rsidRPr="00C33C62">
        <w:t>iPads</w:t>
      </w:r>
      <w:proofErr w:type="spellEnd"/>
      <w:r w:rsidR="00C33C62" w:rsidRPr="00C33C62">
        <w:t xml:space="preserve">. </w:t>
      </w:r>
      <w:r w:rsidR="004D3405">
        <w:t>(</w:t>
      </w:r>
      <w:r>
        <w:t>You</w:t>
      </w:r>
      <w:r w:rsidRPr="00C33C62">
        <w:t xml:space="preserve"> can provide a sample of </w:t>
      </w:r>
      <w:r>
        <w:t>your own</w:t>
      </w:r>
      <w:r w:rsidRPr="00C33C62">
        <w:t xml:space="preserve"> </w:t>
      </w:r>
      <w:proofErr w:type="spellStart"/>
      <w:r w:rsidRPr="00C33C62">
        <w:t>mindmap</w:t>
      </w:r>
      <w:proofErr w:type="spellEnd"/>
      <w:r w:rsidRPr="00C33C62">
        <w:t xml:space="preserve"> of who </w:t>
      </w:r>
      <w:r>
        <w:t>you</w:t>
      </w:r>
      <w:r w:rsidRPr="00C33C62">
        <w:t xml:space="preserve"> are.</w:t>
      </w:r>
      <w:r w:rsidR="004D3405">
        <w:t xml:space="preserve">) </w:t>
      </w:r>
      <w:r>
        <w:t>Then g</w:t>
      </w:r>
      <w:r w:rsidR="00C33C62" w:rsidRPr="00C33C62">
        <w:t xml:space="preserve">ive students </w:t>
      </w:r>
      <w:r>
        <w:t xml:space="preserve">time </w:t>
      </w:r>
      <w:r w:rsidR="00C33C62" w:rsidRPr="00C33C62">
        <w:t xml:space="preserve">to share their </w:t>
      </w:r>
      <w:proofErr w:type="spellStart"/>
      <w:r w:rsidR="00C33C62" w:rsidRPr="00C33C62">
        <w:t>mindmap</w:t>
      </w:r>
      <w:proofErr w:type="spellEnd"/>
      <w:r w:rsidR="00C33C62" w:rsidRPr="00C33C62">
        <w:t xml:space="preserve"> with a partner or a group.   </w:t>
      </w:r>
    </w:p>
    <w:p w14:paraId="41D83C17" w14:textId="77777777" w:rsidR="00C33C62" w:rsidRPr="00C33C62" w:rsidRDefault="00C33C62" w:rsidP="00D10EB2">
      <w:pPr>
        <w:rPr>
          <w:rFonts w:ascii="Times New Roman" w:eastAsia="Times New Roman" w:hAnsi="Times New Roman" w:cs="Times New Roman"/>
        </w:rPr>
      </w:pPr>
    </w:p>
    <w:p w14:paraId="77AC6CAA" w14:textId="23472515" w:rsidR="00C33C62" w:rsidRPr="00E022FE" w:rsidRDefault="00E022FE" w:rsidP="00D10EB2">
      <w:pPr>
        <w:rPr>
          <w:rFonts w:ascii="Times New Roman" w:hAnsi="Times New Roman" w:cs="Times New Roman"/>
        </w:rPr>
      </w:pPr>
      <w:r>
        <w:t>A</w:t>
      </w:r>
      <w:r w:rsidR="00C33C62" w:rsidRPr="00C33C62">
        <w:t>sk students the second question</w:t>
      </w:r>
      <w:r>
        <w:t>:</w:t>
      </w:r>
      <w:r w:rsidR="00C33C62" w:rsidRPr="00C33C62">
        <w:t xml:space="preserve"> </w:t>
      </w:r>
      <w:r>
        <w:t>“</w:t>
      </w:r>
      <w:r w:rsidR="00C33C62" w:rsidRPr="00C33C62">
        <w:t>What are the different ingredients that make up ME?</w:t>
      </w:r>
      <w:r>
        <w:t>”</w:t>
      </w:r>
      <w:r w:rsidR="00D10EB2">
        <w:t xml:space="preserve"> </w:t>
      </w:r>
      <w:r>
        <w:t xml:space="preserve">Using their </w:t>
      </w:r>
      <w:proofErr w:type="spellStart"/>
      <w:r>
        <w:t>mindmap</w:t>
      </w:r>
      <w:proofErr w:type="spellEnd"/>
      <w:r>
        <w:t xml:space="preserve"> (or other methods), t</w:t>
      </w:r>
      <w:r w:rsidR="00C33C62" w:rsidRPr="00C33C62">
        <w:t xml:space="preserve">hey can </w:t>
      </w:r>
      <w:r>
        <w:t>use</w:t>
      </w:r>
      <w:r w:rsidR="00C33C62" w:rsidRPr="00C33C62">
        <w:t xml:space="preserve"> different </w:t>
      </w:r>
      <w:proofErr w:type="spellStart"/>
      <w:r w:rsidR="00C33C62" w:rsidRPr="00C33C62">
        <w:t>colours</w:t>
      </w:r>
      <w:proofErr w:type="spellEnd"/>
      <w:r w:rsidR="00C33C62" w:rsidRPr="00C33C62">
        <w:t xml:space="preserve"> to identify categories of influences</w:t>
      </w:r>
      <w:r>
        <w:t>,</w:t>
      </w:r>
      <w:r w:rsidR="00C33C62" w:rsidRPr="00C33C62">
        <w:t xml:space="preserve"> such as family, friends, hobbies, </w:t>
      </w:r>
      <w:r w:rsidR="004D3405">
        <w:t xml:space="preserve">and </w:t>
      </w:r>
      <w:r w:rsidR="00C33C62" w:rsidRPr="00C33C62">
        <w:t>interests</w:t>
      </w:r>
      <w:r>
        <w:t>.</w:t>
      </w:r>
      <w:r w:rsidR="00C33C62" w:rsidRPr="00C33C62">
        <w:t xml:space="preserve"> This can be </w:t>
      </w:r>
      <w:proofErr w:type="spellStart"/>
      <w:r w:rsidR="00C33C62" w:rsidRPr="00C33C62">
        <w:t>modelled</w:t>
      </w:r>
      <w:proofErr w:type="spellEnd"/>
      <w:r w:rsidR="00C33C62" w:rsidRPr="00C33C62">
        <w:t xml:space="preserve"> and done as a whole class or in small groups. As students identify categories of influence, ask some prompting questions</w:t>
      </w:r>
      <w:r>
        <w:t>,</w:t>
      </w:r>
      <w:r w:rsidR="00C33C62" w:rsidRPr="00C33C62">
        <w:t xml:space="preserve"> such as:</w:t>
      </w:r>
    </w:p>
    <w:p w14:paraId="2CD19F09" w14:textId="7B665DA8" w:rsidR="00C33C62" w:rsidRPr="00C33C62" w:rsidRDefault="00C33C62" w:rsidP="00276507">
      <w:pPr>
        <w:pStyle w:val="ListBullet"/>
      </w:pPr>
      <w:r w:rsidRPr="00C33C62">
        <w:t xml:space="preserve">How do you make decisions </w:t>
      </w:r>
      <w:r w:rsidR="00D10EB2">
        <w:t>like</w:t>
      </w:r>
      <w:r w:rsidRPr="00C33C62">
        <w:t xml:space="preserve"> not to run in the hallway in the school?</w:t>
      </w:r>
    </w:p>
    <w:p w14:paraId="00CED7B1" w14:textId="77777777" w:rsidR="00C33C62" w:rsidRPr="00C33C62" w:rsidRDefault="00C33C62" w:rsidP="00276507">
      <w:pPr>
        <w:pStyle w:val="ListBullet"/>
      </w:pPr>
      <w:r w:rsidRPr="00C33C62">
        <w:t>Why do you decide to run in the hallway or not to run in the hallway?</w:t>
      </w:r>
    </w:p>
    <w:p w14:paraId="1A35565A" w14:textId="2123FDBB" w:rsidR="00C33C62" w:rsidRPr="00C33C62" w:rsidRDefault="00C33C62" w:rsidP="00276507">
      <w:pPr>
        <w:pStyle w:val="ListBullet"/>
      </w:pPr>
      <w:r w:rsidRPr="00C33C62">
        <w:t xml:space="preserve">How do you make a decision </w:t>
      </w:r>
      <w:r w:rsidR="004D3405">
        <w:t>about</w:t>
      </w:r>
      <w:r w:rsidR="004D3405" w:rsidRPr="00C33C62">
        <w:t xml:space="preserve"> </w:t>
      </w:r>
      <w:r w:rsidRPr="00C33C62">
        <w:t>who to play with or not to play with?</w:t>
      </w:r>
    </w:p>
    <w:p w14:paraId="0B3E8541" w14:textId="7CC9A09C" w:rsidR="00C33C62" w:rsidRPr="00C33C62" w:rsidRDefault="00C33C62" w:rsidP="00276507">
      <w:pPr>
        <w:pStyle w:val="ListBullet"/>
      </w:pPr>
      <w:r w:rsidRPr="00C33C62">
        <w:t xml:space="preserve">How do you make a decision </w:t>
      </w:r>
      <w:r w:rsidR="004D3405">
        <w:t>about</w:t>
      </w:r>
      <w:r w:rsidR="004D3405" w:rsidRPr="00C33C62">
        <w:t xml:space="preserve"> </w:t>
      </w:r>
      <w:r w:rsidRPr="00C33C62">
        <w:t>when you should go to bed?</w:t>
      </w:r>
    </w:p>
    <w:p w14:paraId="788AC352" w14:textId="5E236AEB" w:rsidR="00C33C62" w:rsidRPr="00C33C62" w:rsidRDefault="00C33C62" w:rsidP="00276507">
      <w:pPr>
        <w:pStyle w:val="ListBullet"/>
      </w:pPr>
      <w:r w:rsidRPr="00C33C62">
        <w:t>How do you decide what books to read?</w:t>
      </w:r>
    </w:p>
    <w:p w14:paraId="7E742BE4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49C4BF3E" w14:textId="77777777" w:rsidR="00C33C62" w:rsidRPr="00C33C62" w:rsidRDefault="00C33C62" w:rsidP="00D10EB2">
      <w:pPr>
        <w:pStyle w:val="Heading3"/>
        <w:rPr>
          <w:rFonts w:ascii="Times New Roman" w:hAnsi="Times New Roman" w:cs="Times New Roman"/>
        </w:rPr>
      </w:pPr>
      <w:r w:rsidRPr="00C33C62">
        <w:t>Plenary</w:t>
      </w:r>
    </w:p>
    <w:p w14:paraId="1BE97947" w14:textId="65AE73ED" w:rsidR="00C33C62" w:rsidRPr="00C33C62" w:rsidRDefault="00D10EB2" w:rsidP="00D10EB2">
      <w:pPr>
        <w:rPr>
          <w:rFonts w:ascii="Times New Roman" w:hAnsi="Times New Roman" w:cs="Times New Roman"/>
        </w:rPr>
      </w:pPr>
      <w:r>
        <w:t>Once they have</w:t>
      </w:r>
      <w:r w:rsidRPr="00C33C62">
        <w:t xml:space="preserve"> </w:t>
      </w:r>
      <w:r w:rsidR="00C33C62" w:rsidRPr="00C33C62">
        <w:t xml:space="preserve">heard other people’s stories, ask students to reflect on how they can </w:t>
      </w:r>
      <w:r w:rsidR="00625027">
        <w:t>influence</w:t>
      </w:r>
      <w:r w:rsidR="00C33C62" w:rsidRPr="00C33C62">
        <w:t xml:space="preserve"> other people</w:t>
      </w:r>
      <w:proofErr w:type="gramStart"/>
      <w:r w:rsidR="00C33C62" w:rsidRPr="00C33C62">
        <w:t>;</w:t>
      </w:r>
      <w:proofErr w:type="gramEnd"/>
      <w:r w:rsidR="00C33C62" w:rsidRPr="00C33C62">
        <w:t xml:space="preserve"> explore both positi</w:t>
      </w:r>
      <w:r>
        <w:t xml:space="preserve">ve and negative </w:t>
      </w:r>
      <w:r w:rsidR="00625027">
        <w:t>influences</w:t>
      </w:r>
      <w:r>
        <w:t xml:space="preserve">. </w:t>
      </w:r>
      <w:r w:rsidR="00C33C62" w:rsidRPr="00C33C62">
        <w:t>Have students write the</w:t>
      </w:r>
      <w:r w:rsidR="00625027">
        <w:t>ir</w:t>
      </w:r>
      <w:r w:rsidR="00C33C62" w:rsidRPr="00C33C62">
        <w:t xml:space="preserve"> reflections or create posters or an art presentation of t</w:t>
      </w:r>
      <w:r>
        <w:t xml:space="preserve">heir learning </w:t>
      </w:r>
      <w:r w:rsidR="004D3405">
        <w:t>in this activity</w:t>
      </w:r>
      <w:r>
        <w:t xml:space="preserve">. </w:t>
      </w:r>
      <w:r w:rsidR="00C33C62" w:rsidRPr="00C33C62">
        <w:t xml:space="preserve">For example, a poster could </w:t>
      </w:r>
      <w:r w:rsidR="00625027">
        <w:t>include</w:t>
      </w:r>
      <w:r w:rsidR="00625027" w:rsidRPr="00C33C62">
        <w:t xml:space="preserve"> </w:t>
      </w:r>
      <w:r w:rsidR="00C33C62" w:rsidRPr="00C33C62">
        <w:t>a self-portrait and words or cut</w:t>
      </w:r>
      <w:r w:rsidR="00625027">
        <w:t>-</w:t>
      </w:r>
      <w:r w:rsidR="00C33C62" w:rsidRPr="00C33C62">
        <w:t xml:space="preserve">up photos from a magazine </w:t>
      </w:r>
      <w:r>
        <w:t xml:space="preserve">that </w:t>
      </w:r>
      <w:r w:rsidR="00625027">
        <w:t xml:space="preserve">reflect the things that </w:t>
      </w:r>
      <w:r>
        <w:t xml:space="preserve">make them who they are. </w:t>
      </w:r>
      <w:r w:rsidR="00C33C62" w:rsidRPr="00C33C62">
        <w:t xml:space="preserve">It could also include a final sentence of reflection on how they can have a positive impact/influence on other people in their classroom. </w:t>
      </w:r>
    </w:p>
    <w:p w14:paraId="66DE64C5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2B1BD490" w14:textId="2E1C1925" w:rsidR="001F3571" w:rsidRPr="001F3571" w:rsidRDefault="00926839" w:rsidP="00D10EB2">
      <w:pPr>
        <w:pStyle w:val="Heading3"/>
      </w:pPr>
      <w:r>
        <w:t xml:space="preserve">Applying </w:t>
      </w:r>
      <w:r w:rsidR="001F3571" w:rsidRPr="001F3571">
        <w:t xml:space="preserve">First People’s Principles of Learning </w:t>
      </w:r>
    </w:p>
    <w:p w14:paraId="5519A24C" w14:textId="1B9C988B" w:rsidR="00C33C62" w:rsidRPr="00C33C62" w:rsidRDefault="00C33C62" w:rsidP="00625027">
      <w:pPr>
        <w:rPr>
          <w:rFonts w:ascii="Times New Roman" w:hAnsi="Times New Roman" w:cs="Times New Roman"/>
        </w:rPr>
      </w:pPr>
      <w:r w:rsidRPr="00C33C62">
        <w:t xml:space="preserve">Try </w:t>
      </w:r>
      <w:r w:rsidR="00625027">
        <w:t xml:space="preserve">having </w:t>
      </w:r>
      <w:r w:rsidRPr="00C33C62">
        <w:t xml:space="preserve">the discussions </w:t>
      </w:r>
      <w:r w:rsidR="004E271B">
        <w:t xml:space="preserve">while </w:t>
      </w:r>
      <w:r w:rsidRPr="00C33C62">
        <w:t>sitting in a circle</w:t>
      </w:r>
      <w:r w:rsidR="00625027">
        <w:t>.</w:t>
      </w:r>
      <w:r w:rsidRPr="00C33C62">
        <w:t xml:space="preserve"> </w:t>
      </w:r>
      <w:r w:rsidR="00625027">
        <w:t>I</w:t>
      </w:r>
      <w:r w:rsidRPr="00C33C62">
        <w:t xml:space="preserve">ntroduce the First Peoples </w:t>
      </w:r>
      <w:r w:rsidR="00625027">
        <w:t>P</w:t>
      </w:r>
      <w:r w:rsidRPr="00C33C62">
        <w:t xml:space="preserve">rinciple of </w:t>
      </w:r>
      <w:r w:rsidR="00625027">
        <w:t>L</w:t>
      </w:r>
      <w:r w:rsidRPr="00C33C62">
        <w:t>earning</w:t>
      </w:r>
      <w:r w:rsidR="00625027">
        <w:t>,</w:t>
      </w:r>
      <w:r w:rsidRPr="00C33C62">
        <w:t xml:space="preserve"> </w:t>
      </w:r>
      <w:r w:rsidR="00625027">
        <w:t>“</w:t>
      </w:r>
      <w:r w:rsidRPr="00C33C62">
        <w:t>Learning requires exploration of one’s identity.</w:t>
      </w:r>
      <w:r w:rsidR="00625027">
        <w:t>”</w:t>
      </w:r>
      <w:r w:rsidRPr="00C33C62">
        <w:t xml:space="preserve"> Invite an </w:t>
      </w:r>
      <w:r w:rsidR="00625027">
        <w:t>E</w:t>
      </w:r>
      <w:r w:rsidRPr="00C33C62">
        <w:t>lder to come to the lesson and share their identity with the students.</w:t>
      </w:r>
    </w:p>
    <w:p w14:paraId="53741340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27136FB1" w14:textId="77777777" w:rsidR="00C33C62" w:rsidRPr="00C33C62" w:rsidRDefault="00C33C62" w:rsidP="00625027">
      <w:pPr>
        <w:pStyle w:val="Heading3"/>
        <w:rPr>
          <w:rFonts w:ascii="Times New Roman" w:hAnsi="Times New Roman" w:cs="Times New Roman"/>
        </w:rPr>
      </w:pPr>
      <w:r w:rsidRPr="00C33C62">
        <w:t>Differentiation</w:t>
      </w:r>
    </w:p>
    <w:p w14:paraId="2FB0B34A" w14:textId="1A46C649" w:rsidR="00C33C62" w:rsidRPr="00C33C62" w:rsidRDefault="00B43614" w:rsidP="00B43614">
      <w:pPr>
        <w:pStyle w:val="ListParagraph"/>
      </w:pPr>
      <w:r>
        <w:t>1.</w:t>
      </w:r>
      <w:r>
        <w:tab/>
      </w:r>
      <w:r w:rsidR="00C33C62" w:rsidRPr="00C33C62">
        <w:t>Help struggling learners</w:t>
      </w:r>
      <w:r w:rsidR="00F53348">
        <w:t xml:space="preserve"> and</w:t>
      </w:r>
      <w:r w:rsidR="00C33C62" w:rsidRPr="00C33C62">
        <w:t xml:space="preserve"> ELL students with a template that includes the categories of influences to guide them</w:t>
      </w:r>
      <w:r w:rsidR="00F53348">
        <w:t>, including</w:t>
      </w:r>
      <w:r w:rsidR="00C33C62" w:rsidRPr="00C33C62">
        <w:t xml:space="preserve"> family, hobbies, interests, friends, sports, </w:t>
      </w:r>
      <w:r w:rsidR="00F53348">
        <w:t xml:space="preserve">and </w:t>
      </w:r>
      <w:r w:rsidR="00C33C62" w:rsidRPr="00C33C62">
        <w:t>country</w:t>
      </w:r>
      <w:r w:rsidR="00F53348">
        <w:t>.</w:t>
      </w:r>
      <w:r w:rsidR="00C33C62" w:rsidRPr="00C33C62">
        <w:t xml:space="preserve"> </w:t>
      </w:r>
    </w:p>
    <w:p w14:paraId="28DAFD7E" w14:textId="5FB86D93" w:rsidR="00C33C62" w:rsidRPr="00C33C62" w:rsidRDefault="00B43614" w:rsidP="00B43614">
      <w:pPr>
        <w:pStyle w:val="ListParagraph"/>
      </w:pPr>
      <w:r>
        <w:t>2.</w:t>
      </w:r>
      <w:r>
        <w:tab/>
      </w:r>
      <w:r w:rsidR="00C33C62" w:rsidRPr="00C33C62">
        <w:t xml:space="preserve">Give students </w:t>
      </w:r>
      <w:r w:rsidR="00F53348">
        <w:t>the</w:t>
      </w:r>
      <w:r w:rsidR="00F53348" w:rsidRPr="00C33C62">
        <w:t xml:space="preserve"> </w:t>
      </w:r>
      <w:r w:rsidR="00C33C62" w:rsidRPr="00C33C62">
        <w:t xml:space="preserve">option </w:t>
      </w:r>
      <w:r w:rsidR="00F53348">
        <w:t>of</w:t>
      </w:r>
      <w:r w:rsidR="00F53348" w:rsidRPr="00C33C62">
        <w:t xml:space="preserve"> </w:t>
      </w:r>
      <w:r w:rsidR="00C33C62" w:rsidRPr="00C33C62">
        <w:t>draw</w:t>
      </w:r>
      <w:r w:rsidR="00F53348">
        <w:t>ing</w:t>
      </w:r>
      <w:r w:rsidR="00C33C62" w:rsidRPr="00C33C62">
        <w:t xml:space="preserve"> instead of writing the words. For example, they can draw their family members, </w:t>
      </w:r>
      <w:r w:rsidR="00F53348">
        <w:t xml:space="preserve">or </w:t>
      </w:r>
      <w:r w:rsidR="00C33C62" w:rsidRPr="00C33C62">
        <w:t>a soccer ball, instead of writing the words</w:t>
      </w:r>
      <w:r w:rsidR="00F53348">
        <w:t xml:space="preserve"> for those </w:t>
      </w:r>
      <w:proofErr w:type="gramStart"/>
      <w:r w:rsidR="00F53348">
        <w:t>things</w:t>
      </w:r>
      <w:proofErr w:type="gramEnd"/>
      <w:r w:rsidR="00C33C62" w:rsidRPr="00C33C62">
        <w:t>. Have them share their identity</w:t>
      </w:r>
      <w:r w:rsidR="00F53348">
        <w:t xml:space="preserve"> </w:t>
      </w:r>
      <w:r w:rsidR="00F53348" w:rsidRPr="00C33C62">
        <w:t>orally</w:t>
      </w:r>
      <w:r w:rsidR="00C33C62" w:rsidRPr="00C33C62">
        <w:t>.</w:t>
      </w:r>
    </w:p>
    <w:p w14:paraId="743B9BEB" w14:textId="40D1C796" w:rsidR="00C33C62" w:rsidRPr="00C33C62" w:rsidRDefault="00B43614" w:rsidP="00B43614">
      <w:pPr>
        <w:pStyle w:val="ListParagraph"/>
      </w:pPr>
      <w:r>
        <w:t>3.</w:t>
      </w:r>
      <w:r>
        <w:tab/>
      </w:r>
      <w:r w:rsidR="00C33C62" w:rsidRPr="00C33C62">
        <w:t xml:space="preserve">Write the key vocabulary </w:t>
      </w:r>
      <w:r w:rsidR="00F53348">
        <w:t>(</w:t>
      </w:r>
      <w:r w:rsidR="00F53348" w:rsidRPr="00C33C62">
        <w:rPr>
          <w:i/>
          <w:iCs/>
        </w:rPr>
        <w:t>influence, identity, self, decision making, ingredient, factors</w:t>
      </w:r>
      <w:r w:rsidR="00F53348">
        <w:rPr>
          <w:iCs/>
        </w:rPr>
        <w:t>)</w:t>
      </w:r>
      <w:r w:rsidR="00F53348" w:rsidRPr="00C33C62">
        <w:t xml:space="preserve"> </w:t>
      </w:r>
      <w:r w:rsidR="00C33C62" w:rsidRPr="00C33C62">
        <w:t>on the board and review before beginning the lesson to ensure that all learners understand the meaning</w:t>
      </w:r>
      <w:r w:rsidR="00F53348">
        <w:t>s</w:t>
      </w:r>
      <w:r w:rsidR="00C33C62" w:rsidRPr="00C33C62">
        <w:rPr>
          <w:i/>
          <w:iCs/>
        </w:rPr>
        <w:t>.</w:t>
      </w:r>
    </w:p>
    <w:p w14:paraId="2DD97BB6" w14:textId="77777777" w:rsidR="00C33C62" w:rsidRDefault="00C33C62" w:rsidP="00C33C62">
      <w:pPr>
        <w:rPr>
          <w:rFonts w:ascii="Times New Roman" w:eastAsia="Times New Roman" w:hAnsi="Times New Roman" w:cs="Times New Roman"/>
        </w:rPr>
      </w:pPr>
    </w:p>
    <w:p w14:paraId="5F809A20" w14:textId="77777777" w:rsidR="00276507" w:rsidRDefault="00276507" w:rsidP="00C33C62">
      <w:pPr>
        <w:rPr>
          <w:rFonts w:ascii="Times New Roman" w:eastAsia="Times New Roman" w:hAnsi="Times New Roman" w:cs="Times New Roman"/>
        </w:rPr>
      </w:pPr>
    </w:p>
    <w:p w14:paraId="63A5B01D" w14:textId="77777777" w:rsidR="00276507" w:rsidRPr="00C33C62" w:rsidRDefault="00276507" w:rsidP="00C33C62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276507" w:rsidRPr="00C20F7B" w14:paraId="4AB7DDB3" w14:textId="77777777" w:rsidTr="00276507">
        <w:tc>
          <w:tcPr>
            <w:tcW w:w="9464" w:type="dxa"/>
            <w:gridSpan w:val="2"/>
          </w:tcPr>
          <w:p w14:paraId="16D37EE5" w14:textId="77777777" w:rsidR="00276507" w:rsidRPr="00D10EB2" w:rsidRDefault="00276507" w:rsidP="00276507">
            <w:pPr>
              <w:rPr>
                <w:b/>
              </w:rPr>
            </w:pPr>
            <w:r w:rsidRPr="00D10EB2">
              <w:rPr>
                <w:b/>
              </w:rPr>
              <w:lastRenderedPageBreak/>
              <w:t>Assessment considerations</w:t>
            </w:r>
          </w:p>
        </w:tc>
      </w:tr>
      <w:tr w:rsidR="00276507" w:rsidRPr="00C20F7B" w14:paraId="36C25C72" w14:textId="77777777" w:rsidTr="00276507">
        <w:trPr>
          <w:trHeight w:val="922"/>
        </w:trPr>
        <w:tc>
          <w:tcPr>
            <w:tcW w:w="9464" w:type="dxa"/>
            <w:gridSpan w:val="2"/>
          </w:tcPr>
          <w:p w14:paraId="0AC0F2F3" w14:textId="77777777" w:rsidR="00276507" w:rsidRDefault="00276507" w:rsidP="00276507">
            <w:r w:rsidRPr="00530ABC">
              <w:t xml:space="preserve">This table shows </w:t>
            </w:r>
            <w:r>
              <w:t>the</w:t>
            </w:r>
            <w:r w:rsidRPr="00530ABC">
              <w:t xml:space="preserve"> alignment between different activities in </w:t>
            </w:r>
            <w:r>
              <w:t>Part 1</w:t>
            </w:r>
            <w:r w:rsidRPr="00530ABC">
              <w:t xml:space="preserve"> </w:t>
            </w:r>
            <w:r>
              <w:t xml:space="preserve">of this unit </w:t>
            </w:r>
            <w:r w:rsidRPr="00530ABC">
              <w:t>and “I statements</w:t>
            </w:r>
            <w:r>
              <w:t>.</w:t>
            </w:r>
            <w:r w:rsidRPr="00530ABC">
              <w:t>” You may ask students to find evidence to support each of the “I statements</w:t>
            </w:r>
            <w:r>
              <w:t>.</w:t>
            </w:r>
            <w:r w:rsidRPr="00530ABC">
              <w:t xml:space="preserve">” You can also identify evidence for students and may compare </w:t>
            </w:r>
            <w:r>
              <w:t>it</w:t>
            </w:r>
            <w:r w:rsidRPr="00530ABC">
              <w:t xml:space="preserve"> with their self-assessments. These statements can also be modified for peer assessment.</w:t>
            </w:r>
          </w:p>
          <w:p w14:paraId="2734FC5E" w14:textId="77777777" w:rsidR="00276507" w:rsidRPr="00530ABC" w:rsidRDefault="00276507" w:rsidP="00276507">
            <w:pPr>
              <w:rPr>
                <w:rFonts w:eastAsia="Times New Roman"/>
              </w:rPr>
            </w:pPr>
          </w:p>
        </w:tc>
      </w:tr>
      <w:tr w:rsidR="00276507" w:rsidRPr="00C20F7B" w14:paraId="79DE6A2C" w14:textId="77777777" w:rsidTr="00276507">
        <w:trPr>
          <w:trHeight w:hRule="exact" w:val="373"/>
        </w:trPr>
        <w:tc>
          <w:tcPr>
            <w:tcW w:w="4219" w:type="dxa"/>
            <w:vAlign w:val="center"/>
          </w:tcPr>
          <w:p w14:paraId="59614107" w14:textId="77777777" w:rsidR="00276507" w:rsidRPr="00D10EB2" w:rsidRDefault="00276507" w:rsidP="00276507">
            <w:pPr>
              <w:jc w:val="center"/>
              <w:rPr>
                <w:b/>
              </w:rPr>
            </w:pPr>
            <w:r w:rsidRPr="00D10EB2">
              <w:rPr>
                <w:b/>
              </w:rPr>
              <w:t>Learning intentions</w:t>
            </w:r>
          </w:p>
        </w:tc>
        <w:tc>
          <w:tcPr>
            <w:tcW w:w="5245" w:type="dxa"/>
            <w:vAlign w:val="center"/>
          </w:tcPr>
          <w:p w14:paraId="03088B8E" w14:textId="77777777" w:rsidR="00276507" w:rsidRPr="00D10EB2" w:rsidRDefault="00276507" w:rsidP="00276507">
            <w:pPr>
              <w:jc w:val="center"/>
              <w:rPr>
                <w:b/>
              </w:rPr>
            </w:pPr>
            <w:r w:rsidRPr="00D10EB2">
              <w:rPr>
                <w:b/>
              </w:rPr>
              <w:t>Assessment</w:t>
            </w:r>
          </w:p>
        </w:tc>
      </w:tr>
      <w:tr w:rsidR="00276507" w:rsidRPr="00C20F7B" w14:paraId="1B9771DC" w14:textId="77777777" w:rsidTr="00276507">
        <w:trPr>
          <w:trHeight w:val="556"/>
        </w:trPr>
        <w:tc>
          <w:tcPr>
            <w:tcW w:w="4219" w:type="dxa"/>
          </w:tcPr>
          <w:p w14:paraId="649C24E7" w14:textId="77777777" w:rsidR="00276507" w:rsidRDefault="00276507" w:rsidP="00276507">
            <w:r w:rsidRPr="0082244A">
              <w:t xml:space="preserve">Identify factors (such as family, friends, law, school, personal experience) that influence their </w:t>
            </w:r>
            <w:r>
              <w:t xml:space="preserve">decision </w:t>
            </w:r>
            <w:r w:rsidRPr="0082244A">
              <w:t>making and who they are</w:t>
            </w:r>
          </w:p>
          <w:p w14:paraId="554099B1" w14:textId="77777777" w:rsidR="00276507" w:rsidRPr="00530ABC" w:rsidRDefault="00276507" w:rsidP="00276507">
            <w:pPr>
              <w:rPr>
                <w:rFonts w:eastAsia="Times New Roman"/>
                <w:szCs w:val="22"/>
              </w:rPr>
            </w:pPr>
          </w:p>
        </w:tc>
        <w:tc>
          <w:tcPr>
            <w:tcW w:w="5245" w:type="dxa"/>
          </w:tcPr>
          <w:p w14:paraId="2A550B18" w14:textId="77777777" w:rsidR="00276507" w:rsidRPr="00D10EB2" w:rsidRDefault="00276507" w:rsidP="00276507">
            <w:pPr>
              <w:rPr>
                <w:rFonts w:eastAsia="Times New Roman"/>
                <w:i/>
                <w:szCs w:val="22"/>
              </w:rPr>
            </w:pPr>
            <w:r w:rsidRPr="00D10EB2">
              <w:rPr>
                <w:i/>
              </w:rPr>
              <w:t>I can identify and share the things that influence who I am and the things I like through drawings, writing, or orally.</w:t>
            </w:r>
          </w:p>
        </w:tc>
      </w:tr>
      <w:tr w:rsidR="00276507" w:rsidRPr="00C20F7B" w14:paraId="342652D4" w14:textId="77777777" w:rsidTr="00276507">
        <w:tc>
          <w:tcPr>
            <w:tcW w:w="4219" w:type="dxa"/>
          </w:tcPr>
          <w:p w14:paraId="1BF7CC1B" w14:textId="77777777" w:rsidR="00276507" w:rsidRPr="00530ABC" w:rsidRDefault="00276507" w:rsidP="00276507">
            <w:pPr>
              <w:rPr>
                <w:rFonts w:eastAsia="Times New Roman"/>
                <w:szCs w:val="22"/>
              </w:rPr>
            </w:pPr>
            <w:r w:rsidRPr="0082244A">
              <w:t>Understand that by identifying the things that influence them, they will better understand themselves and other people’s actions</w:t>
            </w:r>
          </w:p>
        </w:tc>
        <w:tc>
          <w:tcPr>
            <w:tcW w:w="5245" w:type="dxa"/>
          </w:tcPr>
          <w:p w14:paraId="0C5DF0B8" w14:textId="77777777" w:rsidR="00276507" w:rsidRDefault="00276507" w:rsidP="00276507">
            <w:pPr>
              <w:rPr>
                <w:i/>
              </w:rPr>
            </w:pPr>
            <w:r w:rsidRPr="00D10EB2">
              <w:rPr>
                <w:i/>
              </w:rPr>
              <w:t>I understand why people have different interests, ideas</w:t>
            </w:r>
            <w:r>
              <w:rPr>
                <w:i/>
              </w:rPr>
              <w:t>,</w:t>
            </w:r>
            <w:r w:rsidRPr="00D10EB2">
              <w:rPr>
                <w:i/>
              </w:rPr>
              <w:t xml:space="preserve"> and opinions than </w:t>
            </w:r>
            <w:r>
              <w:rPr>
                <w:i/>
              </w:rPr>
              <w:t>I have</w:t>
            </w:r>
          </w:p>
          <w:p w14:paraId="0AE86C35" w14:textId="77777777" w:rsidR="00276507" w:rsidRPr="00D10EB2" w:rsidRDefault="00276507" w:rsidP="00276507">
            <w:pPr>
              <w:rPr>
                <w:i/>
              </w:rPr>
            </w:pPr>
          </w:p>
          <w:p w14:paraId="118BEAEC" w14:textId="65C4EE20" w:rsidR="00276507" w:rsidRDefault="00276507" w:rsidP="00276507">
            <w:pPr>
              <w:rPr>
                <w:i/>
              </w:rPr>
            </w:pPr>
            <w:r w:rsidRPr="00D10EB2">
              <w:rPr>
                <w:i/>
              </w:rPr>
              <w:t xml:space="preserve">I can </w:t>
            </w:r>
            <w:r w:rsidR="00A85CED" w:rsidRPr="00D10EB2">
              <w:rPr>
                <w:i/>
              </w:rPr>
              <w:t>find similari</w:t>
            </w:r>
            <w:bookmarkStart w:id="0" w:name="_GoBack"/>
            <w:bookmarkEnd w:id="0"/>
            <w:r w:rsidR="00A85CED" w:rsidRPr="00D10EB2">
              <w:rPr>
                <w:i/>
              </w:rPr>
              <w:t>ties and differences</w:t>
            </w:r>
            <w:r w:rsidR="00A85CED" w:rsidRPr="00D10EB2">
              <w:rPr>
                <w:i/>
              </w:rPr>
              <w:t xml:space="preserve"> </w:t>
            </w:r>
            <w:r w:rsidR="00A85CED">
              <w:rPr>
                <w:i/>
              </w:rPr>
              <w:t>between my identify and the</w:t>
            </w:r>
            <w:r w:rsidRPr="00D10EB2">
              <w:rPr>
                <w:i/>
              </w:rPr>
              <w:t xml:space="preserve"> identity of others </w:t>
            </w:r>
          </w:p>
          <w:p w14:paraId="3FC02604" w14:textId="77777777" w:rsidR="00276507" w:rsidRPr="00D10EB2" w:rsidRDefault="00276507" w:rsidP="00276507">
            <w:pPr>
              <w:rPr>
                <w:i/>
              </w:rPr>
            </w:pPr>
          </w:p>
          <w:p w14:paraId="497F4FD4" w14:textId="77777777" w:rsidR="00276507" w:rsidRPr="00D10EB2" w:rsidRDefault="00276507" w:rsidP="00276507">
            <w:pPr>
              <w:rPr>
                <w:rFonts w:eastAsia="Times New Roman"/>
                <w:i/>
                <w:szCs w:val="22"/>
              </w:rPr>
            </w:pPr>
            <w:r w:rsidRPr="00D10EB2">
              <w:rPr>
                <w:i/>
              </w:rPr>
              <w:t>I can identify ways</w:t>
            </w:r>
            <w:r>
              <w:rPr>
                <w:i/>
              </w:rPr>
              <w:t xml:space="preserve"> that</w:t>
            </w:r>
            <w:r w:rsidRPr="00D10EB2">
              <w:rPr>
                <w:i/>
              </w:rPr>
              <w:t xml:space="preserve"> I can contribute to other people’s learning</w:t>
            </w:r>
          </w:p>
        </w:tc>
      </w:tr>
    </w:tbl>
    <w:p w14:paraId="6BF9E491" w14:textId="77777777" w:rsidR="001F3571" w:rsidRDefault="001F3571" w:rsidP="001F3571">
      <w:pPr>
        <w:rPr>
          <w:rFonts w:ascii="Arial" w:hAnsi="Arial" w:cs="Arial"/>
          <w:b/>
          <w:bCs/>
          <w:color w:val="000000"/>
          <w:u w:val="single"/>
        </w:rPr>
      </w:pPr>
    </w:p>
    <w:p w14:paraId="0B6BB9FB" w14:textId="1EF7095F" w:rsidR="00C33C62" w:rsidRDefault="001F3571" w:rsidP="00276507">
      <w:pPr>
        <w:pStyle w:val="Heading1"/>
      </w:pPr>
      <w:r>
        <w:t xml:space="preserve">Part 2: </w:t>
      </w:r>
      <w:r w:rsidR="00C33C62" w:rsidRPr="00C33C62">
        <w:t>My actions in the community</w:t>
      </w:r>
    </w:p>
    <w:p w14:paraId="05165E3C" w14:textId="433A5C14" w:rsidR="007C7059" w:rsidRDefault="004D2629" w:rsidP="00224044">
      <w:r>
        <w:t>In t</w:t>
      </w:r>
      <w:r w:rsidR="007C7059">
        <w:t>his part of the unit</w:t>
      </w:r>
      <w:r>
        <w:t>,</w:t>
      </w:r>
      <w:r w:rsidR="007C7059">
        <w:t xml:space="preserve"> students will identify a local issue in their community and its impact on different groups of people. They will learn facts, </w:t>
      </w:r>
      <w:r>
        <w:t xml:space="preserve">hear people’s </w:t>
      </w:r>
      <w:r w:rsidR="007C7059">
        <w:t>opinions</w:t>
      </w:r>
      <w:r>
        <w:t>,</w:t>
      </w:r>
      <w:r w:rsidR="007C7059">
        <w:t xml:space="preserve"> and draw their own conclusions on the issue. Students will be given a variety of ways to share their ideas</w:t>
      </w:r>
      <w:r>
        <w:t>,</w:t>
      </w:r>
      <w:r w:rsidR="007C7059">
        <w:t xml:space="preserve"> </w:t>
      </w:r>
      <w:r>
        <w:t xml:space="preserve">such as </w:t>
      </w:r>
      <w:r w:rsidR="007C7059">
        <w:t xml:space="preserve">video making, writing, </w:t>
      </w:r>
      <w:r>
        <w:t xml:space="preserve">and </w:t>
      </w:r>
      <w:r w:rsidR="007C7059">
        <w:t>creating a</w:t>
      </w:r>
      <w:r w:rsidR="004D3405">
        <w:t>n</w:t>
      </w:r>
      <w:r w:rsidR="007C7059">
        <w:t xml:space="preserve"> image</w:t>
      </w:r>
      <w:r>
        <w:t>.</w:t>
      </w:r>
    </w:p>
    <w:p w14:paraId="56F76A60" w14:textId="77777777" w:rsidR="00276507" w:rsidRDefault="00276507" w:rsidP="00224044"/>
    <w:p w14:paraId="08480F56" w14:textId="77777777" w:rsidR="00276507" w:rsidRPr="00C33C62" w:rsidRDefault="00276507" w:rsidP="00276507">
      <w:pPr>
        <w:pStyle w:val="Heading3"/>
        <w:rPr>
          <w:rFonts w:ascii="Times New Roman" w:hAnsi="Times New Roman" w:cs="Times New Roman"/>
        </w:rPr>
      </w:pPr>
      <w:r w:rsidRPr="00C33C62">
        <w:t>Key questions:  </w:t>
      </w:r>
    </w:p>
    <w:p w14:paraId="4F80FE07" w14:textId="77777777" w:rsidR="00276507" w:rsidRPr="00C33C62" w:rsidRDefault="00276507" w:rsidP="00276507">
      <w:pPr>
        <w:pStyle w:val="ListBullet"/>
      </w:pPr>
      <w:r w:rsidRPr="00C33C62">
        <w:t>What are some current issues in my community? (</w:t>
      </w:r>
      <w:r>
        <w:t>O</w:t>
      </w:r>
      <w:r w:rsidRPr="00C33C62">
        <w:t>r if the current issue is too difficult, discuss some past issues</w:t>
      </w:r>
      <w:r>
        <w:t>.</w:t>
      </w:r>
      <w:r w:rsidRPr="00C33C62">
        <w:t>)</w:t>
      </w:r>
    </w:p>
    <w:p w14:paraId="229E3DB1" w14:textId="77777777" w:rsidR="00276507" w:rsidRPr="00C33C62" w:rsidRDefault="00276507" w:rsidP="00276507">
      <w:pPr>
        <w:pStyle w:val="ListBullet"/>
      </w:pPr>
      <w:r w:rsidRPr="00C33C62">
        <w:t>Who is involved in this issue and how does it impact different groups of people?</w:t>
      </w:r>
    </w:p>
    <w:p w14:paraId="2BB17F67" w14:textId="77777777" w:rsidR="00276507" w:rsidRPr="00C33C62" w:rsidRDefault="00276507" w:rsidP="00276507">
      <w:pPr>
        <w:pStyle w:val="ListBullet"/>
      </w:pPr>
      <w:r w:rsidRPr="00C33C62">
        <w:t xml:space="preserve">How </w:t>
      </w:r>
      <w:r>
        <w:t>can</w:t>
      </w:r>
      <w:r w:rsidRPr="00C33C62">
        <w:t xml:space="preserve"> we find a solution?</w:t>
      </w:r>
    </w:p>
    <w:p w14:paraId="53714C90" w14:textId="5DF59E14" w:rsidR="00276507" w:rsidRDefault="00276507" w:rsidP="00276507">
      <w:pPr>
        <w:pStyle w:val="ListBullet"/>
      </w:pPr>
      <w:r w:rsidRPr="00C33C62">
        <w:t>How am I contributing to my community?</w:t>
      </w:r>
    </w:p>
    <w:p w14:paraId="6CB8CAC6" w14:textId="77777777" w:rsidR="00276507" w:rsidRDefault="00276507" w:rsidP="00224044">
      <w:pPr>
        <w:rPr>
          <w:b/>
        </w:rPr>
      </w:pPr>
    </w:p>
    <w:p w14:paraId="4F5BD957" w14:textId="77777777" w:rsidR="00DA1BCA" w:rsidRDefault="00DA1BCA" w:rsidP="00224044">
      <w:pPr>
        <w:rPr>
          <w:b/>
        </w:rPr>
      </w:pPr>
    </w:p>
    <w:p w14:paraId="3ECA82E3" w14:textId="7777777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Big Idea</w:t>
      </w:r>
    </w:p>
    <w:p w14:paraId="7A0C1AD9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Local actions have global consequences, and global actions have local consequences.</w:t>
      </w:r>
    </w:p>
    <w:p w14:paraId="3D6EF59C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64D14866" w14:textId="51383C8E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 xml:space="preserve">Learning </w:t>
      </w:r>
      <w:r w:rsidR="001E3968">
        <w:t>s</w:t>
      </w:r>
      <w:r w:rsidRPr="00C33C62">
        <w:t>tandards (</w:t>
      </w:r>
      <w:r w:rsidR="001E3968">
        <w:t>C</w:t>
      </w:r>
      <w:r w:rsidRPr="00C33C62">
        <w:t xml:space="preserve">urricular </w:t>
      </w:r>
      <w:r w:rsidR="001E3968">
        <w:t>C</w:t>
      </w:r>
      <w:r w:rsidRPr="00C33C62">
        <w:t xml:space="preserve">ompetencies and </w:t>
      </w:r>
      <w:r w:rsidR="001E3968">
        <w:t>C</w:t>
      </w:r>
      <w:r w:rsidRPr="00C33C62">
        <w:t>ontent)</w:t>
      </w:r>
    </w:p>
    <w:p w14:paraId="4BD34C04" w14:textId="7577FCEF" w:rsidR="00C33C62" w:rsidRPr="001F3571" w:rsidRDefault="008E7612" w:rsidP="001E3968">
      <w:pPr>
        <w:pStyle w:val="ListBullet"/>
        <w:shd w:val="clear" w:color="auto" w:fill="E7E6E6" w:themeFill="background2"/>
      </w:pPr>
      <w:r w:rsidRPr="001F3571">
        <w:t>How</w:t>
      </w:r>
      <w:r w:rsidR="00C33C62" w:rsidRPr="001F3571">
        <w:t xml:space="preserve"> people’s needs and wants are met in communities (Content)</w:t>
      </w:r>
    </w:p>
    <w:p w14:paraId="041822ED" w14:textId="77777777" w:rsidR="00C33C62" w:rsidRPr="00C33C62" w:rsidRDefault="00C33C62" w:rsidP="001E3968">
      <w:pPr>
        <w:shd w:val="clear" w:color="auto" w:fill="E7E6E6" w:themeFill="background2"/>
        <w:rPr>
          <w:rFonts w:ascii="Times New Roman" w:hAnsi="Times New Roman" w:cs="Times New Roman"/>
        </w:rPr>
      </w:pPr>
      <w:r w:rsidRPr="00C33C62">
        <w:rPr>
          <w:rFonts w:ascii="Arial" w:hAnsi="Arial" w:cs="Arial"/>
          <w:color w:val="000000"/>
        </w:rPr>
        <w:lastRenderedPageBreak/>
        <w:t>   </w:t>
      </w:r>
    </w:p>
    <w:p w14:paraId="2D00A009" w14:textId="7777777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Core Competencies</w:t>
      </w:r>
    </w:p>
    <w:p w14:paraId="0C084D1E" w14:textId="6A8AA8BF" w:rsidR="00C33C62" w:rsidRPr="00C33C62" w:rsidRDefault="001F3571" w:rsidP="001E3968">
      <w:pPr>
        <w:shd w:val="clear" w:color="auto" w:fill="E7E6E6" w:themeFill="background2"/>
        <w:rPr>
          <w:rFonts w:ascii="Times New Roman" w:hAnsi="Times New Roman" w:cs="Times New Roman"/>
        </w:rPr>
      </w:pPr>
      <w:r>
        <w:t>Critical Thinking</w:t>
      </w:r>
      <w:r w:rsidR="001E3968">
        <w:t>:</w:t>
      </w:r>
      <w:r w:rsidR="00C33C62" w:rsidRPr="00C33C62">
        <w:t xml:space="preserve">   </w:t>
      </w:r>
    </w:p>
    <w:p w14:paraId="35833531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I can tell the difference between facts and interpretations, opinions, or judgments.  </w:t>
      </w:r>
    </w:p>
    <w:p w14:paraId="1B396787" w14:textId="77777777" w:rsidR="00224044" w:rsidRDefault="00224044" w:rsidP="001E3968">
      <w:pPr>
        <w:shd w:val="clear" w:color="auto" w:fill="E7E6E6" w:themeFill="background2"/>
      </w:pPr>
    </w:p>
    <w:p w14:paraId="61422250" w14:textId="6478929B" w:rsidR="00D7421C" w:rsidRDefault="00D7421C" w:rsidP="001E3968">
      <w:pPr>
        <w:shd w:val="clear" w:color="auto" w:fill="E7E6E6" w:themeFill="background2"/>
      </w:pPr>
      <w:r>
        <w:t>Positive Personal and Cultural Identity</w:t>
      </w:r>
      <w:r w:rsidR="001E3968">
        <w:t>:</w:t>
      </w:r>
    </w:p>
    <w:p w14:paraId="412B4D00" w14:textId="77777777" w:rsidR="00D7421C" w:rsidRDefault="00D7421C" w:rsidP="001E3968">
      <w:pPr>
        <w:pStyle w:val="ListBullet"/>
        <w:shd w:val="clear" w:color="auto" w:fill="E7E6E6" w:themeFill="background2"/>
      </w:pPr>
      <w:r>
        <w:t xml:space="preserve">I can describe my family and community. </w:t>
      </w:r>
    </w:p>
    <w:p w14:paraId="3535CF18" w14:textId="77777777" w:rsidR="00D7421C" w:rsidRDefault="00D7421C" w:rsidP="001E3968">
      <w:pPr>
        <w:shd w:val="clear" w:color="auto" w:fill="E7E6E6" w:themeFill="background2"/>
        <w:rPr>
          <w:rFonts w:ascii="Arial" w:hAnsi="Arial" w:cs="Arial"/>
          <w:b/>
          <w:bCs/>
          <w:color w:val="000000"/>
        </w:rPr>
      </w:pPr>
    </w:p>
    <w:p w14:paraId="5B7FAAED" w14:textId="172F4580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First Peoples Principles of Learning</w:t>
      </w:r>
    </w:p>
    <w:p w14:paraId="4BCD1F0A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Learning involves recognizing the consequences of one’s actions.</w:t>
      </w:r>
    </w:p>
    <w:p w14:paraId="172C8D6A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0FF00AF7" w14:textId="4A90C092" w:rsidR="001F3571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Cross-</w:t>
      </w:r>
      <w:r w:rsidR="001E3968">
        <w:t>c</w:t>
      </w:r>
      <w:r w:rsidRPr="00C33C62">
        <w:t xml:space="preserve">urricular </w:t>
      </w:r>
      <w:r w:rsidR="001E3968">
        <w:t>c</w:t>
      </w:r>
      <w:r w:rsidRPr="00C33C62">
        <w:t>onnections</w:t>
      </w:r>
    </w:p>
    <w:p w14:paraId="2AB55C7C" w14:textId="009D41BE" w:rsidR="001F3571" w:rsidRDefault="001F3571" w:rsidP="001E3968">
      <w:pPr>
        <w:shd w:val="clear" w:color="auto" w:fill="E7E6E6" w:themeFill="background2"/>
      </w:pPr>
      <w:r>
        <w:t>Career Education</w:t>
      </w:r>
      <w:r w:rsidR="001E3968">
        <w:t>:</w:t>
      </w:r>
    </w:p>
    <w:p w14:paraId="75A96860" w14:textId="77777777" w:rsidR="001F3571" w:rsidRPr="001F3571" w:rsidRDefault="00C33C62" w:rsidP="001E3968">
      <w:pPr>
        <w:pStyle w:val="ListBullet"/>
        <w:shd w:val="clear" w:color="auto" w:fill="E7E6E6" w:themeFill="background2"/>
        <w:rPr>
          <w:rFonts w:ascii="Times New Roman" w:hAnsi="Times New Roman" w:cs="Times New Roman"/>
        </w:rPr>
      </w:pPr>
      <w:r w:rsidRPr="001F3571">
        <w:t>Strong communities are the result of being connected to family and community and working together toward common goals.</w:t>
      </w:r>
    </w:p>
    <w:p w14:paraId="6E0BA363" w14:textId="7F161D53" w:rsidR="00C33C62" w:rsidRPr="001F3571" w:rsidRDefault="00C33C62" w:rsidP="001E3968">
      <w:pPr>
        <w:pStyle w:val="ListBullet"/>
        <w:shd w:val="clear" w:color="auto" w:fill="E7E6E6" w:themeFill="background2"/>
        <w:rPr>
          <w:rFonts w:ascii="Times New Roman" w:hAnsi="Times New Roman" w:cs="Times New Roman"/>
        </w:rPr>
      </w:pPr>
      <w:r w:rsidRPr="001F3571">
        <w:t>Work respectfully and constructively with others to achieve common goals</w:t>
      </w:r>
    </w:p>
    <w:p w14:paraId="18F6E376" w14:textId="77777777" w:rsidR="00224044" w:rsidRDefault="00224044" w:rsidP="001E3968">
      <w:pPr>
        <w:shd w:val="clear" w:color="auto" w:fill="E7E6E6" w:themeFill="background2"/>
      </w:pPr>
    </w:p>
    <w:p w14:paraId="4F8804B3" w14:textId="2BEFCC0C" w:rsidR="00C33C62" w:rsidRPr="00C33C62" w:rsidRDefault="001F3571" w:rsidP="001E3968">
      <w:pPr>
        <w:shd w:val="clear" w:color="auto" w:fill="E7E6E6" w:themeFill="background2"/>
      </w:pPr>
      <w:r>
        <w:t>English Language Arts</w:t>
      </w:r>
      <w:r w:rsidR="001E3968">
        <w:t>:</w:t>
      </w:r>
    </w:p>
    <w:p w14:paraId="3665A4BC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Through listening and speaking, we connect with others and share our world.</w:t>
      </w:r>
    </w:p>
    <w:p w14:paraId="08B8F448" w14:textId="77777777" w:rsidR="00224044" w:rsidRDefault="00224044" w:rsidP="001E3968">
      <w:pPr>
        <w:shd w:val="clear" w:color="auto" w:fill="E7E6E6" w:themeFill="background2"/>
      </w:pPr>
    </w:p>
    <w:p w14:paraId="5363AD88" w14:textId="77777777" w:rsidR="0050120B" w:rsidRDefault="0050120B" w:rsidP="0050120B">
      <w:pPr>
        <w:textAlignment w:val="baseline"/>
        <w:rPr>
          <w:rFonts w:ascii="Arial" w:hAnsi="Arial" w:cs="Arial"/>
          <w:color w:val="000000"/>
        </w:rPr>
      </w:pPr>
    </w:p>
    <w:p w14:paraId="72BC1880" w14:textId="77777777" w:rsidR="001F3571" w:rsidRPr="00C33C62" w:rsidRDefault="001F3571" w:rsidP="001F3571">
      <w:pPr>
        <w:textAlignment w:val="baseline"/>
        <w:rPr>
          <w:rFonts w:ascii="Arial" w:hAnsi="Arial" w:cs="Arial"/>
          <w:color w:val="000000"/>
        </w:rPr>
      </w:pPr>
    </w:p>
    <w:p w14:paraId="69468F80" w14:textId="36D053EB" w:rsidR="00C33C62" w:rsidRPr="00C33C62" w:rsidRDefault="00C33C62" w:rsidP="00224044">
      <w:pPr>
        <w:pStyle w:val="Heading2"/>
        <w:rPr>
          <w:rFonts w:ascii="Times New Roman" w:hAnsi="Times New Roman" w:cs="Times New Roman"/>
        </w:rPr>
      </w:pPr>
      <w:r w:rsidRPr="00C33C62">
        <w:t xml:space="preserve">Learning </w:t>
      </w:r>
      <w:r w:rsidR="001E3968">
        <w:t>a</w:t>
      </w:r>
      <w:r w:rsidRPr="00C33C62">
        <w:t xml:space="preserve">ctivity </w:t>
      </w:r>
    </w:p>
    <w:p w14:paraId="1A9AA5E3" w14:textId="71303F1A" w:rsidR="007A744B" w:rsidRDefault="00C33C62" w:rsidP="00224044">
      <w:r w:rsidRPr="00C33C62">
        <w:t xml:space="preserve">Discuss some current issues in the local community. If this is challenging, discuss some past issues or issues in the school. It may be helpful to prepare a list in advance to prompt students. </w:t>
      </w:r>
    </w:p>
    <w:p w14:paraId="1713DA42" w14:textId="77777777" w:rsidR="007A744B" w:rsidRDefault="007A744B" w:rsidP="00224044"/>
    <w:p w14:paraId="52FC1736" w14:textId="5F6A26A9" w:rsidR="00C33C62" w:rsidRDefault="007A744B" w:rsidP="00224044">
      <w:r>
        <w:t>E</w:t>
      </w:r>
      <w:r w:rsidR="00C33C62" w:rsidRPr="00C33C62">
        <w:t>xamples in the community could be lack of playground</w:t>
      </w:r>
      <w:r w:rsidR="00886266">
        <w:t>s</w:t>
      </w:r>
      <w:r w:rsidR="00C33C62" w:rsidRPr="00C33C62">
        <w:t xml:space="preserve"> in the community, homeless people in the streets, parking issues in the local town, vandalism around the school, cigarette butts in the streets, drivers speeding in school zone</w:t>
      </w:r>
      <w:r w:rsidR="00886266">
        <w:t>s</w:t>
      </w:r>
      <w:r w:rsidR="00C33C62" w:rsidRPr="00C33C62">
        <w:t xml:space="preserve">, </w:t>
      </w:r>
      <w:r>
        <w:t xml:space="preserve">or </w:t>
      </w:r>
      <w:r w:rsidR="00C33C62" w:rsidRPr="00C33C62">
        <w:t>garbage in the streets.</w:t>
      </w:r>
    </w:p>
    <w:p w14:paraId="02AADBCE" w14:textId="77777777" w:rsidR="001F3571" w:rsidRPr="00C33C62" w:rsidRDefault="001F3571" w:rsidP="00224044">
      <w:pPr>
        <w:rPr>
          <w:rFonts w:ascii="Times New Roman" w:hAnsi="Times New Roman" w:cs="Times New Roman"/>
        </w:rPr>
      </w:pPr>
    </w:p>
    <w:p w14:paraId="2C135A2B" w14:textId="5644BEFA" w:rsidR="00C33C62" w:rsidRPr="00C33C62" w:rsidRDefault="007A744B" w:rsidP="00224044">
      <w:pPr>
        <w:rPr>
          <w:rFonts w:ascii="Times New Roman" w:hAnsi="Times New Roman" w:cs="Times New Roman"/>
        </w:rPr>
      </w:pPr>
      <w:r>
        <w:t>E</w:t>
      </w:r>
      <w:r w:rsidR="00C33C62" w:rsidRPr="00C33C62">
        <w:t xml:space="preserve">xamples in the school could be students running in the hallway, lack of play time at recess, lack of playground equipment, students coming to school late, students not washing hands, </w:t>
      </w:r>
      <w:r>
        <w:t xml:space="preserve">or </w:t>
      </w:r>
      <w:r w:rsidR="00C33C62" w:rsidRPr="00C33C62">
        <w:t>recycling and composting in the school.</w:t>
      </w:r>
    </w:p>
    <w:p w14:paraId="7D76FE81" w14:textId="77777777" w:rsidR="00C33C62" w:rsidRPr="00C33C62" w:rsidRDefault="00C33C62" w:rsidP="00224044">
      <w:pPr>
        <w:rPr>
          <w:rFonts w:ascii="Times New Roman" w:eastAsia="Times New Roman" w:hAnsi="Times New Roman" w:cs="Times New Roman"/>
        </w:rPr>
      </w:pPr>
    </w:p>
    <w:p w14:paraId="590EA7BA" w14:textId="615160B1" w:rsidR="00C33C62" w:rsidRPr="00C33C62" w:rsidRDefault="007A744B" w:rsidP="00224044">
      <w:pPr>
        <w:rPr>
          <w:rFonts w:ascii="Times New Roman" w:hAnsi="Times New Roman" w:cs="Times New Roman"/>
        </w:rPr>
      </w:pPr>
      <w:r>
        <w:t>Have each student, groups of students</w:t>
      </w:r>
      <w:r w:rsidR="00886266">
        <w:t xml:space="preserve">, or the whole </w:t>
      </w:r>
      <w:proofErr w:type="gramStart"/>
      <w:r w:rsidR="00886266">
        <w:t>class</w:t>
      </w:r>
      <w:r>
        <w:t xml:space="preserve"> i</w:t>
      </w:r>
      <w:r w:rsidR="00C33C62" w:rsidRPr="00C33C62">
        <w:t>dentify</w:t>
      </w:r>
      <w:proofErr w:type="gramEnd"/>
      <w:r w:rsidR="00C33C62" w:rsidRPr="00C33C62">
        <w:t xml:space="preserve"> one issue to focus on. </w:t>
      </w:r>
      <w:r>
        <w:t>Then have them c</w:t>
      </w:r>
      <w:r w:rsidR="00C33C62" w:rsidRPr="00C33C62">
        <w:t xml:space="preserve">onduct research on the issue using books, </w:t>
      </w:r>
      <w:r>
        <w:t xml:space="preserve">the </w:t>
      </w:r>
      <w:r w:rsidR="00301D76" w:rsidRPr="00C33C62">
        <w:t>Internet</w:t>
      </w:r>
      <w:r w:rsidR="00C33C62" w:rsidRPr="00C33C62">
        <w:t>, and interview</w:t>
      </w:r>
      <w:r>
        <w:t>s with</w:t>
      </w:r>
      <w:r w:rsidR="00C33C62" w:rsidRPr="00C33C62">
        <w:t xml:space="preserve"> local politicians and </w:t>
      </w:r>
      <w:r>
        <w:t xml:space="preserve">the </w:t>
      </w:r>
      <w:r w:rsidR="00C33C62" w:rsidRPr="00C33C62">
        <w:t>organizations involved. If students have had no previous experience doing research</w:t>
      </w:r>
      <w:r w:rsidR="004E271B">
        <w:t xml:space="preserve"> like this</w:t>
      </w:r>
      <w:r w:rsidR="00C33C62" w:rsidRPr="00C33C62">
        <w:t xml:space="preserve">, it </w:t>
      </w:r>
      <w:r w:rsidR="004E271B">
        <w:t>might</w:t>
      </w:r>
      <w:r w:rsidR="004E271B" w:rsidRPr="00C33C62">
        <w:t xml:space="preserve"> </w:t>
      </w:r>
      <w:r w:rsidR="00C33C62" w:rsidRPr="00C33C62">
        <w:t xml:space="preserve">be a good idea to </w:t>
      </w:r>
      <w:r w:rsidR="004E271B">
        <w:t>choose</w:t>
      </w:r>
      <w:r w:rsidR="00C33C62" w:rsidRPr="00C33C62">
        <w:t xml:space="preserve"> one issue to research as a whole class. </w:t>
      </w:r>
    </w:p>
    <w:p w14:paraId="224576FE" w14:textId="77777777" w:rsidR="00C33C62" w:rsidRPr="00C33C62" w:rsidRDefault="00C33C62" w:rsidP="00224044">
      <w:pPr>
        <w:rPr>
          <w:rFonts w:ascii="Times New Roman" w:eastAsia="Times New Roman" w:hAnsi="Times New Roman" w:cs="Times New Roman"/>
        </w:rPr>
      </w:pPr>
    </w:p>
    <w:p w14:paraId="3E993C46" w14:textId="77777777" w:rsidR="00276507" w:rsidRDefault="00276507" w:rsidP="00224044"/>
    <w:p w14:paraId="17AA1915" w14:textId="77777777" w:rsidR="00276507" w:rsidRDefault="00276507" w:rsidP="00224044"/>
    <w:p w14:paraId="5DF2C1BE" w14:textId="6FC2FB76" w:rsidR="00C33C62" w:rsidRPr="00C33C62" w:rsidRDefault="004E271B" w:rsidP="00224044">
      <w:pPr>
        <w:rPr>
          <w:rFonts w:ascii="Times New Roman" w:hAnsi="Times New Roman" w:cs="Times New Roman"/>
        </w:rPr>
      </w:pPr>
      <w:r>
        <w:lastRenderedPageBreak/>
        <w:t>R</w:t>
      </w:r>
      <w:r w:rsidR="00C33C62" w:rsidRPr="00C33C62">
        <w:t>esearch</w:t>
      </w:r>
      <w:r>
        <w:t xml:space="preserve"> questions</w:t>
      </w:r>
      <w:r w:rsidR="00C33C62" w:rsidRPr="00C33C62">
        <w:t>:</w:t>
      </w:r>
    </w:p>
    <w:p w14:paraId="44FF7D33" w14:textId="2635C412" w:rsidR="00C33C62" w:rsidRPr="00C33C62" w:rsidRDefault="00C33C62" w:rsidP="00224044">
      <w:pPr>
        <w:pStyle w:val="ListBullet"/>
      </w:pPr>
      <w:r w:rsidRPr="00C33C62">
        <w:t>What is the issue? (</w:t>
      </w:r>
      <w:r w:rsidR="004E271B">
        <w:t>F</w:t>
      </w:r>
      <w:r w:rsidRPr="00C33C62">
        <w:t>ind the facts</w:t>
      </w:r>
      <w:r w:rsidR="004E271B">
        <w:t>.</w:t>
      </w:r>
      <w:r w:rsidRPr="00C33C62">
        <w:t>)</w:t>
      </w:r>
    </w:p>
    <w:p w14:paraId="1872EBF1" w14:textId="77777777" w:rsidR="00C33C62" w:rsidRPr="00C33C62" w:rsidRDefault="00C33C62" w:rsidP="00224044">
      <w:pPr>
        <w:pStyle w:val="ListBullet"/>
      </w:pPr>
      <w:r w:rsidRPr="00C33C62">
        <w:t>Who is involved in this issue and how does it impact different groups of people?</w:t>
      </w:r>
    </w:p>
    <w:p w14:paraId="0BD22AEF" w14:textId="77777777" w:rsidR="00C33C62" w:rsidRPr="00C33C62" w:rsidRDefault="00C33C62" w:rsidP="00224044">
      <w:pPr>
        <w:pStyle w:val="ListBullet"/>
      </w:pPr>
      <w:r w:rsidRPr="00C33C62">
        <w:t>What are the different opinions regarding the issue?</w:t>
      </w:r>
    </w:p>
    <w:p w14:paraId="18C5D703" w14:textId="77777777" w:rsidR="00C33C62" w:rsidRPr="00C33C62" w:rsidRDefault="00C33C62" w:rsidP="00224044">
      <w:pPr>
        <w:pStyle w:val="ListBullet"/>
      </w:pPr>
      <w:r w:rsidRPr="00C33C62">
        <w:t>Why is this an important issue?</w:t>
      </w:r>
    </w:p>
    <w:p w14:paraId="78D64CCD" w14:textId="77777777" w:rsidR="00C33C62" w:rsidRPr="00C33C62" w:rsidRDefault="00C33C62" w:rsidP="00224044">
      <w:pPr>
        <w:pStyle w:val="ListBullet"/>
      </w:pPr>
      <w:r w:rsidRPr="00C33C62">
        <w:t>What are the different needs of the different groups involved?</w:t>
      </w:r>
    </w:p>
    <w:p w14:paraId="504D55F3" w14:textId="77777777" w:rsidR="00C33C62" w:rsidRPr="00C33C62" w:rsidRDefault="00C33C62" w:rsidP="00224044">
      <w:pPr>
        <w:pStyle w:val="ListBullet"/>
      </w:pPr>
      <w:r w:rsidRPr="00C33C62">
        <w:t>How does this issue have an impact globally?</w:t>
      </w:r>
    </w:p>
    <w:p w14:paraId="5ACFC9D9" w14:textId="5E383656" w:rsidR="00C33C62" w:rsidRPr="00C33C62" w:rsidRDefault="00C33C62" w:rsidP="00224044">
      <w:pPr>
        <w:pStyle w:val="ListBullet"/>
      </w:pPr>
      <w:r w:rsidRPr="00C33C62">
        <w:t>Why don’t we all act the same way? (</w:t>
      </w:r>
      <w:r w:rsidR="004E271B">
        <w:t>C</w:t>
      </w:r>
      <w:r w:rsidRPr="00C33C62">
        <w:t>onnect this question to the previous l</w:t>
      </w:r>
      <w:r w:rsidR="004E271B">
        <w:t>earning activity</w:t>
      </w:r>
      <w:r w:rsidRPr="00C33C62">
        <w:t xml:space="preserve"> on </w:t>
      </w:r>
      <w:r w:rsidR="00886266">
        <w:t>k</w:t>
      </w:r>
      <w:r w:rsidRPr="00C33C62">
        <w:t xml:space="preserve">nowing </w:t>
      </w:r>
      <w:r w:rsidR="004E271B">
        <w:t>s</w:t>
      </w:r>
      <w:r w:rsidRPr="00C33C62">
        <w:t>elf</w:t>
      </w:r>
      <w:r w:rsidR="004E271B">
        <w:t>.</w:t>
      </w:r>
      <w:r w:rsidRPr="00C33C62">
        <w:t>)</w:t>
      </w:r>
    </w:p>
    <w:p w14:paraId="707F5E6C" w14:textId="5DA86313" w:rsidR="00C33C62" w:rsidRPr="00C33C62" w:rsidRDefault="00C33C62" w:rsidP="00224044">
      <w:pPr>
        <w:pStyle w:val="ListBullet"/>
      </w:pPr>
      <w:r w:rsidRPr="00C33C62">
        <w:t>How do we find a solution</w:t>
      </w:r>
      <w:r w:rsidR="004E271B">
        <w:t xml:space="preserve"> to the issue</w:t>
      </w:r>
      <w:r w:rsidRPr="00C33C62">
        <w:t>?</w:t>
      </w:r>
    </w:p>
    <w:p w14:paraId="61565835" w14:textId="77777777" w:rsidR="00C33C62" w:rsidRPr="00C33C62" w:rsidRDefault="00C33C62" w:rsidP="00224044">
      <w:pPr>
        <w:pStyle w:val="ListBullet"/>
      </w:pPr>
      <w:r w:rsidRPr="00C33C62">
        <w:t>What are your opinions?</w:t>
      </w:r>
    </w:p>
    <w:p w14:paraId="4882D693" w14:textId="77777777" w:rsidR="00C33C62" w:rsidRDefault="00C33C62" w:rsidP="00C33C62">
      <w:pPr>
        <w:rPr>
          <w:rFonts w:ascii="Arial" w:hAnsi="Arial" w:cs="Arial"/>
          <w:b/>
          <w:bCs/>
          <w:color w:val="000000"/>
        </w:rPr>
      </w:pPr>
    </w:p>
    <w:p w14:paraId="1433F74E" w14:textId="2D896DAA" w:rsidR="001F3571" w:rsidRPr="001F3571" w:rsidRDefault="004E271B" w:rsidP="00426E04">
      <w:pPr>
        <w:pStyle w:val="Heading3"/>
      </w:pPr>
      <w:r>
        <w:t xml:space="preserve">Applying </w:t>
      </w:r>
      <w:r w:rsidR="001F3571" w:rsidRPr="001F3571">
        <w:t xml:space="preserve">First Peoples Principles of Learning </w:t>
      </w:r>
    </w:p>
    <w:p w14:paraId="2F6F3FCA" w14:textId="548FC79A" w:rsidR="00C33C62" w:rsidRDefault="00C33C62" w:rsidP="001E3968">
      <w:pPr>
        <w:rPr>
          <w:rFonts w:ascii="Times New Roman" w:hAnsi="Times New Roman" w:cs="Times New Roman"/>
        </w:rPr>
      </w:pPr>
      <w:r w:rsidRPr="00C33C62">
        <w:t xml:space="preserve">Try </w:t>
      </w:r>
      <w:r w:rsidR="004E271B">
        <w:t xml:space="preserve">having </w:t>
      </w:r>
      <w:r w:rsidRPr="00C33C62">
        <w:t xml:space="preserve">the discussions </w:t>
      </w:r>
      <w:r w:rsidR="004E271B">
        <w:t xml:space="preserve">while </w:t>
      </w:r>
      <w:r w:rsidRPr="00C33C62">
        <w:t>sitting in a circle</w:t>
      </w:r>
      <w:r w:rsidR="004E271B">
        <w:t>.</w:t>
      </w:r>
      <w:r w:rsidRPr="00C33C62">
        <w:t xml:space="preserve"> </w:t>
      </w:r>
      <w:r w:rsidR="004E271B">
        <w:t>I</w:t>
      </w:r>
      <w:r w:rsidRPr="00C33C62">
        <w:t xml:space="preserve">ntroduce the First Peoples </w:t>
      </w:r>
      <w:r w:rsidR="004E271B">
        <w:t>P</w:t>
      </w:r>
      <w:r w:rsidRPr="00C33C62">
        <w:t xml:space="preserve">rinciple of </w:t>
      </w:r>
      <w:r w:rsidR="004E271B">
        <w:t>L</w:t>
      </w:r>
      <w:r w:rsidRPr="00C33C62">
        <w:t>earning</w:t>
      </w:r>
      <w:r w:rsidR="00B43614">
        <w:t>,</w:t>
      </w:r>
      <w:r w:rsidRPr="00C33C62">
        <w:t xml:space="preserve"> </w:t>
      </w:r>
      <w:r w:rsidR="00B43614">
        <w:t>“</w:t>
      </w:r>
      <w:r w:rsidRPr="00C33C62">
        <w:t>Learning involves recognizing the consequences of one’s actions.</w:t>
      </w:r>
      <w:r w:rsidR="00B43614">
        <w:t>”</w:t>
      </w:r>
      <w:r w:rsidRPr="00C33C62">
        <w:t xml:space="preserve"> As students discuss some of the key questions </w:t>
      </w:r>
      <w:r w:rsidR="00B43614">
        <w:t>in the learning activity</w:t>
      </w:r>
      <w:r w:rsidRPr="00C33C62">
        <w:t>, focus on imagining the world through exaggerated actions. For example, what would the world be like if everyone threw garbage on the ground? Switch the view and imagine the opposite</w:t>
      </w:r>
      <w:r w:rsidR="00B43614">
        <w:t>:</w:t>
      </w:r>
      <w:r w:rsidRPr="00C33C62">
        <w:t xml:space="preserve"> What would the world be like</w:t>
      </w:r>
      <w:r w:rsidR="00B43614">
        <w:t xml:space="preserve"> if no one threw garbage on the ground</w:t>
      </w:r>
      <w:r w:rsidRPr="00C33C62">
        <w:t xml:space="preserve">? What if everyone </w:t>
      </w:r>
      <w:r>
        <w:t>vandalized</w:t>
      </w:r>
      <w:r w:rsidRPr="00C33C62">
        <w:t xml:space="preserve"> buildings? What </w:t>
      </w:r>
      <w:r w:rsidR="00B43614">
        <w:t>if no one vandalized buildings</w:t>
      </w:r>
      <w:r w:rsidRPr="00C33C62">
        <w:t xml:space="preserve">? Which world would you prefer to live in? Why? Relate </w:t>
      </w:r>
      <w:r w:rsidR="00B43614">
        <w:t xml:space="preserve">these ideas </w:t>
      </w:r>
      <w:r w:rsidRPr="00C33C62">
        <w:t xml:space="preserve">to </w:t>
      </w:r>
      <w:r w:rsidR="00B43614">
        <w:t>First Peoples</w:t>
      </w:r>
      <w:r w:rsidR="00B43614" w:rsidRPr="00C33C62">
        <w:t xml:space="preserve"> </w:t>
      </w:r>
      <w:r w:rsidRPr="00C33C62">
        <w:t xml:space="preserve">ways of connecting with nature and how </w:t>
      </w:r>
      <w:r w:rsidR="00B43614">
        <w:t>First Peoples</w:t>
      </w:r>
      <w:r w:rsidR="00B43614" w:rsidRPr="00C33C62">
        <w:t xml:space="preserve"> </w:t>
      </w:r>
      <w:r w:rsidRPr="00C33C62">
        <w:t>work with nature to benefit the community.  </w:t>
      </w:r>
    </w:p>
    <w:p w14:paraId="73AB5193" w14:textId="77777777" w:rsidR="001E3968" w:rsidRPr="001E3968" w:rsidRDefault="001E3968" w:rsidP="001E3968"/>
    <w:p w14:paraId="59EEF93B" w14:textId="77777777" w:rsidR="00C33C62" w:rsidRPr="00C33C62" w:rsidRDefault="00C33C62" w:rsidP="00224044">
      <w:pPr>
        <w:pStyle w:val="Heading3"/>
        <w:rPr>
          <w:rFonts w:ascii="Times New Roman" w:hAnsi="Times New Roman" w:cs="Times New Roman"/>
        </w:rPr>
      </w:pPr>
      <w:r w:rsidRPr="00C33C62">
        <w:t>Differentiation</w:t>
      </w:r>
    </w:p>
    <w:p w14:paraId="3FDC25E6" w14:textId="51BE16F9" w:rsidR="00C33C62" w:rsidRPr="00C33C62" w:rsidRDefault="00224044" w:rsidP="00224044">
      <w:pPr>
        <w:pStyle w:val="ListParagraph"/>
      </w:pPr>
      <w:r>
        <w:t>1.</w:t>
      </w:r>
      <w:r>
        <w:tab/>
      </w:r>
      <w:r w:rsidR="00C33C62" w:rsidRPr="00C33C62">
        <w:t xml:space="preserve">Give students </w:t>
      </w:r>
      <w:r w:rsidR="00B43614">
        <w:t xml:space="preserve">options for </w:t>
      </w:r>
      <w:r w:rsidR="00C33C62" w:rsidRPr="00C33C62">
        <w:t>present</w:t>
      </w:r>
      <w:r w:rsidR="00B43614">
        <w:t>ing</w:t>
      </w:r>
      <w:r w:rsidR="00C33C62" w:rsidRPr="00C33C62">
        <w:t xml:space="preserve"> their research:</w:t>
      </w:r>
    </w:p>
    <w:p w14:paraId="7BA6BDBF" w14:textId="048432B7" w:rsidR="00C33C62" w:rsidRPr="00C33C62" w:rsidRDefault="00C33C62" w:rsidP="004D2629">
      <w:pPr>
        <w:pStyle w:val="ListBullet"/>
        <w:ind w:left="1080"/>
      </w:pPr>
      <w:r w:rsidRPr="00276507">
        <w:t>Video:</w:t>
      </w:r>
      <w:r w:rsidRPr="00C33C62">
        <w:t xml:space="preserve"> </w:t>
      </w:r>
      <w:r w:rsidR="00B43614">
        <w:t>conduct</w:t>
      </w:r>
      <w:r w:rsidR="007833CC">
        <w:t>ing</w:t>
      </w:r>
      <w:r w:rsidR="00B43614">
        <w:t xml:space="preserve"> </w:t>
      </w:r>
      <w:r w:rsidRPr="00C33C62">
        <w:t xml:space="preserve">interviews </w:t>
      </w:r>
      <w:r w:rsidR="00B43614">
        <w:t>with</w:t>
      </w:r>
      <w:r w:rsidR="00B43614" w:rsidRPr="00C33C62">
        <w:t xml:space="preserve"> </w:t>
      </w:r>
      <w:r w:rsidRPr="00C33C62">
        <w:t>different people</w:t>
      </w:r>
    </w:p>
    <w:p w14:paraId="46CA3662" w14:textId="187B675D" w:rsidR="00C33C62" w:rsidRPr="00C33C62" w:rsidRDefault="00C33C62" w:rsidP="004D2629">
      <w:pPr>
        <w:pStyle w:val="ListBullet"/>
        <w:ind w:left="1080"/>
      </w:pPr>
      <w:r w:rsidRPr="00276507">
        <w:t>Writing:</w:t>
      </w:r>
      <w:r w:rsidRPr="00C33C62">
        <w:t xml:space="preserve"> </w:t>
      </w:r>
      <w:r w:rsidR="00B43614">
        <w:t>using</w:t>
      </w:r>
      <w:r w:rsidRPr="00C33C62">
        <w:t xml:space="preserve"> writing prompts or </w:t>
      </w:r>
      <w:r w:rsidR="007833CC">
        <w:t xml:space="preserve">a </w:t>
      </w:r>
      <w:r w:rsidRPr="00C33C62">
        <w:t>framework</w:t>
      </w:r>
      <w:r w:rsidR="00B43614">
        <w:t>;</w:t>
      </w:r>
      <w:r w:rsidRPr="00C33C62">
        <w:t xml:space="preserve"> or writ</w:t>
      </w:r>
      <w:r w:rsidR="007833CC">
        <w:t>ing</w:t>
      </w:r>
      <w:r w:rsidRPr="00C33C62">
        <w:t xml:space="preserve"> to </w:t>
      </w:r>
      <w:r w:rsidR="00B43614">
        <w:t>a</w:t>
      </w:r>
      <w:r w:rsidR="00B43614" w:rsidRPr="00C33C62">
        <w:t xml:space="preserve"> </w:t>
      </w:r>
      <w:r w:rsidRPr="00C33C62">
        <w:t>local politician or to the principal about a change they would like to see in their school or the community</w:t>
      </w:r>
    </w:p>
    <w:p w14:paraId="569519F4" w14:textId="332F27DE" w:rsidR="00C33C62" w:rsidRPr="00C33C62" w:rsidRDefault="00C33C62" w:rsidP="004D2629">
      <w:pPr>
        <w:pStyle w:val="ListBullet"/>
        <w:ind w:left="1080"/>
      </w:pPr>
      <w:r w:rsidRPr="00276507">
        <w:t>Visual arts:</w:t>
      </w:r>
      <w:r w:rsidRPr="00C33C62">
        <w:t xml:space="preserve"> creat</w:t>
      </w:r>
      <w:r w:rsidR="007833CC">
        <w:t>ing</w:t>
      </w:r>
      <w:r w:rsidRPr="00C33C62">
        <w:t xml:space="preserve"> an image (paint</w:t>
      </w:r>
      <w:r w:rsidR="007833CC">
        <w:t>ing</w:t>
      </w:r>
      <w:r w:rsidRPr="00C33C62">
        <w:t>, collage</w:t>
      </w:r>
      <w:r w:rsidR="00B43614">
        <w:t>,</w:t>
      </w:r>
      <w:r w:rsidRPr="00C33C62">
        <w:t xml:space="preserve"> etc</w:t>
      </w:r>
      <w:r w:rsidR="00B43614">
        <w:t>.</w:t>
      </w:r>
      <w:r w:rsidRPr="00C33C62">
        <w:t xml:space="preserve">) of what the world would look like if everyone acted the same way and threw garbage on the ground and no one picked it up </w:t>
      </w:r>
      <w:r w:rsidR="00B43614">
        <w:t>(</w:t>
      </w:r>
      <w:r w:rsidRPr="00C33C62">
        <w:t>Invite parents to a show of student works</w:t>
      </w:r>
      <w:r w:rsidR="00BF2DB4">
        <w:t>.)</w:t>
      </w:r>
    </w:p>
    <w:p w14:paraId="31118301" w14:textId="1599E435" w:rsidR="00C33C62" w:rsidRDefault="00C33C62" w:rsidP="00224044">
      <w:pPr>
        <w:pStyle w:val="ListParagraph"/>
      </w:pPr>
      <w:r w:rsidRPr="00C33C62">
        <w:t xml:space="preserve">2. </w:t>
      </w:r>
      <w:r w:rsidR="004D2629">
        <w:tab/>
      </w:r>
      <w:r w:rsidRPr="00C33C62">
        <w:t xml:space="preserve">Write the key vocabulary </w:t>
      </w:r>
      <w:r w:rsidR="00BF2DB4">
        <w:t>(</w:t>
      </w:r>
      <w:r w:rsidR="00BF2DB4" w:rsidRPr="00276507">
        <w:rPr>
          <w:i/>
        </w:rPr>
        <w:t>opinions, facts, judgment, global perspective, issue, impact</w:t>
      </w:r>
      <w:r w:rsidR="00BF2DB4">
        <w:t xml:space="preserve">) </w:t>
      </w:r>
      <w:r w:rsidRPr="00C33C62">
        <w:t>on the board and review before beginning the lesson to ensure that all learners understand the meaning</w:t>
      </w:r>
      <w:r w:rsidR="00BF2DB4">
        <w:t>s.</w:t>
      </w:r>
      <w:r w:rsidRPr="00C33C62">
        <w:t xml:space="preserve"> </w:t>
      </w:r>
    </w:p>
    <w:p w14:paraId="5CCB7759" w14:textId="01FB0A14" w:rsidR="00276507" w:rsidRDefault="00276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276507" w:rsidRPr="00C20F7B" w14:paraId="5C0E0FBF" w14:textId="77777777" w:rsidTr="00276507">
        <w:tc>
          <w:tcPr>
            <w:tcW w:w="9464" w:type="dxa"/>
            <w:gridSpan w:val="2"/>
          </w:tcPr>
          <w:p w14:paraId="3A0E9244" w14:textId="77777777" w:rsidR="00276507" w:rsidRPr="00224044" w:rsidRDefault="00276507" w:rsidP="00276507">
            <w:pPr>
              <w:rPr>
                <w:b/>
              </w:rPr>
            </w:pPr>
            <w:r w:rsidRPr="00224044">
              <w:rPr>
                <w:b/>
              </w:rPr>
              <w:lastRenderedPageBreak/>
              <w:t xml:space="preserve">Assessment </w:t>
            </w:r>
            <w:r>
              <w:rPr>
                <w:b/>
              </w:rPr>
              <w:t>c</w:t>
            </w:r>
            <w:r w:rsidRPr="00224044">
              <w:rPr>
                <w:b/>
              </w:rPr>
              <w:t>onsiderations</w:t>
            </w:r>
          </w:p>
        </w:tc>
      </w:tr>
      <w:tr w:rsidR="00276507" w:rsidRPr="00C20F7B" w14:paraId="41FD2D57" w14:textId="77777777" w:rsidTr="00276507">
        <w:trPr>
          <w:trHeight w:val="67"/>
        </w:trPr>
        <w:tc>
          <w:tcPr>
            <w:tcW w:w="9464" w:type="dxa"/>
            <w:gridSpan w:val="2"/>
          </w:tcPr>
          <w:p w14:paraId="227EF272" w14:textId="77777777" w:rsidR="00276507" w:rsidRDefault="00276507" w:rsidP="00276507">
            <w:r w:rsidRPr="00530ABC">
              <w:t xml:space="preserve">This table shows </w:t>
            </w:r>
            <w:r>
              <w:t>the</w:t>
            </w:r>
            <w:r w:rsidRPr="00530ABC">
              <w:t xml:space="preserve"> alignment between different activities in </w:t>
            </w:r>
            <w:r>
              <w:t>Part 2</w:t>
            </w:r>
            <w:r w:rsidRPr="00530ABC">
              <w:t xml:space="preserve"> </w:t>
            </w:r>
            <w:r>
              <w:t xml:space="preserve">of this unit </w:t>
            </w:r>
            <w:r w:rsidRPr="00530ABC">
              <w:t>and “I statements</w:t>
            </w:r>
            <w:r>
              <w:t>.</w:t>
            </w:r>
            <w:r w:rsidRPr="00530ABC">
              <w:t>” You may ask students to find evidence to support each of the “I statements</w:t>
            </w:r>
            <w:r>
              <w:t>.</w:t>
            </w:r>
            <w:r w:rsidRPr="00530ABC">
              <w:t xml:space="preserve">” You can also identify evidence for students and may compare </w:t>
            </w:r>
            <w:r>
              <w:t>it</w:t>
            </w:r>
            <w:r w:rsidRPr="00530ABC">
              <w:t xml:space="preserve"> with their self-assessments. These statements can also be modified for peer assessment.</w:t>
            </w:r>
          </w:p>
          <w:p w14:paraId="7B27D401" w14:textId="77777777" w:rsidR="00276507" w:rsidRPr="00530ABC" w:rsidRDefault="00276507" w:rsidP="00276507">
            <w:pPr>
              <w:rPr>
                <w:rFonts w:eastAsia="Times New Roman"/>
              </w:rPr>
            </w:pPr>
          </w:p>
        </w:tc>
      </w:tr>
      <w:tr w:rsidR="00276507" w:rsidRPr="00C20F7B" w14:paraId="44EAEFEF" w14:textId="77777777" w:rsidTr="00276507">
        <w:trPr>
          <w:trHeight w:hRule="exact" w:val="373"/>
        </w:trPr>
        <w:tc>
          <w:tcPr>
            <w:tcW w:w="4219" w:type="dxa"/>
            <w:vAlign w:val="center"/>
          </w:tcPr>
          <w:p w14:paraId="28C12990" w14:textId="77777777" w:rsidR="00276507" w:rsidRPr="00224044" w:rsidRDefault="00276507" w:rsidP="00276507">
            <w:pPr>
              <w:jc w:val="center"/>
              <w:rPr>
                <w:b/>
              </w:rPr>
            </w:pPr>
            <w:r w:rsidRPr="00224044">
              <w:rPr>
                <w:b/>
              </w:rPr>
              <w:t xml:space="preserve">Learning </w:t>
            </w:r>
            <w:r>
              <w:rPr>
                <w:b/>
              </w:rPr>
              <w:t>i</w:t>
            </w:r>
            <w:r w:rsidRPr="00224044">
              <w:rPr>
                <w:b/>
              </w:rPr>
              <w:t>ntentions</w:t>
            </w:r>
          </w:p>
        </w:tc>
        <w:tc>
          <w:tcPr>
            <w:tcW w:w="5245" w:type="dxa"/>
            <w:vAlign w:val="center"/>
          </w:tcPr>
          <w:p w14:paraId="156453AE" w14:textId="77777777" w:rsidR="00276507" w:rsidRPr="00224044" w:rsidRDefault="00276507" w:rsidP="00276507">
            <w:pPr>
              <w:jc w:val="center"/>
              <w:rPr>
                <w:b/>
              </w:rPr>
            </w:pPr>
            <w:r w:rsidRPr="00224044">
              <w:rPr>
                <w:b/>
              </w:rPr>
              <w:t>Assessment</w:t>
            </w:r>
          </w:p>
        </w:tc>
      </w:tr>
      <w:tr w:rsidR="00276507" w:rsidRPr="00C20F7B" w14:paraId="3E9B6875" w14:textId="77777777" w:rsidTr="00276507">
        <w:tc>
          <w:tcPr>
            <w:tcW w:w="4219" w:type="dxa"/>
            <w:vAlign w:val="center"/>
          </w:tcPr>
          <w:p w14:paraId="040386BC" w14:textId="77777777" w:rsidR="00276507" w:rsidRDefault="00276507" w:rsidP="00276507">
            <w:r w:rsidRPr="00AD2B3E">
              <w:t>Identify an issue that is current in their community</w:t>
            </w:r>
          </w:p>
          <w:p w14:paraId="165484C9" w14:textId="77777777" w:rsidR="00276507" w:rsidRPr="00530ABC" w:rsidRDefault="00276507" w:rsidP="00276507">
            <w:pPr>
              <w:rPr>
                <w:rFonts w:eastAsia="Times New Roman"/>
              </w:rPr>
            </w:pPr>
          </w:p>
        </w:tc>
        <w:tc>
          <w:tcPr>
            <w:tcW w:w="5245" w:type="dxa"/>
          </w:tcPr>
          <w:p w14:paraId="4376C61F" w14:textId="77777777" w:rsidR="00276507" w:rsidRPr="001F3571" w:rsidRDefault="00276507" w:rsidP="00276507">
            <w:pPr>
              <w:rPr>
                <w:rFonts w:eastAsia="Times New Roman"/>
                <w:i/>
              </w:rPr>
            </w:pPr>
            <w:r w:rsidRPr="001F3571">
              <w:rPr>
                <w:i/>
              </w:rPr>
              <w:t>I can identify some issues in my community that</w:t>
            </w:r>
            <w:r>
              <w:rPr>
                <w:i/>
              </w:rPr>
              <w:t xml:space="preserve"> impact me and my way of being</w:t>
            </w:r>
          </w:p>
        </w:tc>
      </w:tr>
      <w:tr w:rsidR="00276507" w:rsidRPr="00C20F7B" w14:paraId="4B6C8DFE" w14:textId="77777777" w:rsidTr="00276507">
        <w:trPr>
          <w:trHeight w:val="722"/>
        </w:trPr>
        <w:tc>
          <w:tcPr>
            <w:tcW w:w="4219" w:type="dxa"/>
            <w:vAlign w:val="center"/>
          </w:tcPr>
          <w:p w14:paraId="6B031822" w14:textId="77777777" w:rsidR="00276507" w:rsidRDefault="00276507" w:rsidP="00276507">
            <w:r w:rsidRPr="00AD2B3E">
              <w:t>Identify how different groups of people are impacted differently by the current issue in their community</w:t>
            </w:r>
          </w:p>
          <w:p w14:paraId="70C1C310" w14:textId="77777777" w:rsidR="00276507" w:rsidRPr="00530ABC" w:rsidRDefault="00276507" w:rsidP="00276507">
            <w:pPr>
              <w:rPr>
                <w:rFonts w:eastAsia="Times New Roman"/>
              </w:rPr>
            </w:pPr>
          </w:p>
        </w:tc>
        <w:tc>
          <w:tcPr>
            <w:tcW w:w="5245" w:type="dxa"/>
          </w:tcPr>
          <w:p w14:paraId="5465409C" w14:textId="77777777" w:rsidR="00276507" w:rsidRPr="001F3571" w:rsidRDefault="00276507" w:rsidP="00276507">
            <w:pPr>
              <w:rPr>
                <w:rFonts w:eastAsia="Times New Roman"/>
                <w:i/>
              </w:rPr>
            </w:pPr>
            <w:r w:rsidRPr="001F3571">
              <w:rPr>
                <w:i/>
              </w:rPr>
              <w:t>I can identify some issues in my community that impact other people and their ways of being</w:t>
            </w:r>
          </w:p>
        </w:tc>
      </w:tr>
      <w:tr w:rsidR="00276507" w:rsidRPr="00C20F7B" w14:paraId="6E69C495" w14:textId="77777777" w:rsidTr="00276507">
        <w:trPr>
          <w:trHeight w:val="722"/>
        </w:trPr>
        <w:tc>
          <w:tcPr>
            <w:tcW w:w="4219" w:type="dxa"/>
            <w:vAlign w:val="center"/>
          </w:tcPr>
          <w:p w14:paraId="1E9023A4" w14:textId="77777777" w:rsidR="00276507" w:rsidRDefault="00276507" w:rsidP="00276507">
            <w:r w:rsidRPr="00AD2B3E">
              <w:t xml:space="preserve">Weigh different </w:t>
            </w:r>
            <w:r>
              <w:t xml:space="preserve">facts and </w:t>
            </w:r>
            <w:r w:rsidRPr="00AD2B3E">
              <w:t xml:space="preserve">opinions </w:t>
            </w:r>
            <w:r>
              <w:t>regarding</w:t>
            </w:r>
            <w:r w:rsidRPr="00AD2B3E">
              <w:t xml:space="preserve"> the issue and construct their own opinion on the matter</w:t>
            </w:r>
          </w:p>
          <w:p w14:paraId="1AB4004E" w14:textId="77777777" w:rsidR="00276507" w:rsidRPr="00530ABC" w:rsidRDefault="00276507" w:rsidP="00276507">
            <w:pPr>
              <w:rPr>
                <w:rFonts w:eastAsia="Times New Roman"/>
              </w:rPr>
            </w:pPr>
          </w:p>
        </w:tc>
        <w:tc>
          <w:tcPr>
            <w:tcW w:w="5245" w:type="dxa"/>
          </w:tcPr>
          <w:p w14:paraId="067C6CE2" w14:textId="77777777" w:rsidR="00276507" w:rsidRPr="001F3571" w:rsidRDefault="00276507" w:rsidP="00276507">
            <w:pPr>
              <w:rPr>
                <w:rFonts w:eastAsia="Times New Roman"/>
                <w:i/>
              </w:rPr>
            </w:pPr>
            <w:r w:rsidRPr="001F3571">
              <w:rPr>
                <w:i/>
              </w:rPr>
              <w:t>I can listen to other people’s opinions respectfully</w:t>
            </w:r>
            <w:r>
              <w:rPr>
                <w:i/>
              </w:rPr>
              <w:t xml:space="preserve"> and</w:t>
            </w:r>
            <w:r w:rsidRPr="001F3571">
              <w:rPr>
                <w:i/>
              </w:rPr>
              <w:t xml:space="preserve"> without judgment</w:t>
            </w:r>
          </w:p>
        </w:tc>
      </w:tr>
      <w:tr w:rsidR="00276507" w:rsidRPr="00C20F7B" w14:paraId="7C1606E6" w14:textId="77777777" w:rsidTr="00276507">
        <w:trPr>
          <w:trHeight w:val="1305"/>
        </w:trPr>
        <w:tc>
          <w:tcPr>
            <w:tcW w:w="4219" w:type="dxa"/>
          </w:tcPr>
          <w:p w14:paraId="6AA787F4" w14:textId="77777777" w:rsidR="00276507" w:rsidRPr="00530ABC" w:rsidRDefault="00276507" w:rsidP="00276507">
            <w:pPr>
              <w:rPr>
                <w:rFonts w:eastAsia="Times New Roman"/>
              </w:rPr>
            </w:pPr>
            <w:r w:rsidRPr="00AD2B3E">
              <w:t>Tell the difference between facts and interpretations, opinions, or judgments</w:t>
            </w:r>
          </w:p>
        </w:tc>
        <w:tc>
          <w:tcPr>
            <w:tcW w:w="5245" w:type="dxa"/>
          </w:tcPr>
          <w:p w14:paraId="38179759" w14:textId="77777777" w:rsidR="00276507" w:rsidRPr="001F3571" w:rsidRDefault="00276507" w:rsidP="00276507">
            <w:pPr>
              <w:rPr>
                <w:rFonts w:eastAsia="Times New Roman"/>
                <w:i/>
              </w:rPr>
            </w:pPr>
            <w:r w:rsidRPr="001F3571">
              <w:rPr>
                <w:i/>
              </w:rPr>
              <w:t xml:space="preserve">I can tell the difference between facts and interpretations, opinions, </w:t>
            </w:r>
            <w:r>
              <w:rPr>
                <w:i/>
              </w:rPr>
              <w:t>and</w:t>
            </w:r>
            <w:r w:rsidRPr="001F3571">
              <w:rPr>
                <w:i/>
              </w:rPr>
              <w:t xml:space="preserve"> judgments by giving an example </w:t>
            </w:r>
            <w:r>
              <w:rPr>
                <w:i/>
              </w:rPr>
              <w:t xml:space="preserve">of </w:t>
            </w:r>
            <w:r w:rsidRPr="001F3571">
              <w:rPr>
                <w:i/>
              </w:rPr>
              <w:t xml:space="preserve">each </w:t>
            </w:r>
            <w:r w:rsidRPr="00276507">
              <w:t xml:space="preserve">(adapted from the </w:t>
            </w:r>
            <w:r>
              <w:t>C</w:t>
            </w:r>
            <w:r w:rsidRPr="00276507">
              <w:t xml:space="preserve">ommunication </w:t>
            </w:r>
            <w:r>
              <w:t>C</w:t>
            </w:r>
            <w:r w:rsidRPr="00276507">
              <w:t xml:space="preserve">ore </w:t>
            </w:r>
            <w:r>
              <w:t>C</w:t>
            </w:r>
            <w:r w:rsidRPr="00276507">
              <w:t>ompetency)</w:t>
            </w:r>
          </w:p>
        </w:tc>
      </w:tr>
      <w:tr w:rsidR="00276507" w:rsidRPr="00C20F7B" w14:paraId="049ED7DA" w14:textId="77777777" w:rsidTr="00276507">
        <w:trPr>
          <w:trHeight w:val="722"/>
        </w:trPr>
        <w:tc>
          <w:tcPr>
            <w:tcW w:w="4219" w:type="dxa"/>
          </w:tcPr>
          <w:p w14:paraId="74139006" w14:textId="77777777" w:rsidR="00276507" w:rsidRPr="001F3571" w:rsidRDefault="00276507" w:rsidP="00276507">
            <w:r w:rsidRPr="001F3571">
              <w:t>Share their ideas in a variety of ways</w:t>
            </w:r>
          </w:p>
        </w:tc>
        <w:tc>
          <w:tcPr>
            <w:tcW w:w="5245" w:type="dxa"/>
          </w:tcPr>
          <w:p w14:paraId="2D893ABB" w14:textId="77777777" w:rsidR="00276507" w:rsidRPr="001F3571" w:rsidRDefault="00276507" w:rsidP="00276507">
            <w:pPr>
              <w:rPr>
                <w:i/>
              </w:rPr>
            </w:pPr>
            <w:r w:rsidRPr="001F3571">
              <w:rPr>
                <w:i/>
              </w:rPr>
              <w:t>I can share my research in a written, oral, or visual form</w:t>
            </w:r>
          </w:p>
        </w:tc>
      </w:tr>
    </w:tbl>
    <w:p w14:paraId="07DB7D48" w14:textId="77777777" w:rsidR="00C33C62" w:rsidRDefault="00C33C62" w:rsidP="001F3571">
      <w:pPr>
        <w:rPr>
          <w:rFonts w:ascii="Times New Roman" w:eastAsia="Times New Roman" w:hAnsi="Times New Roman" w:cs="Times New Roman"/>
        </w:rPr>
      </w:pPr>
    </w:p>
    <w:p w14:paraId="662CACF8" w14:textId="77777777" w:rsidR="001E3968" w:rsidRPr="00C33C62" w:rsidRDefault="001E3968" w:rsidP="001F3571">
      <w:pPr>
        <w:rPr>
          <w:rFonts w:ascii="Times New Roman" w:eastAsia="Times New Roman" w:hAnsi="Times New Roman" w:cs="Times New Roman"/>
        </w:rPr>
      </w:pPr>
    </w:p>
    <w:p w14:paraId="491255BD" w14:textId="4C6F5CC1" w:rsidR="001F3571" w:rsidRPr="004D2629" w:rsidRDefault="001F3571" w:rsidP="004D2629">
      <w:pPr>
        <w:pStyle w:val="Heading1"/>
      </w:pPr>
      <w:r>
        <w:t xml:space="preserve">Part 3: </w:t>
      </w:r>
      <w:r w:rsidR="00C33C62" w:rsidRPr="00C33C62">
        <w:t>Understanding the global impact</w:t>
      </w:r>
    </w:p>
    <w:p w14:paraId="41AA01B9" w14:textId="186296E0" w:rsidR="003260B8" w:rsidRDefault="00DD4F8C" w:rsidP="004D2629">
      <w:r>
        <w:t>In t</w:t>
      </w:r>
      <w:r w:rsidR="003260B8">
        <w:t>his part of the unit</w:t>
      </w:r>
      <w:r>
        <w:t>, students examine issues around human rights and children’s rights,</w:t>
      </w:r>
      <w:r w:rsidR="003260B8">
        <w:t xml:space="preserve"> </w:t>
      </w:r>
      <w:r>
        <w:t>bringing together</w:t>
      </w:r>
      <w:r w:rsidR="003260B8">
        <w:t xml:space="preserve"> student knowledge of self, community</w:t>
      </w:r>
      <w:r>
        <w:t>,</w:t>
      </w:r>
      <w:r w:rsidR="003260B8">
        <w:t xml:space="preserve"> and global impact</w:t>
      </w:r>
      <w:r>
        <w:t>s</w:t>
      </w:r>
      <w:r w:rsidR="003260B8">
        <w:t xml:space="preserve">. </w:t>
      </w:r>
    </w:p>
    <w:p w14:paraId="3C21593D" w14:textId="77777777" w:rsidR="00276507" w:rsidRDefault="00276507" w:rsidP="004D2629"/>
    <w:p w14:paraId="72BBABFF" w14:textId="77777777" w:rsidR="00276507" w:rsidRPr="00C33C62" w:rsidRDefault="00276507" w:rsidP="00276507">
      <w:pPr>
        <w:pStyle w:val="Heading3"/>
        <w:rPr>
          <w:rFonts w:ascii="Times New Roman" w:hAnsi="Times New Roman" w:cs="Times New Roman"/>
        </w:rPr>
      </w:pPr>
      <w:r w:rsidRPr="00C33C62">
        <w:t>Key questions:  </w:t>
      </w:r>
    </w:p>
    <w:p w14:paraId="24C24129" w14:textId="77777777" w:rsidR="00276507" w:rsidRPr="00C33C62" w:rsidRDefault="00276507" w:rsidP="00276507">
      <w:pPr>
        <w:pStyle w:val="ListBullet"/>
      </w:pPr>
      <w:r w:rsidRPr="00C33C62">
        <w:t xml:space="preserve">What are some rights </w:t>
      </w:r>
      <w:r>
        <w:t xml:space="preserve">that </w:t>
      </w:r>
      <w:r w:rsidRPr="00C33C62">
        <w:t>you have as children?</w:t>
      </w:r>
    </w:p>
    <w:p w14:paraId="4B4A8E8C" w14:textId="77777777" w:rsidR="00276507" w:rsidRPr="00C33C62" w:rsidRDefault="00276507" w:rsidP="00276507">
      <w:pPr>
        <w:pStyle w:val="ListBullet"/>
      </w:pPr>
      <w:r w:rsidRPr="00C33C62">
        <w:t>Who provides you with these rights? (</w:t>
      </w:r>
      <w:proofErr w:type="spellStart"/>
      <w:proofErr w:type="gramStart"/>
      <w:r>
        <w:t>e</w:t>
      </w:r>
      <w:proofErr w:type="gramEnd"/>
      <w:r>
        <w:t>.g.,</w:t>
      </w:r>
      <w:r w:rsidRPr="00C33C62">
        <w:t>parents</w:t>
      </w:r>
      <w:proofErr w:type="spellEnd"/>
      <w:r w:rsidRPr="00C33C62">
        <w:t>, teachers, police, doctors)</w:t>
      </w:r>
    </w:p>
    <w:p w14:paraId="064B63BC" w14:textId="77777777" w:rsidR="00276507" w:rsidRPr="00C33C62" w:rsidRDefault="00276507" w:rsidP="00276507">
      <w:pPr>
        <w:pStyle w:val="ListBullet"/>
      </w:pPr>
      <w:r w:rsidRPr="00C33C62">
        <w:t xml:space="preserve">Does everyone have the same rights? </w:t>
      </w:r>
      <w:r>
        <w:t>(</w:t>
      </w:r>
      <w:proofErr w:type="gramStart"/>
      <w:r>
        <w:t>e</w:t>
      </w:r>
      <w:proofErr w:type="gramEnd"/>
      <w:r>
        <w:t>.g.,</w:t>
      </w:r>
      <w:r w:rsidRPr="00C33C62">
        <w:t xml:space="preserve"> children v</w:t>
      </w:r>
      <w:r>
        <w:t>ersus</w:t>
      </w:r>
      <w:r w:rsidRPr="00C33C62">
        <w:t xml:space="preserve"> adults</w:t>
      </w:r>
      <w:r>
        <w:t>)</w:t>
      </w:r>
    </w:p>
    <w:p w14:paraId="153DD2BB" w14:textId="77777777" w:rsidR="00276507" w:rsidRPr="00C33C62" w:rsidRDefault="00276507" w:rsidP="00276507">
      <w:pPr>
        <w:pStyle w:val="ListBullet"/>
      </w:pPr>
      <w:r>
        <w:t>Has</w:t>
      </w:r>
      <w:r w:rsidRPr="00C33C62">
        <w:t xml:space="preserve"> everyone </w:t>
      </w:r>
      <w:r>
        <w:t>always had the</w:t>
      </w:r>
      <w:r w:rsidRPr="00C33C62">
        <w:t xml:space="preserve"> same rights? What are some historical events that </w:t>
      </w:r>
      <w:r>
        <w:t>changed</w:t>
      </w:r>
      <w:r w:rsidRPr="00C33C62">
        <w:t xml:space="preserve"> the rights of different groups of people?</w:t>
      </w:r>
    </w:p>
    <w:p w14:paraId="7FCA0295" w14:textId="77777777" w:rsidR="00276507" w:rsidRPr="00C33C62" w:rsidRDefault="00276507" w:rsidP="00276507">
      <w:pPr>
        <w:pStyle w:val="ListBullet"/>
      </w:pPr>
      <w:r w:rsidRPr="00C33C62">
        <w:t xml:space="preserve">How do people bring </w:t>
      </w:r>
      <w:r>
        <w:t xml:space="preserve">about </w:t>
      </w:r>
      <w:r w:rsidRPr="00C33C62">
        <w:t>change and fight for their rights?</w:t>
      </w:r>
    </w:p>
    <w:p w14:paraId="03D2063E" w14:textId="77777777" w:rsidR="00276507" w:rsidRPr="00C33C62" w:rsidRDefault="00276507" w:rsidP="00276507">
      <w:pPr>
        <w:pStyle w:val="ListBullet"/>
      </w:pPr>
      <w:r w:rsidRPr="00C33C62">
        <w:t>What is the difference between human rights and children’s rights?</w:t>
      </w:r>
    </w:p>
    <w:p w14:paraId="2B463298" w14:textId="77777777" w:rsidR="00276507" w:rsidRDefault="00276507" w:rsidP="00276507">
      <w:pPr>
        <w:pStyle w:val="ListBullet"/>
      </w:pPr>
      <w:r w:rsidRPr="00C33C62">
        <w:t xml:space="preserve">What can I do to contribute to the </w:t>
      </w:r>
      <w:r>
        <w:t xml:space="preserve">positive </w:t>
      </w:r>
      <w:r w:rsidRPr="00C33C62">
        <w:t>changes in my world?</w:t>
      </w:r>
    </w:p>
    <w:p w14:paraId="66695A57" w14:textId="77777777" w:rsidR="00276507" w:rsidRDefault="00276507" w:rsidP="004D2629"/>
    <w:p w14:paraId="2E0A207B" w14:textId="3210E3E9" w:rsidR="003260B8" w:rsidRPr="003260B8" w:rsidRDefault="003260B8" w:rsidP="004D2629">
      <w:r>
        <w:t xml:space="preserve"> </w:t>
      </w:r>
    </w:p>
    <w:p w14:paraId="68808A88" w14:textId="7777777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Big Idea</w:t>
      </w:r>
    </w:p>
    <w:p w14:paraId="264F6976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Local actions have global consequences, and global actions have local consequences.</w:t>
      </w:r>
    </w:p>
    <w:p w14:paraId="4F8D967A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05D2B285" w14:textId="18A7AD62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 xml:space="preserve">Learning </w:t>
      </w:r>
      <w:r w:rsidR="001E3968">
        <w:t>s</w:t>
      </w:r>
      <w:r w:rsidRPr="00C33C62">
        <w:t>tandards (</w:t>
      </w:r>
      <w:r w:rsidR="001E3968">
        <w:t>C</w:t>
      </w:r>
      <w:r w:rsidRPr="00C33C62">
        <w:t xml:space="preserve">urricular </w:t>
      </w:r>
      <w:r w:rsidR="001E3968">
        <w:t>C</w:t>
      </w:r>
      <w:r w:rsidRPr="00C33C62">
        <w:t xml:space="preserve">ompetencies and </w:t>
      </w:r>
      <w:r w:rsidR="001E3968">
        <w:t>C</w:t>
      </w:r>
      <w:r w:rsidRPr="00C33C62">
        <w:t>ontent)</w:t>
      </w:r>
    </w:p>
    <w:p w14:paraId="7F1756E1" w14:textId="3E7378AC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Explain why people’s beliefs, values, worldviews, experiences, and roles give them different perspectives on people, places, issues, and events (</w:t>
      </w:r>
      <w:r w:rsidR="001E3968">
        <w:t>C</w:t>
      </w:r>
      <w:r w:rsidRPr="001F3571">
        <w:t xml:space="preserve">urricular </w:t>
      </w:r>
      <w:r w:rsidR="001E3968">
        <w:t>C</w:t>
      </w:r>
      <w:r w:rsidRPr="001F3571">
        <w:t>ompetency)  </w:t>
      </w:r>
    </w:p>
    <w:p w14:paraId="3D6CE947" w14:textId="77777777" w:rsidR="00C33C62" w:rsidRPr="00C33C62" w:rsidRDefault="00C33C62" w:rsidP="001E3968">
      <w:pPr>
        <w:shd w:val="clear" w:color="auto" w:fill="E7E6E6" w:themeFill="background2"/>
        <w:rPr>
          <w:rFonts w:ascii="Times New Roman" w:hAnsi="Times New Roman" w:cs="Times New Roman"/>
        </w:rPr>
      </w:pPr>
      <w:r w:rsidRPr="00C33C62">
        <w:rPr>
          <w:rFonts w:ascii="Arial" w:hAnsi="Arial" w:cs="Arial"/>
          <w:color w:val="000000"/>
        </w:rPr>
        <w:t>   </w:t>
      </w:r>
    </w:p>
    <w:p w14:paraId="163E263B" w14:textId="77777777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Core Competencies</w:t>
      </w:r>
    </w:p>
    <w:p w14:paraId="694D6C50" w14:textId="67462703" w:rsidR="00C33C62" w:rsidRPr="00C33C62" w:rsidRDefault="00C33C62" w:rsidP="001E3968">
      <w:pPr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Critical Thinking:   </w:t>
      </w:r>
    </w:p>
    <w:p w14:paraId="5A4132D2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I can analyze evidence from different perspectives.</w:t>
      </w:r>
    </w:p>
    <w:p w14:paraId="12478280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5C6624AA" w14:textId="6EE9230B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First Peoples Principles of Learning</w:t>
      </w:r>
    </w:p>
    <w:p w14:paraId="5599887D" w14:textId="77777777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Learning involves recognizing the consequences of one’s actions.</w:t>
      </w:r>
    </w:p>
    <w:p w14:paraId="7E16117A" w14:textId="77777777" w:rsidR="00C33C62" w:rsidRPr="00C33C62" w:rsidRDefault="00C33C62" w:rsidP="001E3968">
      <w:pPr>
        <w:shd w:val="clear" w:color="auto" w:fill="E7E6E6" w:themeFill="background2"/>
        <w:rPr>
          <w:rFonts w:ascii="Times New Roman" w:eastAsia="Times New Roman" w:hAnsi="Times New Roman" w:cs="Times New Roman"/>
        </w:rPr>
      </w:pPr>
    </w:p>
    <w:p w14:paraId="2FA96F01" w14:textId="6856943E" w:rsidR="00C33C62" w:rsidRPr="00C33C62" w:rsidRDefault="00C33C62" w:rsidP="001E3968">
      <w:pPr>
        <w:pStyle w:val="Heading3"/>
        <w:shd w:val="clear" w:color="auto" w:fill="E7E6E6" w:themeFill="background2"/>
        <w:rPr>
          <w:rFonts w:ascii="Times New Roman" w:hAnsi="Times New Roman" w:cs="Times New Roman"/>
        </w:rPr>
      </w:pPr>
      <w:r w:rsidRPr="00C33C62">
        <w:t>Cross-</w:t>
      </w:r>
      <w:r w:rsidR="001E3968">
        <w:t>c</w:t>
      </w:r>
      <w:r w:rsidRPr="00C33C62">
        <w:t xml:space="preserve">urricular </w:t>
      </w:r>
      <w:r w:rsidR="001E3968">
        <w:t>c</w:t>
      </w:r>
      <w:r w:rsidRPr="00C33C62">
        <w:t>onnections</w:t>
      </w:r>
    </w:p>
    <w:p w14:paraId="18FA353B" w14:textId="66092D29" w:rsidR="0021390B" w:rsidRDefault="001F3571" w:rsidP="001E3968">
      <w:pPr>
        <w:shd w:val="clear" w:color="auto" w:fill="E7E6E6" w:themeFill="background2"/>
      </w:pPr>
      <w:r>
        <w:t>Career Education</w:t>
      </w:r>
      <w:r w:rsidR="00DD4F8C">
        <w:t>:</w:t>
      </w:r>
    </w:p>
    <w:p w14:paraId="03143F41" w14:textId="77777777" w:rsidR="001F3571" w:rsidRDefault="00C33C62" w:rsidP="001E3968">
      <w:pPr>
        <w:pStyle w:val="ListBullet"/>
        <w:shd w:val="clear" w:color="auto" w:fill="E7E6E6" w:themeFill="background2"/>
      </w:pPr>
      <w:r w:rsidRPr="001F3571">
        <w:t>Strong communities are the result of being connected to family and community and working together toward common goals.</w:t>
      </w:r>
    </w:p>
    <w:p w14:paraId="2ECFF594" w14:textId="3ACB6386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Work respectfully and constructively with others to achieve common goals</w:t>
      </w:r>
    </w:p>
    <w:p w14:paraId="6FFB9091" w14:textId="77777777" w:rsidR="004D2629" w:rsidRDefault="008E7612" w:rsidP="001E3968">
      <w:pPr>
        <w:shd w:val="clear" w:color="auto" w:fill="E7E6E6" w:themeFill="background2"/>
      </w:pPr>
      <w:r>
        <w:t xml:space="preserve">   </w:t>
      </w:r>
    </w:p>
    <w:p w14:paraId="7B0CF9FE" w14:textId="63F5C165" w:rsidR="00C33C62" w:rsidRPr="00C33C62" w:rsidRDefault="001F3571" w:rsidP="001E3968">
      <w:pPr>
        <w:shd w:val="clear" w:color="auto" w:fill="E7E6E6" w:themeFill="background2"/>
      </w:pPr>
      <w:r>
        <w:t>English Language Arts</w:t>
      </w:r>
      <w:r w:rsidR="00DD4F8C">
        <w:t xml:space="preserve">: </w:t>
      </w:r>
    </w:p>
    <w:p w14:paraId="056D14F9" w14:textId="41DA1CF2" w:rsidR="00C33C62" w:rsidRPr="001F3571" w:rsidRDefault="00C33C62" w:rsidP="001E3968">
      <w:pPr>
        <w:pStyle w:val="ListBullet"/>
        <w:shd w:val="clear" w:color="auto" w:fill="E7E6E6" w:themeFill="background2"/>
      </w:pPr>
      <w:r w:rsidRPr="001F3571">
        <w:t>Through listening and speaking, we connect with others and share our</w:t>
      </w:r>
      <w:r w:rsidR="00297691" w:rsidRPr="001F3571">
        <w:t xml:space="preserve"> </w:t>
      </w:r>
      <w:r w:rsidRPr="001F3571">
        <w:t>world.</w:t>
      </w:r>
    </w:p>
    <w:p w14:paraId="1468208D" w14:textId="77777777" w:rsidR="00297691" w:rsidRDefault="00297691" w:rsidP="00C33C62">
      <w:pPr>
        <w:rPr>
          <w:rFonts w:ascii="Arial" w:hAnsi="Arial" w:cs="Arial"/>
          <w:b/>
          <w:bCs/>
          <w:color w:val="000000"/>
        </w:rPr>
      </w:pPr>
    </w:p>
    <w:p w14:paraId="74C80188" w14:textId="77777777" w:rsidR="008E7612" w:rsidRDefault="008E7612" w:rsidP="008E7612">
      <w:pPr>
        <w:textAlignment w:val="baseline"/>
        <w:rPr>
          <w:rFonts w:ascii="Arial" w:hAnsi="Arial" w:cs="Arial"/>
          <w:color w:val="00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E7612" w:rsidRPr="00C20F7B" w14:paraId="63FBCE60" w14:textId="77777777" w:rsidTr="00301D76">
        <w:tc>
          <w:tcPr>
            <w:tcW w:w="9464" w:type="dxa"/>
            <w:gridSpan w:val="2"/>
          </w:tcPr>
          <w:p w14:paraId="7C33A2DC" w14:textId="53F75AF7" w:rsidR="008E7612" w:rsidRPr="004D2629" w:rsidRDefault="008E7612" w:rsidP="004D2629">
            <w:pPr>
              <w:rPr>
                <w:b/>
              </w:rPr>
            </w:pPr>
            <w:r w:rsidRPr="004D2629">
              <w:rPr>
                <w:b/>
              </w:rPr>
              <w:t xml:space="preserve">Assessment </w:t>
            </w:r>
            <w:r w:rsidR="00DD4F8C">
              <w:rPr>
                <w:b/>
              </w:rPr>
              <w:t>c</w:t>
            </w:r>
            <w:r w:rsidRPr="004D2629">
              <w:rPr>
                <w:b/>
              </w:rPr>
              <w:t>onsiderations</w:t>
            </w:r>
          </w:p>
        </w:tc>
      </w:tr>
      <w:tr w:rsidR="008E7612" w:rsidRPr="00C20F7B" w14:paraId="1CD05957" w14:textId="77777777" w:rsidTr="00301D76">
        <w:trPr>
          <w:trHeight w:val="922"/>
        </w:trPr>
        <w:tc>
          <w:tcPr>
            <w:tcW w:w="9464" w:type="dxa"/>
            <w:gridSpan w:val="2"/>
          </w:tcPr>
          <w:p w14:paraId="4E292DD6" w14:textId="448DAD66" w:rsidR="008E7612" w:rsidRPr="00530ABC" w:rsidRDefault="008E7612" w:rsidP="00DD4F8C">
            <w:pPr>
              <w:rPr>
                <w:rFonts w:eastAsia="Times New Roman"/>
              </w:rPr>
            </w:pPr>
            <w:r w:rsidRPr="00530ABC">
              <w:t xml:space="preserve">This table shows </w:t>
            </w:r>
            <w:r w:rsidR="00DD4F8C">
              <w:t>the</w:t>
            </w:r>
            <w:r w:rsidR="00DD4F8C" w:rsidRPr="00530ABC">
              <w:t xml:space="preserve"> </w:t>
            </w:r>
            <w:r w:rsidRPr="00530ABC">
              <w:t xml:space="preserve">alignment between different activities </w:t>
            </w:r>
            <w:r w:rsidR="00DD4F8C">
              <w:t>in Part 3</w:t>
            </w:r>
            <w:r w:rsidRPr="00530ABC">
              <w:t xml:space="preserve"> </w:t>
            </w:r>
            <w:r w:rsidR="001C18F1">
              <w:t xml:space="preserve">of this unit </w:t>
            </w:r>
            <w:r w:rsidRPr="00530ABC">
              <w:t>and “I statements</w:t>
            </w:r>
            <w:r w:rsidR="00DD4F8C">
              <w:t>.</w:t>
            </w:r>
            <w:r w:rsidRPr="00530ABC">
              <w:t>” You may ask students to find evidence to support each of the “I statements</w:t>
            </w:r>
            <w:r w:rsidR="00DD4F8C">
              <w:t>.</w:t>
            </w:r>
            <w:r w:rsidRPr="00530ABC">
              <w:t xml:space="preserve">” You can also identify evidence for students and may compare </w:t>
            </w:r>
            <w:r w:rsidR="00DD4F8C">
              <w:t>it</w:t>
            </w:r>
            <w:r w:rsidR="00DD4F8C" w:rsidRPr="00530ABC">
              <w:t xml:space="preserve"> </w:t>
            </w:r>
            <w:r w:rsidRPr="00530ABC">
              <w:t>with their self-assessments. These statements can also be modified for peer assessment.</w:t>
            </w:r>
          </w:p>
        </w:tc>
      </w:tr>
      <w:tr w:rsidR="008E7612" w:rsidRPr="00C20F7B" w14:paraId="3034C2AE" w14:textId="77777777" w:rsidTr="00301D76">
        <w:trPr>
          <w:trHeight w:hRule="exact" w:val="373"/>
        </w:trPr>
        <w:tc>
          <w:tcPr>
            <w:tcW w:w="4219" w:type="dxa"/>
            <w:vAlign w:val="center"/>
          </w:tcPr>
          <w:p w14:paraId="000015FB" w14:textId="0A41F96D" w:rsidR="008E7612" w:rsidRPr="004D2629" w:rsidRDefault="008E7612" w:rsidP="004D2629">
            <w:pPr>
              <w:jc w:val="center"/>
              <w:rPr>
                <w:b/>
              </w:rPr>
            </w:pPr>
            <w:r w:rsidRPr="004D2629">
              <w:rPr>
                <w:b/>
              </w:rPr>
              <w:t xml:space="preserve">Learning </w:t>
            </w:r>
            <w:r w:rsidR="00DD4F8C">
              <w:rPr>
                <w:b/>
              </w:rPr>
              <w:t>i</w:t>
            </w:r>
            <w:r w:rsidRPr="004D2629">
              <w:rPr>
                <w:b/>
              </w:rPr>
              <w:t>ntentions</w:t>
            </w:r>
          </w:p>
        </w:tc>
        <w:tc>
          <w:tcPr>
            <w:tcW w:w="5245" w:type="dxa"/>
            <w:vAlign w:val="center"/>
          </w:tcPr>
          <w:p w14:paraId="1E57FA94" w14:textId="77777777" w:rsidR="008E7612" w:rsidRPr="004D2629" w:rsidRDefault="008E7612" w:rsidP="004D2629">
            <w:pPr>
              <w:jc w:val="center"/>
              <w:rPr>
                <w:b/>
              </w:rPr>
            </w:pPr>
            <w:r w:rsidRPr="004D2629">
              <w:rPr>
                <w:b/>
              </w:rPr>
              <w:t>Assessment</w:t>
            </w:r>
          </w:p>
        </w:tc>
      </w:tr>
      <w:tr w:rsidR="008E7612" w:rsidRPr="00C20F7B" w14:paraId="015BD18B" w14:textId="77777777" w:rsidTr="00301D76">
        <w:trPr>
          <w:trHeight w:val="556"/>
        </w:trPr>
        <w:tc>
          <w:tcPr>
            <w:tcW w:w="4219" w:type="dxa"/>
          </w:tcPr>
          <w:p w14:paraId="731D5657" w14:textId="04808DC3" w:rsidR="008E7612" w:rsidRPr="00530ABC" w:rsidRDefault="008E7612" w:rsidP="004D2629">
            <w:pPr>
              <w:rPr>
                <w:rFonts w:eastAsia="Times New Roman"/>
              </w:rPr>
            </w:pPr>
            <w:r w:rsidRPr="00175918">
              <w:t>Understand that as children, they have certain rights</w:t>
            </w:r>
          </w:p>
        </w:tc>
        <w:tc>
          <w:tcPr>
            <w:tcW w:w="5245" w:type="dxa"/>
          </w:tcPr>
          <w:p w14:paraId="47862C3C" w14:textId="23A0803B" w:rsidR="008E7612" w:rsidRPr="008E7612" w:rsidRDefault="008E7612" w:rsidP="004D2629">
            <w:pPr>
              <w:rPr>
                <w:rFonts w:eastAsia="Times New Roman"/>
                <w:i/>
              </w:rPr>
            </w:pPr>
            <w:r w:rsidRPr="008E7612">
              <w:rPr>
                <w:i/>
              </w:rPr>
              <w:t>I can demonstrate my understanding of children’s rights and human rights through writing, orally, visually</w:t>
            </w:r>
            <w:r w:rsidR="00DD4F8C">
              <w:rPr>
                <w:i/>
              </w:rPr>
              <w:t>,</w:t>
            </w:r>
            <w:r w:rsidRPr="008E7612">
              <w:rPr>
                <w:i/>
              </w:rPr>
              <w:t xml:space="preserve"> or through other forms</w:t>
            </w:r>
          </w:p>
        </w:tc>
      </w:tr>
      <w:tr w:rsidR="008E7612" w:rsidRPr="00C20F7B" w14:paraId="514FFB92" w14:textId="77777777" w:rsidTr="00301D76">
        <w:tc>
          <w:tcPr>
            <w:tcW w:w="4219" w:type="dxa"/>
          </w:tcPr>
          <w:p w14:paraId="3A826982" w14:textId="200A7622" w:rsidR="008E7612" w:rsidRPr="00530ABC" w:rsidRDefault="008E7612" w:rsidP="004D2629">
            <w:pPr>
              <w:rPr>
                <w:rFonts w:eastAsia="Times New Roman"/>
              </w:rPr>
            </w:pPr>
            <w:r w:rsidRPr="00175918">
              <w:t>Understand that sometimes rights are fought for by certain groups of people</w:t>
            </w:r>
          </w:p>
        </w:tc>
        <w:tc>
          <w:tcPr>
            <w:tcW w:w="5245" w:type="dxa"/>
          </w:tcPr>
          <w:p w14:paraId="00731541" w14:textId="77777777" w:rsidR="008E7612" w:rsidRDefault="008E7612" w:rsidP="004D2629">
            <w:pPr>
              <w:rPr>
                <w:i/>
              </w:rPr>
            </w:pPr>
            <w:r w:rsidRPr="008E7612">
              <w:rPr>
                <w:i/>
              </w:rPr>
              <w:t>I can explain one significant event that demonstrates how a group of people fought for their human rights in Canada or the world</w:t>
            </w:r>
          </w:p>
          <w:p w14:paraId="381679EB" w14:textId="0B89C3E6" w:rsidR="00886266" w:rsidRPr="008E7612" w:rsidRDefault="00886266" w:rsidP="004D2629">
            <w:pPr>
              <w:rPr>
                <w:rFonts w:eastAsia="Times New Roman"/>
                <w:i/>
              </w:rPr>
            </w:pPr>
          </w:p>
        </w:tc>
      </w:tr>
    </w:tbl>
    <w:p w14:paraId="309917D2" w14:textId="77777777" w:rsidR="008E7612" w:rsidRDefault="008E7612" w:rsidP="008E7612">
      <w:pPr>
        <w:textAlignment w:val="baseline"/>
        <w:rPr>
          <w:rFonts w:ascii="Arial" w:hAnsi="Arial" w:cs="Arial"/>
          <w:color w:val="000000"/>
        </w:rPr>
      </w:pPr>
    </w:p>
    <w:p w14:paraId="1AF6B59A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36EFF361" w14:textId="032AB863" w:rsidR="00C33C62" w:rsidRPr="00C33C62" w:rsidRDefault="00C33C62" w:rsidP="004D2629">
      <w:pPr>
        <w:pStyle w:val="Heading2"/>
        <w:rPr>
          <w:rFonts w:ascii="Times New Roman" w:hAnsi="Times New Roman" w:cs="Times New Roman"/>
        </w:rPr>
      </w:pPr>
      <w:r w:rsidRPr="00C33C62">
        <w:lastRenderedPageBreak/>
        <w:t xml:space="preserve">Learning </w:t>
      </w:r>
      <w:r w:rsidR="001E3968">
        <w:t>a</w:t>
      </w:r>
      <w:r w:rsidRPr="00C33C62">
        <w:t>ctivity</w:t>
      </w:r>
    </w:p>
    <w:p w14:paraId="2E589DA4" w14:textId="38FEFDD0" w:rsidR="00C33C62" w:rsidRDefault="00C33C62" w:rsidP="004D2629">
      <w:r w:rsidRPr="00C33C62">
        <w:t xml:space="preserve">Find out what students already know about </w:t>
      </w:r>
      <w:r w:rsidR="00F14C84">
        <w:t>c</w:t>
      </w:r>
      <w:r w:rsidRPr="00C33C62">
        <w:t>hildren’s rights</w:t>
      </w:r>
      <w:r w:rsidR="00B3022B">
        <w:t>, through methods such as</w:t>
      </w:r>
      <w:r w:rsidRPr="00C33C62">
        <w:t xml:space="preserve"> think</w:t>
      </w:r>
      <w:r w:rsidR="00B3022B">
        <w:t>-</w:t>
      </w:r>
      <w:r w:rsidRPr="00C33C62">
        <w:t>pair</w:t>
      </w:r>
      <w:r w:rsidR="00B3022B">
        <w:t>-</w:t>
      </w:r>
      <w:r w:rsidRPr="00C33C62">
        <w:t xml:space="preserve">share, whole class discussion, </w:t>
      </w:r>
      <w:r w:rsidR="00886266">
        <w:t xml:space="preserve">or </w:t>
      </w:r>
      <w:r w:rsidR="00A85CED">
        <w:t xml:space="preserve">a </w:t>
      </w:r>
      <w:r w:rsidRPr="00C33C62">
        <w:t>KWL chart</w:t>
      </w:r>
      <w:r w:rsidR="00A85CED">
        <w:t xml:space="preserve"> (i.e. </w:t>
      </w:r>
      <w:r w:rsidR="00A85CED" w:rsidRPr="00A85CED">
        <w:t>student knows (K), wants to know (W), and has learned (L)</w:t>
      </w:r>
      <w:r w:rsidR="00A85CED">
        <w:t>)</w:t>
      </w:r>
      <w:r w:rsidR="00A85CED" w:rsidRPr="00A85CED">
        <w:t>.</w:t>
      </w:r>
      <w:r w:rsidR="00A85CED" w:rsidRPr="00C33C62">
        <w:t xml:space="preserve"> </w:t>
      </w:r>
      <w:r w:rsidR="00B3022B">
        <w:t>Have students d</w:t>
      </w:r>
      <w:r w:rsidRPr="00C33C62">
        <w:t xml:space="preserve">efine </w:t>
      </w:r>
      <w:r w:rsidR="00B3022B">
        <w:t xml:space="preserve">children’s rights </w:t>
      </w:r>
      <w:r w:rsidRPr="00C33C62">
        <w:t xml:space="preserve">and find examples. Discuss the difference between </w:t>
      </w:r>
      <w:r w:rsidR="00B3022B">
        <w:t>h</w:t>
      </w:r>
      <w:r w:rsidRPr="00C33C62">
        <w:t xml:space="preserve">uman rights and </w:t>
      </w:r>
      <w:r w:rsidR="00B3022B">
        <w:t>c</w:t>
      </w:r>
      <w:r w:rsidRPr="00C33C62">
        <w:t xml:space="preserve">hildren’s rights. Discuss </w:t>
      </w:r>
      <w:r w:rsidR="00B3022B">
        <w:t xml:space="preserve">the </w:t>
      </w:r>
      <w:r w:rsidRPr="00C33C62">
        <w:t>key questions in a variety of ways</w:t>
      </w:r>
      <w:r w:rsidR="00B3022B">
        <w:t>, such as</w:t>
      </w:r>
      <w:r w:rsidRPr="00C33C62">
        <w:t xml:space="preserve"> partner talk, whole class discussion, small groups, </w:t>
      </w:r>
      <w:r w:rsidR="00A7776E">
        <w:t>or</w:t>
      </w:r>
      <w:r w:rsidR="00B3022B">
        <w:t xml:space="preserve"> </w:t>
      </w:r>
      <w:r w:rsidRPr="00C33C62">
        <w:t>using images that depict issues on children’s rights.</w:t>
      </w:r>
    </w:p>
    <w:p w14:paraId="6F72A8AE" w14:textId="77777777" w:rsidR="001F3571" w:rsidRPr="00C33C62" w:rsidRDefault="001F3571" w:rsidP="004D2629">
      <w:pPr>
        <w:rPr>
          <w:rFonts w:ascii="Times New Roman" w:hAnsi="Times New Roman" w:cs="Times New Roman"/>
        </w:rPr>
      </w:pPr>
    </w:p>
    <w:p w14:paraId="18A46869" w14:textId="1F6E1486" w:rsidR="00C33C62" w:rsidRDefault="00C33C62" w:rsidP="004D2629">
      <w:r w:rsidRPr="00C33C62">
        <w:t>Give students one example in the local context that illustrate</w:t>
      </w:r>
      <w:r w:rsidR="00301D76">
        <w:t>s</w:t>
      </w:r>
      <w:r w:rsidRPr="00C33C62">
        <w:t xml:space="preserve"> a human rights issue</w:t>
      </w:r>
      <w:r w:rsidR="00886266">
        <w:t xml:space="preserve"> —</w:t>
      </w:r>
      <w:r w:rsidRPr="00C33C62">
        <w:t xml:space="preserve"> </w:t>
      </w:r>
      <w:r w:rsidR="00886266">
        <w:t>f</w:t>
      </w:r>
      <w:r w:rsidRPr="00C33C62">
        <w:t xml:space="preserve">or example, </w:t>
      </w:r>
      <w:r w:rsidR="00886266">
        <w:t>the</w:t>
      </w:r>
      <w:r w:rsidR="00A7776E" w:rsidRPr="00C33C62">
        <w:t xml:space="preserve"> lack of drinkable water </w:t>
      </w:r>
      <w:r w:rsidRPr="00C33C62">
        <w:t xml:space="preserve">in some </w:t>
      </w:r>
      <w:r w:rsidR="00276507">
        <w:t xml:space="preserve">First Peoples communities in </w:t>
      </w:r>
      <w:r w:rsidRPr="00C33C62">
        <w:t xml:space="preserve">northern Canada, </w:t>
      </w:r>
      <w:r w:rsidR="00A7776E">
        <w:t>or</w:t>
      </w:r>
      <w:r w:rsidRPr="00C33C62">
        <w:t xml:space="preserve"> homelessness in the local community. Identify the issue and </w:t>
      </w:r>
      <w:r w:rsidR="00A7776E">
        <w:t xml:space="preserve">discuss </w:t>
      </w:r>
      <w:r w:rsidRPr="00C33C62">
        <w:t xml:space="preserve">how </w:t>
      </w:r>
      <w:r w:rsidR="00A7776E">
        <w:t>it</w:t>
      </w:r>
      <w:r w:rsidR="00A7776E" w:rsidRPr="00C33C62">
        <w:t xml:space="preserve"> </w:t>
      </w:r>
      <w:r w:rsidRPr="00C33C62">
        <w:t>impacts their community.</w:t>
      </w:r>
    </w:p>
    <w:p w14:paraId="1CBE0D8E" w14:textId="77777777" w:rsidR="001F3571" w:rsidRPr="00C33C62" w:rsidRDefault="001F3571" w:rsidP="004D2629">
      <w:pPr>
        <w:rPr>
          <w:rFonts w:ascii="Times New Roman" w:hAnsi="Times New Roman" w:cs="Times New Roman"/>
        </w:rPr>
      </w:pPr>
    </w:p>
    <w:p w14:paraId="764630B9" w14:textId="70D9EE31" w:rsidR="00C33C62" w:rsidRPr="00C33C62" w:rsidRDefault="00C33C62" w:rsidP="004D2629">
      <w:pPr>
        <w:rPr>
          <w:rFonts w:ascii="Times New Roman" w:hAnsi="Times New Roman" w:cs="Times New Roman"/>
        </w:rPr>
      </w:pPr>
      <w:r w:rsidRPr="00C33C62">
        <w:t xml:space="preserve">Give students one example </w:t>
      </w:r>
      <w:r w:rsidR="00A7776E">
        <w:t>of</w:t>
      </w:r>
      <w:r w:rsidR="00A7776E" w:rsidRPr="00C33C62">
        <w:t xml:space="preserve"> </w:t>
      </w:r>
      <w:r w:rsidRPr="00C33C62">
        <w:t xml:space="preserve">people </w:t>
      </w:r>
      <w:r w:rsidR="00A7776E">
        <w:t>having</w:t>
      </w:r>
      <w:r w:rsidR="00A7776E" w:rsidRPr="00C33C62">
        <w:t xml:space="preserve"> </w:t>
      </w:r>
      <w:r w:rsidRPr="00C33C62">
        <w:t>to fight for their rights</w:t>
      </w:r>
      <w:r w:rsidR="00301D76">
        <w:t xml:space="preserve">, </w:t>
      </w:r>
      <w:r w:rsidR="00A7776E">
        <w:t xml:space="preserve">such as </w:t>
      </w:r>
      <w:r w:rsidR="00301D76">
        <w:t>the</w:t>
      </w:r>
      <w:r w:rsidRPr="00C33C62">
        <w:t xml:space="preserve"> civil rights movement in </w:t>
      </w:r>
      <w:r w:rsidR="00301D76">
        <w:t xml:space="preserve">the </w:t>
      </w:r>
      <w:r w:rsidR="00A7776E">
        <w:t>United States</w:t>
      </w:r>
      <w:r w:rsidRPr="00C33C62">
        <w:t xml:space="preserve">. Discuss how </w:t>
      </w:r>
      <w:r w:rsidR="00A85CED">
        <w:t>different</w:t>
      </w:r>
      <w:r w:rsidR="00A85CED" w:rsidRPr="00C33C62">
        <w:t xml:space="preserve"> </w:t>
      </w:r>
      <w:r w:rsidRPr="00C33C62">
        <w:t xml:space="preserve">groups fought for their rights and how </w:t>
      </w:r>
      <w:r w:rsidR="00886266">
        <w:t>they are affected</w:t>
      </w:r>
      <w:r w:rsidRPr="00C33C62">
        <w:t xml:space="preserve"> now.</w:t>
      </w:r>
    </w:p>
    <w:p w14:paraId="7DC82C54" w14:textId="77777777" w:rsidR="00C33C62" w:rsidRPr="00C33C62" w:rsidRDefault="00C33C62" w:rsidP="004D2629">
      <w:pPr>
        <w:rPr>
          <w:rFonts w:ascii="Times New Roman" w:eastAsia="Times New Roman" w:hAnsi="Times New Roman" w:cs="Times New Roman"/>
        </w:rPr>
      </w:pPr>
    </w:p>
    <w:p w14:paraId="0A3C2EBF" w14:textId="1C9CD939" w:rsidR="008E7612" w:rsidRPr="001F3571" w:rsidRDefault="001E3968" w:rsidP="004D2629">
      <w:pPr>
        <w:pStyle w:val="Heading3"/>
      </w:pPr>
      <w:r>
        <w:t xml:space="preserve">Applying </w:t>
      </w:r>
      <w:r w:rsidR="008E7612" w:rsidRPr="001F3571">
        <w:t xml:space="preserve">First Peoples Principles of Learning </w:t>
      </w:r>
    </w:p>
    <w:p w14:paraId="1DA676DF" w14:textId="02D2C6D1" w:rsidR="00C33C62" w:rsidRPr="00C33C62" w:rsidRDefault="00C33C62" w:rsidP="004D2629">
      <w:pPr>
        <w:rPr>
          <w:rFonts w:ascii="Times New Roman" w:hAnsi="Times New Roman" w:cs="Times New Roman"/>
        </w:rPr>
      </w:pPr>
      <w:r w:rsidRPr="00C33C62">
        <w:t xml:space="preserve">Try to </w:t>
      </w:r>
      <w:r w:rsidR="00A7776E">
        <w:t>link</w:t>
      </w:r>
      <w:r w:rsidRPr="00C33C62">
        <w:t xml:space="preserve"> children’s rights </w:t>
      </w:r>
      <w:r w:rsidR="00886266">
        <w:t>to</w:t>
      </w:r>
      <w:r w:rsidR="00A7776E" w:rsidRPr="00C33C62">
        <w:t xml:space="preserve"> </w:t>
      </w:r>
      <w:r w:rsidRPr="00C33C62">
        <w:t>residential schools</w:t>
      </w:r>
      <w:r w:rsidR="00A7776E">
        <w:t>,</w:t>
      </w:r>
      <w:r w:rsidRPr="00C33C62">
        <w:t xml:space="preserve"> if appropriate. Do children have the right to be with their families? What are </w:t>
      </w:r>
      <w:r w:rsidR="00A7776E">
        <w:t>adults’</w:t>
      </w:r>
      <w:r w:rsidR="00A7776E" w:rsidRPr="00C33C62">
        <w:t xml:space="preserve"> </w:t>
      </w:r>
      <w:r w:rsidRPr="00C33C62">
        <w:t xml:space="preserve">roles and responsibilities </w:t>
      </w:r>
      <w:r w:rsidR="00A7776E">
        <w:t>toward</w:t>
      </w:r>
      <w:r w:rsidRPr="00C33C62">
        <w:t xml:space="preserve"> children? How can children advocate for themselves when they are smaller and </w:t>
      </w:r>
      <w:r w:rsidR="00A85CED">
        <w:t xml:space="preserve">less powerful </w:t>
      </w:r>
      <w:r w:rsidRPr="00C33C62">
        <w:t>than adults?</w:t>
      </w:r>
    </w:p>
    <w:p w14:paraId="162AFE37" w14:textId="77777777" w:rsidR="00C33C62" w:rsidRPr="00C33C62" w:rsidRDefault="00C33C62" w:rsidP="00C33C62">
      <w:pPr>
        <w:rPr>
          <w:rFonts w:ascii="Times New Roman" w:eastAsia="Times New Roman" w:hAnsi="Times New Roman" w:cs="Times New Roman"/>
        </w:rPr>
      </w:pPr>
    </w:p>
    <w:p w14:paraId="0A67361C" w14:textId="77777777" w:rsidR="00C33C62" w:rsidRPr="00C33C62" w:rsidRDefault="00C33C62" w:rsidP="004D2629">
      <w:pPr>
        <w:pStyle w:val="Heading3"/>
        <w:rPr>
          <w:rFonts w:ascii="Times New Roman" w:hAnsi="Times New Roman" w:cs="Times New Roman"/>
        </w:rPr>
      </w:pPr>
      <w:r w:rsidRPr="00C33C62">
        <w:t>Differentiation</w:t>
      </w:r>
    </w:p>
    <w:p w14:paraId="34939781" w14:textId="7A0BE8F6" w:rsidR="00C33C62" w:rsidRPr="00C33C62" w:rsidRDefault="004D2629" w:rsidP="004D2629">
      <w:pPr>
        <w:pStyle w:val="ListParagraph"/>
      </w:pPr>
      <w:r>
        <w:t>1.</w:t>
      </w:r>
      <w:r>
        <w:tab/>
      </w:r>
      <w:r w:rsidR="00C33C62" w:rsidRPr="00C33C62">
        <w:t xml:space="preserve">Have strips of </w:t>
      </w:r>
      <w:r w:rsidR="00A7776E">
        <w:t xml:space="preserve">paper containing </w:t>
      </w:r>
      <w:r w:rsidR="00C33C62" w:rsidRPr="00C33C62">
        <w:t xml:space="preserve">sentences that fall under </w:t>
      </w:r>
      <w:r w:rsidR="00A7776E">
        <w:t>either h</w:t>
      </w:r>
      <w:r w:rsidR="00C33C62" w:rsidRPr="00C33C62">
        <w:t xml:space="preserve">uman rights </w:t>
      </w:r>
      <w:r w:rsidR="00A7776E">
        <w:t>or</w:t>
      </w:r>
      <w:r w:rsidR="00A7776E" w:rsidRPr="00C33C62">
        <w:t xml:space="preserve"> </w:t>
      </w:r>
      <w:r w:rsidR="00A7776E">
        <w:t>c</w:t>
      </w:r>
      <w:r w:rsidR="00C33C62" w:rsidRPr="00C33C62">
        <w:t>hildren’s rights. Have students place them in the correct category.</w:t>
      </w:r>
    </w:p>
    <w:p w14:paraId="1D2806B5" w14:textId="35F512FD" w:rsidR="00C33C62" w:rsidRPr="00C33C62" w:rsidRDefault="004D2629" w:rsidP="004D2629">
      <w:pPr>
        <w:pStyle w:val="ListParagraph"/>
      </w:pPr>
      <w:r>
        <w:t>2.</w:t>
      </w:r>
      <w:r>
        <w:tab/>
      </w:r>
      <w:r w:rsidR="00C33C62" w:rsidRPr="00C33C62">
        <w:t xml:space="preserve">Prepare several images that depict children’s rights </w:t>
      </w:r>
      <w:r w:rsidR="00A7776E">
        <w:t xml:space="preserve">issues </w:t>
      </w:r>
      <w:r w:rsidR="00C33C62" w:rsidRPr="00C33C62">
        <w:t>and have students describe what they see and what the issues might be.</w:t>
      </w:r>
    </w:p>
    <w:p w14:paraId="2396153D" w14:textId="12516597" w:rsidR="00C33C62" w:rsidRPr="00C33C62" w:rsidRDefault="004D2629" w:rsidP="004D2629">
      <w:pPr>
        <w:pStyle w:val="ListParagraph"/>
      </w:pPr>
      <w:r>
        <w:t>3.</w:t>
      </w:r>
      <w:r>
        <w:tab/>
      </w:r>
      <w:r w:rsidR="00C33C62" w:rsidRPr="00C33C62">
        <w:t xml:space="preserve">Prepare a list of key figures </w:t>
      </w:r>
      <w:proofErr w:type="gramStart"/>
      <w:r w:rsidR="00A7776E">
        <w:t>who</w:t>
      </w:r>
      <w:proofErr w:type="gramEnd"/>
      <w:r w:rsidR="00A7776E" w:rsidRPr="00C33C62">
        <w:t xml:space="preserve"> </w:t>
      </w:r>
      <w:r w:rsidR="00C33C62" w:rsidRPr="00C33C62">
        <w:t xml:space="preserve">brought about change in the world </w:t>
      </w:r>
      <w:r w:rsidR="00BC365B">
        <w:t xml:space="preserve">(e.g., </w:t>
      </w:r>
      <w:r w:rsidR="00BC365B" w:rsidRPr="00C33C62">
        <w:t>Mahatma Gandhi, Rosa Parks, Emily Murphy, Martin Luther King Jr., Nelson Mandela</w:t>
      </w:r>
      <w:r w:rsidR="00BC365B">
        <w:t xml:space="preserve">) </w:t>
      </w:r>
      <w:r w:rsidR="00C33C62" w:rsidRPr="00C33C62">
        <w:t>and some details on what they did</w:t>
      </w:r>
      <w:r w:rsidR="00BC365B">
        <w:t>.</w:t>
      </w:r>
      <w:r w:rsidR="00C33C62" w:rsidRPr="00C33C62">
        <w:t xml:space="preserve"> </w:t>
      </w:r>
    </w:p>
    <w:p w14:paraId="4FB98393" w14:textId="5C898B9B" w:rsidR="00C33C62" w:rsidRPr="00C33C62" w:rsidRDefault="004D2629" w:rsidP="004D2629">
      <w:pPr>
        <w:pStyle w:val="ListParagraph"/>
      </w:pPr>
      <w:r>
        <w:t>4.</w:t>
      </w:r>
      <w:r>
        <w:tab/>
      </w:r>
      <w:r w:rsidR="00C33C62" w:rsidRPr="00C33C62">
        <w:t xml:space="preserve">Write the key vocabulary </w:t>
      </w:r>
      <w:r w:rsidR="00BC365B">
        <w:t>(</w:t>
      </w:r>
      <w:r w:rsidR="00BC365B" w:rsidRPr="00276507">
        <w:rPr>
          <w:i/>
        </w:rPr>
        <w:t>advocate, rights, impact, equality</w:t>
      </w:r>
      <w:r w:rsidR="00BC365B">
        <w:t xml:space="preserve">) </w:t>
      </w:r>
      <w:r w:rsidR="00C33C62" w:rsidRPr="00C33C62">
        <w:t>on the board and review before beginning the lesson to ensure that all learners understand the meaning</w:t>
      </w:r>
      <w:r w:rsidR="00BC365B">
        <w:t>s.</w:t>
      </w:r>
      <w:r w:rsidR="00C33C62" w:rsidRPr="00C33C62">
        <w:t xml:space="preserve"> </w:t>
      </w:r>
    </w:p>
    <w:p w14:paraId="1AF98402" w14:textId="276C89C7" w:rsidR="00C33C62" w:rsidRPr="00C33C62" w:rsidRDefault="004D2629" w:rsidP="004D2629">
      <w:pPr>
        <w:pStyle w:val="ListParagraph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C33C62" w:rsidRPr="00C33C62">
        <w:rPr>
          <w:rFonts w:eastAsia="Times New Roman"/>
        </w:rPr>
        <w:t>Give students a word relating to the unit (</w:t>
      </w:r>
      <w:r w:rsidR="00BC365B">
        <w:rPr>
          <w:rFonts w:eastAsia="Times New Roman"/>
        </w:rPr>
        <w:t>e.g.,</w:t>
      </w:r>
      <w:r w:rsidR="00C33C62" w:rsidRPr="00C33C62">
        <w:rPr>
          <w:rFonts w:eastAsia="Times New Roman"/>
        </w:rPr>
        <w:t xml:space="preserve"> freedom, rights, equality) </w:t>
      </w:r>
      <w:r w:rsidR="00BC365B">
        <w:rPr>
          <w:rFonts w:eastAsia="Times New Roman"/>
        </w:rPr>
        <w:t>and h</w:t>
      </w:r>
      <w:r w:rsidR="00C33C62" w:rsidRPr="00C33C62">
        <w:rPr>
          <w:rFonts w:eastAsia="Times New Roman"/>
        </w:rPr>
        <w:t xml:space="preserve">ave them create an artwork to represent </w:t>
      </w:r>
      <w:r w:rsidR="00BC365B">
        <w:rPr>
          <w:rFonts w:eastAsia="Times New Roman"/>
        </w:rPr>
        <w:t>it</w:t>
      </w:r>
      <w:r w:rsidR="00C33C62" w:rsidRPr="00C33C62">
        <w:rPr>
          <w:rFonts w:eastAsia="Times New Roman"/>
        </w:rPr>
        <w:t>.</w:t>
      </w:r>
    </w:p>
    <w:p w14:paraId="7149FFE3" w14:textId="77777777" w:rsidR="001F3571" w:rsidRDefault="001F3571"/>
    <w:sectPr w:rsidR="001F3571" w:rsidSect="001F3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139A73" w15:done="0"/>
  <w15:commentEx w15:paraId="0B1038C2" w15:done="0"/>
  <w15:commentEx w15:paraId="1434E3B8" w15:done="0"/>
  <w15:commentEx w15:paraId="246E407F" w15:done="0"/>
  <w15:commentEx w15:paraId="6AFACFC9" w15:done="0"/>
  <w15:commentEx w15:paraId="0B540206" w15:done="0"/>
  <w15:commentEx w15:paraId="0469FC15" w15:done="0"/>
  <w15:commentEx w15:paraId="6766A9BA" w15:done="0"/>
  <w15:commentEx w15:paraId="25564ECF" w15:done="0"/>
  <w15:commentEx w15:paraId="07A313D3" w15:done="0"/>
  <w15:commentEx w15:paraId="45277CCC" w15:done="0"/>
  <w15:commentEx w15:paraId="06FD6993" w15:done="0"/>
  <w15:commentEx w15:paraId="646F2792" w15:done="0"/>
  <w15:commentEx w15:paraId="06E093A8" w15:done="0"/>
  <w15:commentEx w15:paraId="0DA40E25" w15:done="0"/>
  <w15:commentEx w15:paraId="1B22C02F" w15:done="0"/>
  <w15:commentEx w15:paraId="7DD9E6A1" w15:done="0"/>
  <w15:commentEx w15:paraId="37F2F0F5" w15:done="0"/>
  <w15:commentEx w15:paraId="74D84A17" w15:done="0"/>
  <w15:commentEx w15:paraId="7325EEF3" w15:done="0"/>
  <w15:commentEx w15:paraId="24EFE98F" w15:done="0"/>
  <w15:commentEx w15:paraId="05A9AB75" w15:done="0"/>
  <w15:commentEx w15:paraId="6762B527" w15:done="0"/>
  <w15:commentEx w15:paraId="1233C889" w15:done="0"/>
  <w15:commentEx w15:paraId="1BB2DA05" w15:done="0"/>
  <w15:commentEx w15:paraId="0C523579" w15:done="0"/>
  <w15:commentEx w15:paraId="41D9B205" w15:done="0"/>
  <w15:commentEx w15:paraId="18B4C1E8" w15:done="0"/>
  <w15:commentEx w15:paraId="3D97F21B" w15:done="0"/>
  <w15:commentEx w15:paraId="4CB8C083" w15:done="0"/>
  <w15:commentEx w15:paraId="3B27FC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14D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FAA5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D0CEE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0AE5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06E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8C0C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2029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04478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2E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FC8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4F61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B71B4"/>
    <w:multiLevelType w:val="multilevel"/>
    <w:tmpl w:val="CB7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172171D"/>
    <w:multiLevelType w:val="multilevel"/>
    <w:tmpl w:val="C18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651D4A"/>
    <w:multiLevelType w:val="multilevel"/>
    <w:tmpl w:val="A09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6DC6464"/>
    <w:multiLevelType w:val="multilevel"/>
    <w:tmpl w:val="504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4A23AE"/>
    <w:multiLevelType w:val="multilevel"/>
    <w:tmpl w:val="F45E5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E446BB"/>
    <w:multiLevelType w:val="multilevel"/>
    <w:tmpl w:val="6A3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220163"/>
    <w:multiLevelType w:val="multilevel"/>
    <w:tmpl w:val="C11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6F787D"/>
    <w:multiLevelType w:val="hybridMultilevel"/>
    <w:tmpl w:val="BAE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F42DE9"/>
    <w:multiLevelType w:val="multilevel"/>
    <w:tmpl w:val="105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B22DD5"/>
    <w:multiLevelType w:val="multilevel"/>
    <w:tmpl w:val="EC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215C9B"/>
    <w:multiLevelType w:val="multilevel"/>
    <w:tmpl w:val="DDF80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A10785"/>
    <w:multiLevelType w:val="multilevel"/>
    <w:tmpl w:val="77D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5B4131"/>
    <w:multiLevelType w:val="multilevel"/>
    <w:tmpl w:val="5794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BE0B04"/>
    <w:multiLevelType w:val="multilevel"/>
    <w:tmpl w:val="B5B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57591C"/>
    <w:multiLevelType w:val="multilevel"/>
    <w:tmpl w:val="B06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135CB8"/>
    <w:multiLevelType w:val="multilevel"/>
    <w:tmpl w:val="81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AB01E3"/>
    <w:multiLevelType w:val="hybridMultilevel"/>
    <w:tmpl w:val="3C3C3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E97B93"/>
    <w:multiLevelType w:val="multilevel"/>
    <w:tmpl w:val="3912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6752C9"/>
    <w:multiLevelType w:val="hybridMultilevel"/>
    <w:tmpl w:val="3F10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4215BD"/>
    <w:multiLevelType w:val="multilevel"/>
    <w:tmpl w:val="4A6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974AA9"/>
    <w:multiLevelType w:val="hybridMultilevel"/>
    <w:tmpl w:val="5F6E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E44B0B"/>
    <w:multiLevelType w:val="multilevel"/>
    <w:tmpl w:val="6EA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B63DCE"/>
    <w:multiLevelType w:val="multilevel"/>
    <w:tmpl w:val="A8F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8A0F9A"/>
    <w:multiLevelType w:val="multilevel"/>
    <w:tmpl w:val="600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757B6"/>
    <w:multiLevelType w:val="multilevel"/>
    <w:tmpl w:val="5BF0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0A66FC"/>
    <w:multiLevelType w:val="multilevel"/>
    <w:tmpl w:val="44B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C182B"/>
    <w:multiLevelType w:val="hybridMultilevel"/>
    <w:tmpl w:val="9D7E5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941D1"/>
    <w:multiLevelType w:val="multilevel"/>
    <w:tmpl w:val="631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4E0F99"/>
    <w:multiLevelType w:val="multilevel"/>
    <w:tmpl w:val="0C42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AD77F8"/>
    <w:multiLevelType w:val="multilevel"/>
    <w:tmpl w:val="539A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1F5F1E"/>
    <w:multiLevelType w:val="multilevel"/>
    <w:tmpl w:val="B86A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F45A9"/>
    <w:multiLevelType w:val="multilevel"/>
    <w:tmpl w:val="50C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EE7CF7"/>
    <w:multiLevelType w:val="hybridMultilevel"/>
    <w:tmpl w:val="CE5C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0A0917"/>
    <w:multiLevelType w:val="multilevel"/>
    <w:tmpl w:val="F58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0D106B"/>
    <w:multiLevelType w:val="multilevel"/>
    <w:tmpl w:val="3BC0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5F300F"/>
    <w:multiLevelType w:val="multilevel"/>
    <w:tmpl w:val="F1F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B4560A"/>
    <w:multiLevelType w:val="multilevel"/>
    <w:tmpl w:val="2BC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5868C6"/>
    <w:multiLevelType w:val="multilevel"/>
    <w:tmpl w:val="851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475228"/>
    <w:multiLevelType w:val="multilevel"/>
    <w:tmpl w:val="1C90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636D6A"/>
    <w:multiLevelType w:val="hybridMultilevel"/>
    <w:tmpl w:val="A4086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8C97B91"/>
    <w:multiLevelType w:val="multilevel"/>
    <w:tmpl w:val="71AC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EF2E28"/>
    <w:multiLevelType w:val="multilevel"/>
    <w:tmpl w:val="FE4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3B36CB"/>
    <w:multiLevelType w:val="multilevel"/>
    <w:tmpl w:val="928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A508F8"/>
    <w:multiLevelType w:val="multilevel"/>
    <w:tmpl w:val="7E1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C50C5D"/>
    <w:multiLevelType w:val="multilevel"/>
    <w:tmpl w:val="F62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6"/>
  </w:num>
  <w:num w:numId="3">
    <w:abstractNumId w:val="19"/>
  </w:num>
  <w:num w:numId="4">
    <w:abstractNumId w:val="34"/>
  </w:num>
  <w:num w:numId="5">
    <w:abstractNumId w:val="33"/>
  </w:num>
  <w:num w:numId="6">
    <w:abstractNumId w:val="51"/>
    <w:lvlOverride w:ilvl="0">
      <w:lvl w:ilvl="0">
        <w:numFmt w:val="upperRoman"/>
        <w:lvlText w:val="%1."/>
        <w:lvlJc w:val="right"/>
      </w:lvl>
    </w:lvlOverride>
  </w:num>
  <w:num w:numId="7">
    <w:abstractNumId w:val="23"/>
    <w:lvlOverride w:ilvl="0">
      <w:lvl w:ilvl="0">
        <w:numFmt w:val="upperRoman"/>
        <w:lvlText w:val="%1."/>
        <w:lvlJc w:val="right"/>
      </w:lvl>
    </w:lvlOverride>
  </w:num>
  <w:num w:numId="8">
    <w:abstractNumId w:val="53"/>
  </w:num>
  <w:num w:numId="9">
    <w:abstractNumId w:val="32"/>
  </w:num>
  <w:num w:numId="10">
    <w:abstractNumId w:val="17"/>
  </w:num>
  <w:num w:numId="11">
    <w:abstractNumId w:val="55"/>
  </w:num>
  <w:num w:numId="12">
    <w:abstractNumId w:val="22"/>
  </w:num>
  <w:num w:numId="13">
    <w:abstractNumId w:val="2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2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2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11"/>
  </w:num>
  <w:num w:numId="17">
    <w:abstractNumId w:val="20"/>
  </w:num>
  <w:num w:numId="18">
    <w:abstractNumId w:val="16"/>
  </w:num>
  <w:num w:numId="19">
    <w:abstractNumId w:val="39"/>
  </w:num>
  <w:num w:numId="20">
    <w:abstractNumId w:val="44"/>
  </w:num>
  <w:num w:numId="21">
    <w:abstractNumId w:val="48"/>
  </w:num>
  <w:num w:numId="22">
    <w:abstractNumId w:val="25"/>
  </w:num>
  <w:num w:numId="23">
    <w:abstractNumId w:val="52"/>
  </w:num>
  <w:num w:numId="24">
    <w:abstractNumId w:val="26"/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46"/>
  </w:num>
  <w:num w:numId="32">
    <w:abstractNumId w:val="40"/>
  </w:num>
  <w:num w:numId="33">
    <w:abstractNumId w:val="14"/>
  </w:num>
  <w:num w:numId="34">
    <w:abstractNumId w:val="28"/>
  </w:num>
  <w:num w:numId="35">
    <w:abstractNumId w:val="35"/>
  </w:num>
  <w:num w:numId="36">
    <w:abstractNumId w:val="35"/>
    <w:lvlOverride w:ilvl="1">
      <w:lvl w:ilvl="1">
        <w:numFmt w:val="lowerLetter"/>
        <w:lvlText w:val="%2."/>
        <w:lvlJc w:val="left"/>
      </w:lvl>
    </w:lvlOverride>
  </w:num>
  <w:num w:numId="37">
    <w:abstractNumId w:val="54"/>
  </w:num>
  <w:num w:numId="38">
    <w:abstractNumId w:val="38"/>
  </w:num>
  <w:num w:numId="39">
    <w:abstractNumId w:val="13"/>
  </w:num>
  <w:num w:numId="40">
    <w:abstractNumId w:val="24"/>
  </w:num>
  <w:num w:numId="41">
    <w:abstractNumId w:val="21"/>
    <w:lvlOverride w:ilvl="0">
      <w:lvl w:ilvl="0">
        <w:numFmt w:val="decimal"/>
        <w:lvlText w:val="%1."/>
        <w:lvlJc w:val="left"/>
      </w:lvl>
    </w:lvlOverride>
  </w:num>
  <w:num w:numId="42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3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4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5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6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7">
    <w:abstractNumId w:val="47"/>
  </w:num>
  <w:num w:numId="48">
    <w:abstractNumId w:val="45"/>
  </w:num>
  <w:num w:numId="49">
    <w:abstractNumId w:val="30"/>
  </w:num>
  <w:num w:numId="50">
    <w:abstractNumId w:val="12"/>
  </w:num>
  <w:num w:numId="51">
    <w:abstractNumId w:val="27"/>
  </w:num>
  <w:num w:numId="52">
    <w:abstractNumId w:val="41"/>
  </w:num>
  <w:num w:numId="53">
    <w:abstractNumId w:val="49"/>
  </w:num>
  <w:num w:numId="54">
    <w:abstractNumId w:val="50"/>
  </w:num>
  <w:num w:numId="55">
    <w:abstractNumId w:val="37"/>
  </w:num>
  <w:num w:numId="56">
    <w:abstractNumId w:val="43"/>
  </w:num>
  <w:num w:numId="57">
    <w:abstractNumId w:val="31"/>
  </w:num>
  <w:num w:numId="58">
    <w:abstractNumId w:val="18"/>
  </w:num>
  <w:num w:numId="59">
    <w:abstractNumId w:val="29"/>
  </w:num>
  <w:num w:numId="60">
    <w:abstractNumId w:val="0"/>
  </w:num>
  <w:num w:numId="61">
    <w:abstractNumId w:val="1"/>
  </w:num>
  <w:num w:numId="62">
    <w:abstractNumId w:val="2"/>
  </w:num>
  <w:num w:numId="63">
    <w:abstractNumId w:val="3"/>
  </w:num>
  <w:num w:numId="64">
    <w:abstractNumId w:val="4"/>
  </w:num>
  <w:num w:numId="65">
    <w:abstractNumId w:val="9"/>
  </w:num>
  <w:num w:numId="66">
    <w:abstractNumId w:val="5"/>
  </w:num>
  <w:num w:numId="67">
    <w:abstractNumId w:val="6"/>
  </w:num>
  <w:num w:numId="68">
    <w:abstractNumId w:val="7"/>
  </w:num>
  <w:num w:numId="69">
    <w:abstractNumId w:val="8"/>
  </w:num>
  <w:num w:numId="70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62"/>
    <w:rsid w:val="001C18F1"/>
    <w:rsid w:val="001E3968"/>
    <w:rsid w:val="001E6E46"/>
    <w:rsid w:val="001F3571"/>
    <w:rsid w:val="0021390B"/>
    <w:rsid w:val="00224044"/>
    <w:rsid w:val="00276507"/>
    <w:rsid w:val="00297691"/>
    <w:rsid w:val="002E74C6"/>
    <w:rsid w:val="00301D76"/>
    <w:rsid w:val="003260B8"/>
    <w:rsid w:val="003710F8"/>
    <w:rsid w:val="00426E04"/>
    <w:rsid w:val="004D2629"/>
    <w:rsid w:val="004D3405"/>
    <w:rsid w:val="004E271B"/>
    <w:rsid w:val="0050120B"/>
    <w:rsid w:val="00586E55"/>
    <w:rsid w:val="005C3EE5"/>
    <w:rsid w:val="00625027"/>
    <w:rsid w:val="00662820"/>
    <w:rsid w:val="00692646"/>
    <w:rsid w:val="006E50C8"/>
    <w:rsid w:val="007833CC"/>
    <w:rsid w:val="007A744B"/>
    <w:rsid w:val="007C7059"/>
    <w:rsid w:val="007F4C92"/>
    <w:rsid w:val="00886266"/>
    <w:rsid w:val="008E7612"/>
    <w:rsid w:val="00913D87"/>
    <w:rsid w:val="00926839"/>
    <w:rsid w:val="00A7776E"/>
    <w:rsid w:val="00A85CED"/>
    <w:rsid w:val="00B0151F"/>
    <w:rsid w:val="00B3022B"/>
    <w:rsid w:val="00B43614"/>
    <w:rsid w:val="00B76377"/>
    <w:rsid w:val="00B85834"/>
    <w:rsid w:val="00BC365B"/>
    <w:rsid w:val="00BF2DB4"/>
    <w:rsid w:val="00BF3C05"/>
    <w:rsid w:val="00C0301A"/>
    <w:rsid w:val="00C33C62"/>
    <w:rsid w:val="00C57F7F"/>
    <w:rsid w:val="00D10EB2"/>
    <w:rsid w:val="00D7421C"/>
    <w:rsid w:val="00DA1BCA"/>
    <w:rsid w:val="00DD4F8C"/>
    <w:rsid w:val="00E022FE"/>
    <w:rsid w:val="00F14C84"/>
    <w:rsid w:val="00F53348"/>
    <w:rsid w:val="00FA2A1F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F6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44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01A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266"/>
    <w:pPr>
      <w:keepNext/>
      <w:keepLines/>
      <w:adjustRightInd w:val="0"/>
      <w:spacing w:before="60" w:after="6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C6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F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7F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F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F7F"/>
  </w:style>
  <w:style w:type="paragraph" w:styleId="BalloonText">
    <w:name w:val="Balloon Text"/>
    <w:basedOn w:val="Normal"/>
    <w:link w:val="BalloonTextChar"/>
    <w:uiPriority w:val="99"/>
    <w:semiHidden/>
    <w:unhideWhenUsed/>
    <w:rsid w:val="00C57F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7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44"/>
    <w:pPr>
      <w:adjustRightInd w:val="0"/>
      <w:spacing w:before="60"/>
      <w:ind w:left="720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FD3B0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0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3B0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0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01A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2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Bullet">
    <w:name w:val="List Bullet"/>
    <w:basedOn w:val="Normal"/>
    <w:uiPriority w:val="99"/>
    <w:unhideWhenUsed/>
    <w:qFormat/>
    <w:rsid w:val="00D10EB2"/>
    <w:pPr>
      <w:numPr>
        <w:numId w:val="70"/>
      </w:numPr>
      <w:adjustRightInd w:val="0"/>
      <w:spacing w:before="60"/>
      <w:ind w:left="720"/>
    </w:pPr>
  </w:style>
  <w:style w:type="paragraph" w:styleId="ListContinue3">
    <w:name w:val="List Continue 3"/>
    <w:basedOn w:val="Normal"/>
    <w:uiPriority w:val="99"/>
    <w:unhideWhenUsed/>
    <w:rsid w:val="00224044"/>
    <w:pPr>
      <w:spacing w:after="120"/>
      <w:ind w:left="1080"/>
      <w:contextualSpacing/>
    </w:pPr>
  </w:style>
  <w:style w:type="paragraph" w:styleId="Revision">
    <w:name w:val="Revision"/>
    <w:hidden/>
    <w:uiPriority w:val="99"/>
    <w:semiHidden/>
    <w:rsid w:val="002765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44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01A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266"/>
    <w:pPr>
      <w:keepNext/>
      <w:keepLines/>
      <w:adjustRightInd w:val="0"/>
      <w:spacing w:before="60" w:after="6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C6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F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7F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F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F7F"/>
  </w:style>
  <w:style w:type="paragraph" w:styleId="BalloonText">
    <w:name w:val="Balloon Text"/>
    <w:basedOn w:val="Normal"/>
    <w:link w:val="BalloonTextChar"/>
    <w:uiPriority w:val="99"/>
    <w:semiHidden/>
    <w:unhideWhenUsed/>
    <w:rsid w:val="00C57F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7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44"/>
    <w:pPr>
      <w:adjustRightInd w:val="0"/>
      <w:spacing w:before="60"/>
      <w:ind w:left="720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FD3B0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0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3B0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0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01A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2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Bullet">
    <w:name w:val="List Bullet"/>
    <w:basedOn w:val="Normal"/>
    <w:uiPriority w:val="99"/>
    <w:unhideWhenUsed/>
    <w:qFormat/>
    <w:rsid w:val="00D10EB2"/>
    <w:pPr>
      <w:numPr>
        <w:numId w:val="70"/>
      </w:numPr>
      <w:adjustRightInd w:val="0"/>
      <w:spacing w:before="60"/>
      <w:ind w:left="720"/>
    </w:pPr>
  </w:style>
  <w:style w:type="paragraph" w:styleId="ListContinue3">
    <w:name w:val="List Continue 3"/>
    <w:basedOn w:val="Normal"/>
    <w:uiPriority w:val="99"/>
    <w:unhideWhenUsed/>
    <w:rsid w:val="00224044"/>
    <w:pPr>
      <w:spacing w:after="120"/>
      <w:ind w:left="1080"/>
      <w:contextualSpacing/>
    </w:pPr>
  </w:style>
  <w:style w:type="paragraph" w:styleId="Revision">
    <w:name w:val="Revision"/>
    <w:hidden/>
    <w:uiPriority w:val="99"/>
    <w:semiHidden/>
    <w:rsid w:val="0027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7F748-3764-41B8-BB4A-4F7788BFC67E}"/>
</file>

<file path=customXml/itemProps2.xml><?xml version="1.0" encoding="utf-8"?>
<ds:datastoreItem xmlns:ds="http://schemas.openxmlformats.org/officeDocument/2006/customXml" ds:itemID="{3AE05699-7C63-442A-BD63-359367780A5F}"/>
</file>

<file path=customXml/itemProps3.xml><?xml version="1.0" encoding="utf-8"?>
<ds:datastoreItem xmlns:ds="http://schemas.openxmlformats.org/officeDocument/2006/customXml" ds:itemID="{9BAB0E60-12B6-4D22-9DAA-3D245D3D5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2572</Words>
  <Characters>14661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School BC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Cunniam</cp:lastModifiedBy>
  <cp:revision>2</cp:revision>
  <dcterms:created xsi:type="dcterms:W3CDTF">2016-07-21T00:31:00Z</dcterms:created>
  <dcterms:modified xsi:type="dcterms:W3CDTF">2016-07-21T00:31:00Z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